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8030" w14:textId="30728EC4" w:rsidR="0525BB2C" w:rsidRDefault="00DF5E21" w:rsidP="7ED8ACBF">
      <w:pPr>
        <w:pStyle w:val="Title"/>
      </w:pPr>
      <w:r>
        <w:t>PERALTA</w:t>
      </w:r>
      <w:r w:rsidR="0525BB2C">
        <w:t xml:space="preserve"> COMMUNITY COLLEGE DIS</w:t>
      </w:r>
      <w:r w:rsidR="3794088A">
        <w:t>T</w:t>
      </w:r>
      <w:r w:rsidR="0525BB2C">
        <w:t>RICT</w:t>
      </w:r>
    </w:p>
    <w:p w14:paraId="5238C60A" w14:textId="7525858B" w:rsidR="009F04F3" w:rsidRPr="00C166BC" w:rsidRDefault="00D9117B" w:rsidP="00737802">
      <w:pPr>
        <w:pStyle w:val="Title"/>
      </w:pPr>
      <w:bookmarkStart w:id="0" w:name="_Toc158042085"/>
      <w:r>
        <w:t>WORKPLACE VIOLENCE PREVENTION PLAN</w:t>
      </w:r>
      <w:r w:rsidR="008908CB">
        <w:br/>
      </w:r>
    </w:p>
    <w:p w14:paraId="164A3716" w14:textId="06D74EE5" w:rsidR="009F04F3" w:rsidRPr="00C166BC" w:rsidRDefault="00600CDA" w:rsidP="00737802">
      <w:pPr>
        <w:pStyle w:val="Title"/>
      </w:pPr>
      <w:r>
        <w:t>November</w:t>
      </w:r>
      <w:r w:rsidR="54A9A5B6">
        <w:t xml:space="preserve"> 2024</w:t>
      </w:r>
      <w:r w:rsidR="00D9117B">
        <w:t xml:space="preserve"> </w:t>
      </w:r>
    </w:p>
    <w:p w14:paraId="7085A66B" w14:textId="0EC42849" w:rsidR="00F94FC3" w:rsidRPr="00F716C8" w:rsidRDefault="00D9117B" w:rsidP="00737802">
      <w:pPr>
        <w:pStyle w:val="Title"/>
      </w:pPr>
      <w:r w:rsidRPr="00F716C8">
        <w:t>OBJECTIVES AND POLICY STATEMENT</w:t>
      </w:r>
      <w:bookmarkEnd w:id="0"/>
      <w:r w:rsidRPr="00F716C8">
        <w:t xml:space="preserve"> </w:t>
      </w:r>
    </w:p>
    <w:p w14:paraId="3FB326F0" w14:textId="1F27D7C9" w:rsidR="00B20D2C" w:rsidRPr="00F716C8" w:rsidRDefault="00F716C8" w:rsidP="00B20D2C">
      <w:pPr>
        <w:pStyle w:val="BodyTextFlush"/>
        <w:rPr>
          <w:rFonts w:eastAsia="Arial" w:cstheme="minorHAnsi"/>
        </w:rPr>
      </w:pPr>
      <w:r>
        <w:rPr>
          <w:rFonts w:cstheme="minorHAnsi"/>
        </w:rPr>
        <w:t>Peralta</w:t>
      </w:r>
      <w:r w:rsidR="00D9117B" w:rsidRPr="00F716C8">
        <w:rPr>
          <w:rFonts w:cstheme="minorHAnsi"/>
        </w:rPr>
        <w:t xml:space="preserve"> Community College District (“</w:t>
      </w:r>
      <w:r w:rsidR="00EC7738" w:rsidRPr="00F716C8">
        <w:rPr>
          <w:rFonts w:cstheme="minorHAnsi"/>
        </w:rPr>
        <w:t>District</w:t>
      </w:r>
      <w:r w:rsidR="00D9117B" w:rsidRPr="00F716C8">
        <w:rPr>
          <w:rFonts w:cstheme="minorHAnsi"/>
        </w:rPr>
        <w:t xml:space="preserve">”) </w:t>
      </w:r>
      <w:r w:rsidR="00F94FC3" w:rsidRPr="00F716C8">
        <w:rPr>
          <w:rFonts w:cstheme="minorHAnsi"/>
        </w:rPr>
        <w:t xml:space="preserve">is committed to providing an environment free of </w:t>
      </w:r>
      <w:r>
        <w:rPr>
          <w:rFonts w:cstheme="minorHAnsi"/>
        </w:rPr>
        <w:t xml:space="preserve">threatening behaviors, </w:t>
      </w:r>
      <w:r w:rsidR="00F94FC3" w:rsidRPr="00F716C8">
        <w:rPr>
          <w:rFonts w:cstheme="minorHAnsi"/>
        </w:rPr>
        <w:t>violence</w:t>
      </w:r>
      <w:r>
        <w:rPr>
          <w:rFonts w:cstheme="minorHAnsi"/>
        </w:rPr>
        <w:t>,</w:t>
      </w:r>
      <w:r w:rsidR="00F94FC3" w:rsidRPr="00F716C8">
        <w:rPr>
          <w:rFonts w:cstheme="minorHAnsi"/>
        </w:rPr>
        <w:t xml:space="preserve"> or threats of violence </w:t>
      </w:r>
      <w:r w:rsidR="00F94FC3" w:rsidRPr="00F716C8">
        <w:rPr>
          <w:rFonts w:eastAsia="Arial" w:cstheme="minorHAnsi"/>
        </w:rPr>
        <w:t xml:space="preserve">and </w:t>
      </w:r>
      <w:r w:rsidR="00C412BF" w:rsidRPr="00F716C8">
        <w:rPr>
          <w:rFonts w:eastAsia="Arial" w:cstheme="minorHAnsi"/>
        </w:rPr>
        <w:t xml:space="preserve">to </w:t>
      </w:r>
      <w:r w:rsidR="00F94FC3" w:rsidRPr="00F716C8">
        <w:rPr>
          <w:rFonts w:eastAsia="Arial" w:cstheme="minorHAnsi"/>
        </w:rPr>
        <w:t xml:space="preserve">safeguarding </w:t>
      </w:r>
      <w:r w:rsidR="00C412BF" w:rsidRPr="00F716C8">
        <w:rPr>
          <w:rFonts w:eastAsia="Arial" w:cstheme="minorHAnsi"/>
        </w:rPr>
        <w:t>all employees</w:t>
      </w:r>
      <w:r w:rsidR="00D9117B" w:rsidRPr="00F716C8">
        <w:rPr>
          <w:rFonts w:eastAsia="Arial" w:cstheme="minorHAnsi"/>
        </w:rPr>
        <w:t>,</w:t>
      </w:r>
      <w:r w:rsidR="00C412BF" w:rsidRPr="00F716C8">
        <w:rPr>
          <w:rFonts w:eastAsia="Arial" w:cstheme="minorHAnsi"/>
        </w:rPr>
        <w:t xml:space="preserve"> and all other workers whom the </w:t>
      </w:r>
      <w:r w:rsidR="00D9117B" w:rsidRPr="00F716C8">
        <w:rPr>
          <w:rFonts w:eastAsia="Arial" w:cstheme="minorHAnsi"/>
        </w:rPr>
        <w:t xml:space="preserve">District </w:t>
      </w:r>
      <w:r w:rsidR="00C412BF" w:rsidRPr="00F716C8">
        <w:rPr>
          <w:rFonts w:eastAsia="Arial" w:cstheme="minorHAnsi"/>
        </w:rPr>
        <w:t xml:space="preserve">controls or directs and directly supervises on the job to the extent that workers are exposed to hazards specific to their worksite and job assignment. </w:t>
      </w:r>
    </w:p>
    <w:p w14:paraId="0F20F4DE" w14:textId="6B2152D4" w:rsidR="00C412BF" w:rsidRPr="00F716C8" w:rsidRDefault="00D9117B" w:rsidP="00B20D2C">
      <w:pPr>
        <w:pStyle w:val="BodyTextFlush"/>
        <w:rPr>
          <w:rFonts w:cstheme="minorHAnsi"/>
        </w:rPr>
      </w:pPr>
      <w:r w:rsidRPr="00F716C8">
        <w:rPr>
          <w:rFonts w:cstheme="minorHAnsi"/>
        </w:rPr>
        <w:t>The Dis</w:t>
      </w:r>
      <w:r w:rsidR="00F73973" w:rsidRPr="00F716C8">
        <w:rPr>
          <w:rFonts w:cstheme="minorHAnsi"/>
        </w:rPr>
        <w:t>t</w:t>
      </w:r>
      <w:r w:rsidRPr="00F716C8">
        <w:rPr>
          <w:rFonts w:cstheme="minorHAnsi"/>
        </w:rPr>
        <w:t xml:space="preserve">rict prohibits and will not tolerate any form of workplace violence by any employee or third party, including </w:t>
      </w:r>
      <w:r w:rsidR="00520E9B" w:rsidRPr="00F716C8">
        <w:rPr>
          <w:rFonts w:cstheme="minorHAnsi"/>
        </w:rPr>
        <w:t xml:space="preserve">customers, vendors, visitors, </w:t>
      </w:r>
      <w:r w:rsidRPr="00F716C8">
        <w:rPr>
          <w:rFonts w:cstheme="minorHAnsi"/>
        </w:rPr>
        <w:t xml:space="preserve">students, or </w:t>
      </w:r>
      <w:r w:rsidR="00520E9B" w:rsidRPr="00F716C8">
        <w:rPr>
          <w:rFonts w:cstheme="minorHAnsi"/>
        </w:rPr>
        <w:t>others</w:t>
      </w:r>
      <w:r w:rsidRPr="00F716C8">
        <w:rPr>
          <w:rFonts w:cstheme="minorHAnsi"/>
        </w:rPr>
        <w:t>, either at the workplace, in or on District property or at District sponsored events.</w:t>
      </w:r>
    </w:p>
    <w:p w14:paraId="0E9E090B" w14:textId="450CA177" w:rsidR="00C412BF" w:rsidRPr="00A80860" w:rsidRDefault="00D9117B" w:rsidP="00C412BF">
      <w:pPr>
        <w:jc w:val="both"/>
        <w:rPr>
          <w:rFonts w:cstheme="minorHAnsi"/>
        </w:rPr>
      </w:pPr>
      <w:r w:rsidRPr="00A80860">
        <w:rPr>
          <w:rFonts w:cstheme="minorHAnsi"/>
        </w:rPr>
        <w:t>This Workplace Violence Prevention Plan (“WVPP” or “Plan”) is intended to supplement the general Injury and Illness Prevention Program (</w:t>
      </w:r>
      <w:r w:rsidR="00022590" w:rsidRPr="00A80860">
        <w:rPr>
          <w:rFonts w:cstheme="minorHAnsi"/>
        </w:rPr>
        <w:t>“</w:t>
      </w:r>
      <w:r w:rsidRPr="00A80860">
        <w:rPr>
          <w:rFonts w:cstheme="minorHAnsi"/>
        </w:rPr>
        <w:t>IIPP</w:t>
      </w:r>
      <w:r w:rsidR="00022590" w:rsidRPr="00A80860">
        <w:rPr>
          <w:rFonts w:cstheme="minorHAnsi"/>
        </w:rPr>
        <w:t>”</w:t>
      </w:r>
      <w:r w:rsidRPr="00A80860">
        <w:rPr>
          <w:rFonts w:cstheme="minorHAnsi"/>
        </w:rPr>
        <w:t xml:space="preserve">) required by </w:t>
      </w:r>
      <w:r w:rsidR="00F10309">
        <w:rPr>
          <w:rFonts w:cstheme="minorHAnsi"/>
        </w:rPr>
        <w:t xml:space="preserve">California Code of Regulations </w:t>
      </w:r>
      <w:r w:rsidR="00B56419">
        <w:rPr>
          <w:rFonts w:cstheme="minorHAnsi"/>
        </w:rPr>
        <w:t xml:space="preserve">(“CCR”) </w:t>
      </w:r>
      <w:r w:rsidR="00F10309">
        <w:rPr>
          <w:rFonts w:cstheme="minorHAnsi"/>
        </w:rPr>
        <w:t xml:space="preserve">Title 8 Section </w:t>
      </w:r>
      <w:r w:rsidRPr="00A80860">
        <w:rPr>
          <w:rFonts w:cstheme="minorHAnsi"/>
        </w:rPr>
        <w:t>3203</w:t>
      </w:r>
      <w:r w:rsidR="002A50FC">
        <w:rPr>
          <w:rFonts w:cstheme="minorHAnsi"/>
        </w:rPr>
        <w:t xml:space="preserve"> (Exhibit A)</w:t>
      </w:r>
      <w:r w:rsidRPr="00A80860">
        <w:rPr>
          <w:rFonts w:cstheme="minorHAnsi"/>
        </w:rPr>
        <w:t>.</w:t>
      </w:r>
      <w:r w:rsidR="002A50FC">
        <w:rPr>
          <w:rFonts w:cstheme="minorHAnsi"/>
        </w:rPr>
        <w:t xml:space="preserve"> </w:t>
      </w:r>
      <w:r w:rsidRPr="00A80860">
        <w:rPr>
          <w:rFonts w:cstheme="minorHAnsi"/>
        </w:rPr>
        <w:t>This Plan is in effect at all times in all work areas and is intended to be specific to the hazards and corrective measures for each work area and operation.</w:t>
      </w:r>
      <w:r w:rsidR="00F73973" w:rsidRPr="00A80860">
        <w:rPr>
          <w:rFonts w:cstheme="minorHAnsi"/>
        </w:rPr>
        <w:t xml:space="preserve"> This Plan is intended to comply with the requirements of Labor Code section 6401.9</w:t>
      </w:r>
      <w:r w:rsidR="004F5DFE">
        <w:rPr>
          <w:rFonts w:cstheme="minorHAnsi"/>
        </w:rPr>
        <w:t xml:space="preserve"> (Exhibit B)</w:t>
      </w:r>
      <w:r w:rsidR="00F73973" w:rsidRPr="00A80860">
        <w:rPr>
          <w:rFonts w:cstheme="minorHAnsi"/>
        </w:rPr>
        <w:t xml:space="preserve">. </w:t>
      </w:r>
    </w:p>
    <w:p w14:paraId="24268485" w14:textId="7B61DC46" w:rsidR="00C412BF" w:rsidRPr="00DF5E21" w:rsidRDefault="00D9117B" w:rsidP="00C412BF">
      <w:pPr>
        <w:jc w:val="both"/>
        <w:rPr>
          <w:rFonts w:cstheme="minorHAnsi"/>
          <w:color w:val="FF0000"/>
        </w:rPr>
      </w:pPr>
      <w:r w:rsidRPr="00A80860">
        <w:rPr>
          <w:rFonts w:cstheme="minorHAnsi"/>
        </w:rPr>
        <w:t xml:space="preserve">The WVPP shall be available to employees and </w:t>
      </w:r>
      <w:r w:rsidR="008744A4" w:rsidRPr="00A80860">
        <w:rPr>
          <w:rFonts w:cstheme="minorHAnsi"/>
        </w:rPr>
        <w:t>authorized employee organization representatives</w:t>
      </w:r>
      <w:r w:rsidRPr="00A80860">
        <w:rPr>
          <w:rFonts w:cstheme="minorHAnsi"/>
        </w:rPr>
        <w:t xml:space="preserve"> at all times</w:t>
      </w:r>
      <w:r w:rsidRPr="00DF5E21">
        <w:rPr>
          <w:rFonts w:cstheme="minorHAnsi"/>
          <w:color w:val="FF0000"/>
        </w:rPr>
        <w:t xml:space="preserve">. </w:t>
      </w:r>
    </w:p>
    <w:p w14:paraId="1E497FA4" w14:textId="55A5E57D" w:rsidR="00C412BF" w:rsidRPr="00084FA8" w:rsidRDefault="00D9117B" w:rsidP="00C412BF">
      <w:pPr>
        <w:jc w:val="both"/>
        <w:rPr>
          <w:rFonts w:eastAsia="Arial" w:cstheme="minorHAnsi"/>
        </w:rPr>
      </w:pPr>
      <w:r w:rsidRPr="001E3992">
        <w:rPr>
          <w:rFonts w:eastAsia="Arial" w:cstheme="minorHAnsi"/>
        </w:rPr>
        <w:t>The primary objective</w:t>
      </w:r>
      <w:r w:rsidR="00C63252">
        <w:rPr>
          <w:rFonts w:eastAsia="Arial" w:cstheme="minorHAnsi"/>
        </w:rPr>
        <w:t>s</w:t>
      </w:r>
      <w:r w:rsidRPr="001E3992">
        <w:rPr>
          <w:rFonts w:eastAsia="Arial" w:cstheme="minorHAnsi"/>
        </w:rPr>
        <w:t xml:space="preserve"> of the WVPP </w:t>
      </w:r>
      <w:r w:rsidR="00C63252" w:rsidRPr="00084FA8">
        <w:rPr>
          <w:rFonts w:eastAsia="Arial" w:cstheme="minorHAnsi"/>
        </w:rPr>
        <w:t>are</w:t>
      </w:r>
      <w:r w:rsidRPr="00084FA8">
        <w:rPr>
          <w:rFonts w:eastAsia="Arial" w:cstheme="minorHAnsi"/>
        </w:rPr>
        <w:t xml:space="preserve"> to:</w:t>
      </w:r>
    </w:p>
    <w:p w14:paraId="4E0850D3" w14:textId="32E1040F" w:rsidR="00C412BF" w:rsidRPr="00084FA8" w:rsidRDefault="00D9117B" w:rsidP="00254AD9">
      <w:pPr>
        <w:numPr>
          <w:ilvl w:val="0"/>
          <w:numId w:val="19"/>
        </w:numPr>
        <w:jc w:val="both"/>
        <w:rPr>
          <w:rFonts w:cstheme="minorHAnsi"/>
        </w:rPr>
      </w:pPr>
      <w:r w:rsidRPr="00084FA8">
        <w:rPr>
          <w:rFonts w:eastAsia="Arial" w:cstheme="minorHAnsi"/>
        </w:rPr>
        <w:t>Establish and maintain an effective WVPP</w:t>
      </w:r>
      <w:r w:rsidR="00815FF6" w:rsidRPr="00084FA8">
        <w:rPr>
          <w:rFonts w:eastAsia="Arial" w:cstheme="minorHAnsi"/>
        </w:rPr>
        <w:t>;</w:t>
      </w:r>
    </w:p>
    <w:p w14:paraId="30118040" w14:textId="7D657F47" w:rsidR="00C412BF" w:rsidRPr="00084FA8" w:rsidRDefault="00D9117B" w:rsidP="00254AD9">
      <w:pPr>
        <w:numPr>
          <w:ilvl w:val="0"/>
          <w:numId w:val="19"/>
        </w:numPr>
        <w:jc w:val="both"/>
        <w:rPr>
          <w:rFonts w:cstheme="minorHAnsi"/>
        </w:rPr>
      </w:pPr>
      <w:r w:rsidRPr="00084FA8">
        <w:rPr>
          <w:rFonts w:eastAsia="Arial" w:cstheme="minorHAnsi"/>
        </w:rPr>
        <w:t>Provide a safe working environment</w:t>
      </w:r>
      <w:r w:rsidR="00815FF6" w:rsidRPr="00084FA8">
        <w:rPr>
          <w:rFonts w:eastAsia="Arial" w:cstheme="minorHAnsi"/>
        </w:rPr>
        <w:t>;</w:t>
      </w:r>
    </w:p>
    <w:p w14:paraId="2A71E9AC" w14:textId="2D9AC581" w:rsidR="00C412BF" w:rsidRPr="00084FA8" w:rsidRDefault="00D9117B" w:rsidP="00254AD9">
      <w:pPr>
        <w:numPr>
          <w:ilvl w:val="0"/>
          <w:numId w:val="19"/>
        </w:numPr>
        <w:jc w:val="both"/>
        <w:rPr>
          <w:rFonts w:cstheme="minorHAnsi"/>
        </w:rPr>
      </w:pPr>
      <w:r w:rsidRPr="00084FA8">
        <w:rPr>
          <w:rFonts w:eastAsia="Arial" w:cstheme="minorHAnsi"/>
        </w:rPr>
        <w:t>Establish policies, training</w:t>
      </w:r>
      <w:r w:rsidR="00815FF6" w:rsidRPr="00084FA8">
        <w:rPr>
          <w:rFonts w:eastAsia="Arial" w:cstheme="minorHAnsi"/>
        </w:rPr>
        <w:t>,</w:t>
      </w:r>
      <w:r w:rsidRPr="00084FA8">
        <w:rPr>
          <w:rFonts w:eastAsia="Arial" w:cstheme="minorHAnsi"/>
        </w:rPr>
        <w:t xml:space="preserve"> and communications to improve workplace violence prevention</w:t>
      </w:r>
      <w:r w:rsidR="00815FF6" w:rsidRPr="00084FA8">
        <w:rPr>
          <w:rFonts w:eastAsia="Arial" w:cstheme="minorHAnsi"/>
        </w:rPr>
        <w:t>;</w:t>
      </w:r>
      <w:r w:rsidRPr="00084FA8">
        <w:rPr>
          <w:rFonts w:eastAsia="Arial" w:cstheme="minorHAnsi"/>
        </w:rPr>
        <w:t xml:space="preserve"> </w:t>
      </w:r>
    </w:p>
    <w:p w14:paraId="12C1724A" w14:textId="4D2E2D3C" w:rsidR="00F7032B" w:rsidRPr="00084FA8" w:rsidRDefault="00D9117B" w:rsidP="00F7032B">
      <w:pPr>
        <w:numPr>
          <w:ilvl w:val="0"/>
          <w:numId w:val="19"/>
        </w:numPr>
        <w:jc w:val="both"/>
        <w:rPr>
          <w:rFonts w:cstheme="minorHAnsi"/>
        </w:rPr>
      </w:pPr>
      <w:r w:rsidRPr="00084FA8">
        <w:rPr>
          <w:rFonts w:eastAsia="Arial" w:cstheme="minorHAnsi"/>
        </w:rPr>
        <w:t>Provide written records of workplace violence incidents and investigations, in accordance with the Plan</w:t>
      </w:r>
      <w:r w:rsidR="00C63252" w:rsidRPr="00084FA8">
        <w:rPr>
          <w:rFonts w:eastAsia="Arial" w:cstheme="minorHAnsi"/>
        </w:rPr>
        <w:t>; and</w:t>
      </w:r>
      <w:r w:rsidRPr="00084FA8">
        <w:rPr>
          <w:rFonts w:eastAsia="Arial" w:cstheme="minorHAnsi"/>
        </w:rPr>
        <w:t xml:space="preserve"> </w:t>
      </w:r>
    </w:p>
    <w:p w14:paraId="46282EDE" w14:textId="0246C608" w:rsidR="001E3992" w:rsidRPr="00084FA8" w:rsidRDefault="001E3992" w:rsidP="00F7032B">
      <w:pPr>
        <w:numPr>
          <w:ilvl w:val="0"/>
          <w:numId w:val="19"/>
        </w:numPr>
        <w:jc w:val="both"/>
        <w:rPr>
          <w:rFonts w:cstheme="minorHAnsi"/>
        </w:rPr>
      </w:pPr>
      <w:r w:rsidRPr="00084FA8">
        <w:rPr>
          <w:rFonts w:eastAsia="Arial" w:cstheme="minorHAnsi"/>
        </w:rPr>
        <w:t>Identify hazards and</w:t>
      </w:r>
      <w:r w:rsidR="00C63252" w:rsidRPr="00084FA8">
        <w:rPr>
          <w:rFonts w:eastAsia="Arial" w:cstheme="minorHAnsi"/>
        </w:rPr>
        <w:t xml:space="preserve"> a system for</w:t>
      </w:r>
      <w:r w:rsidRPr="00084FA8">
        <w:rPr>
          <w:rFonts w:eastAsia="Arial" w:cstheme="minorHAnsi"/>
        </w:rPr>
        <w:t xml:space="preserve"> </w:t>
      </w:r>
      <w:r w:rsidR="00C63252" w:rsidRPr="00084FA8">
        <w:rPr>
          <w:rFonts w:eastAsia="Arial" w:cstheme="minorHAnsi"/>
        </w:rPr>
        <w:t>maintenance of required</w:t>
      </w:r>
      <w:r w:rsidRPr="00084FA8">
        <w:rPr>
          <w:rFonts w:eastAsia="Arial" w:cstheme="minorHAnsi"/>
        </w:rPr>
        <w:t xml:space="preserve"> records</w:t>
      </w:r>
      <w:r w:rsidR="00C63252" w:rsidRPr="00084FA8">
        <w:rPr>
          <w:rFonts w:eastAsia="Arial" w:cstheme="minorHAnsi"/>
        </w:rPr>
        <w:t>.</w:t>
      </w:r>
    </w:p>
    <w:p w14:paraId="3AEE1825" w14:textId="3229E16D" w:rsidR="00C72A58" w:rsidRPr="000A3363" w:rsidRDefault="580383D9" w:rsidP="00F7032B">
      <w:pPr>
        <w:jc w:val="both"/>
      </w:pPr>
      <w:r w:rsidRPr="00084FA8">
        <w:t xml:space="preserve">The WVPP shall be </w:t>
      </w:r>
      <w:r w:rsidR="295C93DD" w:rsidRPr="00084FA8">
        <w:t xml:space="preserve">developed and </w:t>
      </w:r>
      <w:r w:rsidRPr="00084FA8">
        <w:t xml:space="preserve">implemented in a manner that is consistent with the </w:t>
      </w:r>
      <w:r w:rsidR="53A8D5A3" w:rsidRPr="00084FA8">
        <w:t>District’</w:t>
      </w:r>
      <w:r w:rsidR="076E2275" w:rsidRPr="00084FA8">
        <w:t>s</w:t>
      </w:r>
      <w:r w:rsidR="53A8D5A3" w:rsidRPr="00084FA8">
        <w:t xml:space="preserve"> </w:t>
      </w:r>
      <w:r w:rsidRPr="00084FA8">
        <w:t>obligations under Title IX of the Education Amendments of 1972 (“Title IX”), the Jeanne Clery Disclosure of Campus Security Policy and Campus Crime Statistics Act (“Clery</w:t>
      </w:r>
      <w:r w:rsidR="12199F19" w:rsidRPr="00084FA8">
        <w:t xml:space="preserve"> Act</w:t>
      </w:r>
      <w:r w:rsidRPr="00084FA8">
        <w:t xml:space="preserve">”), and related policies and procedures.  When a report is made under the WVPP, the responsible official shall determine whether the report also impacts the </w:t>
      </w:r>
      <w:r w:rsidR="53A8D5A3" w:rsidRPr="00084FA8">
        <w:t xml:space="preserve">District’s </w:t>
      </w:r>
      <w:r w:rsidRPr="00084FA8">
        <w:t>obligations under Title I</w:t>
      </w:r>
      <w:r w:rsidR="7C70F842" w:rsidRPr="00084FA8">
        <w:t xml:space="preserve">X and </w:t>
      </w:r>
      <w:r w:rsidR="12199F19" w:rsidRPr="00084FA8">
        <w:t xml:space="preserve">the </w:t>
      </w:r>
      <w:r w:rsidR="7C70F842" w:rsidRPr="00084FA8">
        <w:t>Clery</w:t>
      </w:r>
      <w:r w:rsidR="12199F19" w:rsidRPr="00084FA8">
        <w:t xml:space="preserve"> Act</w:t>
      </w:r>
      <w:r w:rsidR="7C70F842" w:rsidRPr="00084FA8">
        <w:t xml:space="preserve">. </w:t>
      </w:r>
    </w:p>
    <w:p w14:paraId="260F6E1C" w14:textId="1814D428" w:rsidR="00C412BF" w:rsidRPr="00C166BC" w:rsidRDefault="00D9117B" w:rsidP="005C3CF5">
      <w:pPr>
        <w:pStyle w:val="Heading1"/>
        <w:rPr>
          <w:b/>
          <w:bCs w:val="0"/>
        </w:rPr>
      </w:pPr>
      <w:bookmarkStart w:id="1" w:name="_Toc158042086"/>
      <w:r w:rsidRPr="00C166BC">
        <w:rPr>
          <w:b/>
          <w:bCs w:val="0"/>
        </w:rPr>
        <w:t>DEFINITIONS</w:t>
      </w:r>
      <w:bookmarkEnd w:id="1"/>
      <w:r w:rsidRPr="00C166BC">
        <w:rPr>
          <w:b/>
          <w:bCs w:val="0"/>
        </w:rPr>
        <w:t xml:space="preserve"> </w:t>
      </w:r>
    </w:p>
    <w:p w14:paraId="3E30AF8D" w14:textId="1E0C8519" w:rsidR="005C3CF5" w:rsidRPr="003F5018" w:rsidRDefault="580383D9" w:rsidP="00C72A58">
      <w:pPr>
        <w:keepNext/>
        <w:jc w:val="both"/>
        <w:rPr>
          <w:rFonts w:eastAsia="Arial" w:cstheme="minorHAnsi"/>
        </w:rPr>
      </w:pPr>
      <w:r w:rsidRPr="003F5018">
        <w:rPr>
          <w:rFonts w:eastAsia="Arial"/>
        </w:rPr>
        <w:lastRenderedPageBreak/>
        <w:t>The following definitions apply to the Plan:</w:t>
      </w:r>
    </w:p>
    <w:p w14:paraId="47297A1C" w14:textId="331617D4" w:rsidR="00DA7985" w:rsidRPr="00C166BC" w:rsidRDefault="008A5548" w:rsidP="001739B4">
      <w:pPr>
        <w:ind w:left="720"/>
        <w:jc w:val="both"/>
        <w:rPr>
          <w:rFonts w:eastAsia="Arial" w:cstheme="minorHAnsi"/>
        </w:rPr>
      </w:pPr>
      <w:r>
        <w:rPr>
          <w:rStyle w:val="Heading3Char"/>
          <w:rFonts w:eastAsia="Arial"/>
        </w:rPr>
        <w:t xml:space="preserve">1. </w:t>
      </w:r>
      <w:r w:rsidR="3AC1848E" w:rsidRPr="700A23DD">
        <w:rPr>
          <w:rFonts w:eastAsia="Arial"/>
          <w:b/>
          <w:bCs/>
        </w:rPr>
        <w:t>Emergency</w:t>
      </w:r>
      <w:r w:rsidR="3F585709" w:rsidRPr="700A23DD">
        <w:rPr>
          <w:rFonts w:eastAsia="Arial"/>
        </w:rPr>
        <w:t xml:space="preserve">: </w:t>
      </w:r>
      <w:r w:rsidR="00A80860">
        <w:rPr>
          <w:rFonts w:eastAsia="Arial"/>
        </w:rPr>
        <w:t xml:space="preserve">An </w:t>
      </w:r>
      <w:r w:rsidR="3AC1848E" w:rsidRPr="700A23DD">
        <w:rPr>
          <w:rFonts w:eastAsia="Arial"/>
        </w:rPr>
        <w:t>unanticipated circumstance that can be life</w:t>
      </w:r>
      <w:r w:rsidR="00E22A37">
        <w:rPr>
          <w:rFonts w:eastAsia="Arial"/>
        </w:rPr>
        <w:t>-</w:t>
      </w:r>
      <w:r w:rsidR="3AC1848E" w:rsidRPr="700A23DD">
        <w:rPr>
          <w:rFonts w:eastAsia="Arial"/>
        </w:rPr>
        <w:t xml:space="preserve">threatening or pose a risk of significant injuries to employees or </w:t>
      </w:r>
      <w:r w:rsidR="3AC1848E" w:rsidRPr="00A80860">
        <w:rPr>
          <w:rFonts w:eastAsia="Arial"/>
        </w:rPr>
        <w:t>other persons</w:t>
      </w:r>
      <w:r w:rsidR="00E22A37">
        <w:rPr>
          <w:rFonts w:eastAsia="Arial"/>
        </w:rPr>
        <w:t>, requiring immediate action</w:t>
      </w:r>
      <w:r w:rsidR="3AC1848E" w:rsidRPr="00A80860">
        <w:rPr>
          <w:rFonts w:eastAsia="Arial"/>
        </w:rPr>
        <w:t>.</w:t>
      </w:r>
    </w:p>
    <w:p w14:paraId="5C166DEE" w14:textId="1286BAE0" w:rsidR="00DA7985" w:rsidRPr="00C166BC" w:rsidRDefault="580383D9" w:rsidP="001739B4">
      <w:pPr>
        <w:ind w:left="720"/>
        <w:jc w:val="both"/>
        <w:rPr>
          <w:rFonts w:cstheme="minorHAnsi"/>
        </w:rPr>
      </w:pPr>
      <w:r w:rsidRPr="700A23DD">
        <w:t xml:space="preserve">2. </w:t>
      </w:r>
      <w:r w:rsidR="3AC1848E" w:rsidRPr="700A23DD">
        <w:rPr>
          <w:b/>
          <w:bCs/>
        </w:rPr>
        <w:t>Engineering controls</w:t>
      </w:r>
      <w:r w:rsidRPr="700A23DD">
        <w:t xml:space="preserve">: </w:t>
      </w:r>
      <w:r w:rsidR="00A80860">
        <w:t>A</w:t>
      </w:r>
      <w:r w:rsidR="3AC1848E" w:rsidRPr="700A23DD">
        <w:t>n aspect of the built space or a device that removes a hazard from the workplace or creates a barrier between the employee and the hazard.</w:t>
      </w:r>
    </w:p>
    <w:p w14:paraId="5AE2A2DC" w14:textId="639D00B2" w:rsidR="00DA7985" w:rsidRPr="00C166BC" w:rsidRDefault="580383D9" w:rsidP="001739B4">
      <w:pPr>
        <w:ind w:left="720"/>
        <w:jc w:val="both"/>
        <w:rPr>
          <w:rFonts w:cstheme="minorHAnsi"/>
        </w:rPr>
      </w:pPr>
      <w:r w:rsidRPr="700A23DD">
        <w:t xml:space="preserve">3. </w:t>
      </w:r>
      <w:r w:rsidRPr="700A23DD">
        <w:rPr>
          <w:b/>
          <w:bCs/>
        </w:rPr>
        <w:t>Log</w:t>
      </w:r>
      <w:r w:rsidRPr="700A23DD">
        <w:t xml:space="preserve">: </w:t>
      </w:r>
      <w:r w:rsidR="00A80860">
        <w:t>T</w:t>
      </w:r>
      <w:r w:rsidRPr="700A23DD">
        <w:t>he violent incident log required by this Plan.</w:t>
      </w:r>
    </w:p>
    <w:p w14:paraId="1184EACA" w14:textId="08C3AE02" w:rsidR="00DA7985" w:rsidRPr="00C166BC" w:rsidRDefault="580383D9" w:rsidP="001739B4">
      <w:pPr>
        <w:ind w:left="720"/>
        <w:jc w:val="both"/>
        <w:rPr>
          <w:rFonts w:cstheme="minorHAnsi"/>
        </w:rPr>
      </w:pPr>
      <w:r w:rsidRPr="00C166BC">
        <w:rPr>
          <w:rFonts w:cstheme="minorHAnsi"/>
        </w:rPr>
        <w:t xml:space="preserve">4. </w:t>
      </w:r>
      <w:r w:rsidRPr="00C166BC">
        <w:rPr>
          <w:rFonts w:cstheme="minorHAnsi"/>
          <w:b/>
          <w:bCs/>
        </w:rPr>
        <w:t>Plan</w:t>
      </w:r>
      <w:r w:rsidRPr="00C166BC">
        <w:rPr>
          <w:rFonts w:cstheme="minorHAnsi"/>
        </w:rPr>
        <w:t xml:space="preserve">: </w:t>
      </w:r>
      <w:r w:rsidR="00A80860" w:rsidRPr="001C7794">
        <w:rPr>
          <w:rFonts w:cstheme="minorHAnsi"/>
        </w:rPr>
        <w:t>The</w:t>
      </w:r>
      <w:r w:rsidRPr="001C7794">
        <w:rPr>
          <w:rFonts w:cstheme="minorHAnsi"/>
        </w:rPr>
        <w:t xml:space="preserve"> </w:t>
      </w:r>
      <w:r w:rsidRPr="00C166BC">
        <w:rPr>
          <w:rFonts w:cstheme="minorHAnsi"/>
        </w:rPr>
        <w:t>Workplace Violence Prevention Plan</w:t>
      </w:r>
      <w:r w:rsidR="00BA55A7">
        <w:rPr>
          <w:rFonts w:cstheme="minorHAnsi"/>
        </w:rPr>
        <w:t xml:space="preserve"> (WV</w:t>
      </w:r>
      <w:r w:rsidR="00497798">
        <w:rPr>
          <w:rFonts w:cstheme="minorHAnsi"/>
        </w:rPr>
        <w:t>PP)</w:t>
      </w:r>
      <w:r w:rsidRPr="00C166BC">
        <w:rPr>
          <w:rFonts w:cstheme="minorHAnsi"/>
        </w:rPr>
        <w:t xml:space="preserve">. </w:t>
      </w:r>
    </w:p>
    <w:p w14:paraId="6FDF5116" w14:textId="1760E04C" w:rsidR="00636ACF" w:rsidRPr="00C166BC" w:rsidRDefault="580383D9" w:rsidP="001739B4">
      <w:pPr>
        <w:ind w:left="720"/>
        <w:jc w:val="both"/>
        <w:rPr>
          <w:rFonts w:eastAsia="Arial" w:cstheme="minorHAnsi"/>
        </w:rPr>
      </w:pPr>
      <w:r w:rsidRPr="00C166BC">
        <w:rPr>
          <w:rFonts w:eastAsia="Arial" w:cstheme="minorHAnsi"/>
        </w:rPr>
        <w:t xml:space="preserve">5. </w:t>
      </w:r>
      <w:r w:rsidR="3AC1848E" w:rsidRPr="00C166BC">
        <w:rPr>
          <w:rFonts w:cstheme="minorHAnsi"/>
          <w:b/>
          <w:bCs/>
        </w:rPr>
        <w:t>Threat of violence</w:t>
      </w:r>
      <w:r w:rsidRPr="00C166BC">
        <w:rPr>
          <w:rFonts w:cstheme="minorHAnsi"/>
        </w:rPr>
        <w:t xml:space="preserve">: </w:t>
      </w:r>
      <w:r w:rsidR="00A80860">
        <w:rPr>
          <w:rFonts w:cstheme="minorHAnsi"/>
        </w:rPr>
        <w:t>A</w:t>
      </w:r>
      <w:r w:rsidR="3AC1848E" w:rsidRPr="00C166BC">
        <w:rPr>
          <w:rFonts w:cstheme="minorHAnsi"/>
        </w:rPr>
        <w:t>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 that serves no legitimate purpose.</w:t>
      </w:r>
    </w:p>
    <w:p w14:paraId="1D03D526" w14:textId="77777777" w:rsidR="002E23B5" w:rsidRDefault="580383D9" w:rsidP="001739B4">
      <w:pPr>
        <w:ind w:left="720"/>
        <w:jc w:val="both"/>
      </w:pPr>
      <w:r w:rsidRPr="700A23DD">
        <w:rPr>
          <w:rFonts w:eastAsia="Arial"/>
        </w:rPr>
        <w:t xml:space="preserve">6. </w:t>
      </w:r>
      <w:r w:rsidR="3AC1848E" w:rsidRPr="700A23DD">
        <w:rPr>
          <w:b/>
          <w:bCs/>
        </w:rPr>
        <w:t>Workplace violence</w:t>
      </w:r>
      <w:r w:rsidRPr="700A23DD">
        <w:t xml:space="preserve">: </w:t>
      </w:r>
      <w:r w:rsidR="00A80860">
        <w:t>A</w:t>
      </w:r>
      <w:r w:rsidR="3AC1848E" w:rsidRPr="700A23DD">
        <w:t xml:space="preserve">ny act of violence or threat of violence that occurs in a place of employment, including, but not limited to, the following: </w:t>
      </w:r>
    </w:p>
    <w:p w14:paraId="01127BE6" w14:textId="455942C9" w:rsidR="00636ACF" w:rsidRPr="00C166BC" w:rsidRDefault="3AC1848E" w:rsidP="001739B4">
      <w:pPr>
        <w:ind w:left="720"/>
        <w:jc w:val="both"/>
        <w:rPr>
          <w:rFonts w:eastAsia="Arial" w:cstheme="minorHAnsi"/>
        </w:rPr>
      </w:pPr>
      <w:r w:rsidRPr="700A23DD">
        <w:t>(</w:t>
      </w:r>
      <w:proofErr w:type="spellStart"/>
      <w:r w:rsidRPr="700A23DD">
        <w:t>i</w:t>
      </w:r>
      <w:proofErr w:type="spellEnd"/>
      <w:r w:rsidRPr="700A23DD">
        <w:t xml:space="preserve">) the threat or use of physical force against an employee that results in, or has a high likelihood of resulting in, injury, psychological trauma, or stress, regardless of whether the employee sustains an injury; </w:t>
      </w:r>
      <w:r w:rsidR="002E23B5">
        <w:br/>
      </w:r>
      <w:r w:rsidRPr="700A23DD">
        <w:t xml:space="preserve">(ii) an incident involving a threat or use of a firearm or other dangerous weapon, including the use of common objects as weapons, regardless of whether the employee sustains an injury; </w:t>
      </w:r>
      <w:r w:rsidR="002E23B5">
        <w:br/>
      </w:r>
      <w:r w:rsidRPr="700A23DD">
        <w:t>(iii) the following four workplace violence types:</w:t>
      </w:r>
    </w:p>
    <w:p w14:paraId="186B8ED0" w14:textId="1811ED54" w:rsidR="00636ACF" w:rsidRPr="00C166BC" w:rsidRDefault="580383D9" w:rsidP="001739B4">
      <w:pPr>
        <w:ind w:left="720" w:firstLine="720"/>
        <w:rPr>
          <w:rFonts w:cstheme="minorHAnsi"/>
        </w:rPr>
      </w:pPr>
      <w:r w:rsidRPr="700A23DD">
        <w:t xml:space="preserve">A. </w:t>
      </w:r>
      <w:r w:rsidR="3AC1848E" w:rsidRPr="700A23DD">
        <w:rPr>
          <w:b/>
          <w:bCs/>
        </w:rPr>
        <w:t>Type 1 violence</w:t>
      </w:r>
      <w:r w:rsidRPr="700A23DD">
        <w:t xml:space="preserve">: </w:t>
      </w:r>
      <w:r w:rsidR="002E23B5">
        <w:t>W</w:t>
      </w:r>
      <w:r w:rsidR="3AC1848E" w:rsidRPr="700A23DD">
        <w:t>orkplace violence committed by a person who has no legitimate business at the worksite, including violent acts by anyone who enters the workplace or approaches employees with the intent to commit a crime.</w:t>
      </w:r>
    </w:p>
    <w:p w14:paraId="2F2052E8" w14:textId="2BA8C067" w:rsidR="00636ACF" w:rsidRPr="00C166BC" w:rsidRDefault="00D9117B" w:rsidP="001739B4">
      <w:pPr>
        <w:ind w:left="720" w:firstLine="720"/>
        <w:jc w:val="both"/>
        <w:rPr>
          <w:rFonts w:cstheme="minorHAnsi"/>
        </w:rPr>
      </w:pPr>
      <w:r w:rsidRPr="00C166BC">
        <w:rPr>
          <w:rFonts w:cstheme="minorHAnsi"/>
        </w:rPr>
        <w:t xml:space="preserve">B. </w:t>
      </w:r>
      <w:r w:rsidR="00C412BF" w:rsidRPr="00C166BC">
        <w:rPr>
          <w:rFonts w:cstheme="minorHAnsi"/>
          <w:b/>
          <w:bCs/>
        </w:rPr>
        <w:t>Type 2 violence</w:t>
      </w:r>
      <w:r w:rsidRPr="00C166BC">
        <w:rPr>
          <w:rFonts w:cstheme="minorHAnsi"/>
        </w:rPr>
        <w:t xml:space="preserve">: </w:t>
      </w:r>
      <w:r w:rsidR="002E23B5">
        <w:rPr>
          <w:rFonts w:cstheme="minorHAnsi"/>
        </w:rPr>
        <w:t>W</w:t>
      </w:r>
      <w:r w:rsidR="00C412BF" w:rsidRPr="00C166BC">
        <w:rPr>
          <w:rFonts w:cstheme="minorHAnsi"/>
        </w:rPr>
        <w:t xml:space="preserve">orkplace violence directed at employees by </w:t>
      </w:r>
      <w:r w:rsidRPr="00C166BC">
        <w:rPr>
          <w:rFonts w:cstheme="minorHAnsi"/>
        </w:rPr>
        <w:t>customers, clients, patients, students, inmates, or visitors.</w:t>
      </w:r>
    </w:p>
    <w:p w14:paraId="7B35F737" w14:textId="3F506CC1" w:rsidR="00636ACF" w:rsidRPr="00C166BC" w:rsidRDefault="008A5548" w:rsidP="001739B4">
      <w:pPr>
        <w:ind w:left="720"/>
        <w:jc w:val="both"/>
        <w:rPr>
          <w:rFonts w:cstheme="minorHAnsi"/>
        </w:rPr>
      </w:pPr>
      <w:r>
        <w:tab/>
      </w:r>
      <w:r>
        <w:rPr>
          <w:rFonts w:cstheme="minorHAnsi"/>
        </w:rPr>
        <w:t>C</w:t>
      </w:r>
      <w:r w:rsidR="00D9117B" w:rsidRPr="00C166BC">
        <w:rPr>
          <w:rFonts w:cstheme="minorHAnsi"/>
        </w:rPr>
        <w:t xml:space="preserve">. </w:t>
      </w:r>
      <w:r w:rsidR="00C412BF" w:rsidRPr="00C166BC">
        <w:rPr>
          <w:rFonts w:cstheme="minorHAnsi"/>
          <w:b/>
          <w:bCs/>
        </w:rPr>
        <w:t>Type 3 violence</w:t>
      </w:r>
      <w:r w:rsidR="00D9117B" w:rsidRPr="00C166BC">
        <w:rPr>
          <w:rFonts w:cstheme="minorHAnsi"/>
        </w:rPr>
        <w:t xml:space="preserve">: </w:t>
      </w:r>
      <w:r w:rsidR="002E23B5">
        <w:rPr>
          <w:rFonts w:cstheme="minorHAnsi"/>
        </w:rPr>
        <w:t>W</w:t>
      </w:r>
      <w:r w:rsidR="00C412BF" w:rsidRPr="00C166BC">
        <w:rPr>
          <w:rFonts w:cstheme="minorHAnsi"/>
        </w:rPr>
        <w:t>orkplace violence against an employee by a present or former employee, supervisor, or manager.</w:t>
      </w:r>
    </w:p>
    <w:p w14:paraId="0C87A161" w14:textId="5596C9A8" w:rsidR="00C412BF" w:rsidRPr="00C166BC" w:rsidRDefault="008A5548" w:rsidP="001739B4">
      <w:pPr>
        <w:ind w:left="720"/>
        <w:jc w:val="both"/>
        <w:rPr>
          <w:rFonts w:cstheme="minorHAnsi"/>
        </w:rPr>
      </w:pPr>
      <w:r>
        <w:tab/>
      </w:r>
      <w:r w:rsidR="00D9117B" w:rsidRPr="00C166BC">
        <w:rPr>
          <w:rFonts w:cstheme="minorHAnsi"/>
        </w:rPr>
        <w:t xml:space="preserve">D. </w:t>
      </w:r>
      <w:r w:rsidR="00D9117B" w:rsidRPr="00C166BC">
        <w:rPr>
          <w:rFonts w:cstheme="minorHAnsi"/>
          <w:b/>
          <w:bCs/>
        </w:rPr>
        <w:t>Type 4 violence</w:t>
      </w:r>
      <w:r w:rsidR="00D9117B" w:rsidRPr="00C166BC">
        <w:rPr>
          <w:rFonts w:cstheme="minorHAnsi"/>
        </w:rPr>
        <w:t xml:space="preserve">: </w:t>
      </w:r>
      <w:r w:rsidR="002E23B5">
        <w:rPr>
          <w:rFonts w:cstheme="minorHAnsi"/>
        </w:rPr>
        <w:t>W</w:t>
      </w:r>
      <w:r w:rsidR="00D9117B" w:rsidRPr="00C166BC">
        <w:rPr>
          <w:rFonts w:cstheme="minorHAnsi"/>
        </w:rPr>
        <w:t xml:space="preserve">orkplace violence committed in the workplace by a person who does not work there but has or is known to have had a personal relationship with an employee. </w:t>
      </w:r>
    </w:p>
    <w:p w14:paraId="2FACE068" w14:textId="548A19BE" w:rsidR="00636ACF" w:rsidRPr="002E23B5" w:rsidRDefault="002E23B5" w:rsidP="00C412BF">
      <w:pPr>
        <w:jc w:val="both"/>
        <w:rPr>
          <w:rFonts w:cstheme="minorHAnsi"/>
        </w:rPr>
      </w:pPr>
      <w:r>
        <w:rPr>
          <w:color w:val="FF0000"/>
        </w:rPr>
        <w:t xml:space="preserve"> </w:t>
      </w:r>
      <w:r>
        <w:rPr>
          <w:color w:val="FF0000"/>
        </w:rPr>
        <w:tab/>
      </w:r>
      <w:r w:rsidRPr="002E23B5">
        <w:t>(iv) w</w:t>
      </w:r>
      <w:r w:rsidR="580383D9" w:rsidRPr="002E23B5">
        <w:t>orkplace violence does not include lawful acts of self-defense or defense of others.</w:t>
      </w:r>
    </w:p>
    <w:p w14:paraId="399E0512" w14:textId="16CFAD6C" w:rsidR="005C3CF5" w:rsidRPr="00E60D05" w:rsidRDefault="580383D9" w:rsidP="001739B4">
      <w:pPr>
        <w:ind w:left="720"/>
        <w:jc w:val="both"/>
        <w:rPr>
          <w:rFonts w:cstheme="minorHAnsi"/>
        </w:rPr>
      </w:pPr>
      <w:r w:rsidRPr="700A23DD">
        <w:t xml:space="preserve">7. </w:t>
      </w:r>
      <w:r w:rsidRPr="700A23DD">
        <w:rPr>
          <w:b/>
          <w:bCs/>
        </w:rPr>
        <w:t>Work practice controls</w:t>
      </w:r>
      <w:r w:rsidRPr="700A23DD">
        <w:t>: procedures and rules which are used to effectively reduce workplace violence hazards.</w:t>
      </w:r>
    </w:p>
    <w:p w14:paraId="11F86E4E" w14:textId="103021CE" w:rsidR="00EA2CCE" w:rsidRPr="00E60D05" w:rsidRDefault="580383D9" w:rsidP="001739B4">
      <w:pPr>
        <w:ind w:left="720"/>
        <w:rPr>
          <w:rFonts w:cstheme="minorHAnsi"/>
        </w:rPr>
      </w:pPr>
      <w:r w:rsidRPr="00E60D05">
        <w:t xml:space="preserve">8. </w:t>
      </w:r>
      <w:r w:rsidRPr="00E60D05">
        <w:rPr>
          <w:b/>
          <w:bCs/>
        </w:rPr>
        <w:t>Alarm</w:t>
      </w:r>
      <w:r w:rsidRPr="00E60D05">
        <w:t>: a mechanical, electrical, or electronic device that does not rely upon an employee’s vocalization in order to alert others.</w:t>
      </w:r>
    </w:p>
    <w:p w14:paraId="226DCB9C" w14:textId="7C719019" w:rsidR="008A5548" w:rsidRDefault="00D9117B" w:rsidP="00E60D05">
      <w:pPr>
        <w:ind w:left="720"/>
      </w:pPr>
      <w:r w:rsidRPr="00E60D05">
        <w:t>9.</w:t>
      </w:r>
      <w:r w:rsidRPr="00E60D05">
        <w:rPr>
          <w:b/>
          <w:bCs/>
        </w:rPr>
        <w:t xml:space="preserve">  Environmental risk factors: </w:t>
      </w:r>
      <w:r w:rsidRPr="00E60D05">
        <w:t>factors in the facility or area in which services or operations are conducted that may contribute to the likelihood or severity of a workplace violence incident, including, but not limited to, risk factors associated with the specific task being performed, such as the collection of money.</w:t>
      </w:r>
    </w:p>
    <w:p w14:paraId="633A1DAF" w14:textId="77777777" w:rsidR="008A3597" w:rsidRDefault="008A3597" w:rsidP="00E60D05">
      <w:pPr>
        <w:ind w:left="720"/>
      </w:pPr>
    </w:p>
    <w:p w14:paraId="37FC6240" w14:textId="77777777" w:rsidR="008A3597" w:rsidRDefault="008A3597" w:rsidP="00E60D05">
      <w:pPr>
        <w:ind w:left="720"/>
      </w:pPr>
    </w:p>
    <w:p w14:paraId="2631A913" w14:textId="77777777" w:rsidR="008A3597" w:rsidRPr="00C166BC" w:rsidRDefault="008A3597" w:rsidP="00E60D05">
      <w:pPr>
        <w:ind w:left="720"/>
      </w:pPr>
    </w:p>
    <w:p w14:paraId="1E5CC00A" w14:textId="1639D716" w:rsidR="00636ACF" w:rsidRPr="00C166BC" w:rsidRDefault="00D9117B" w:rsidP="005C3CF5">
      <w:pPr>
        <w:pStyle w:val="Heading1"/>
        <w:rPr>
          <w:b/>
          <w:bCs w:val="0"/>
        </w:rPr>
      </w:pPr>
      <w:bookmarkStart w:id="2" w:name="_Toc158042087"/>
      <w:r w:rsidRPr="00C166BC">
        <w:rPr>
          <w:b/>
          <w:bCs w:val="0"/>
        </w:rPr>
        <w:t>RESPONSIBLE PERSONS</w:t>
      </w:r>
      <w:bookmarkEnd w:id="2"/>
    </w:p>
    <w:p w14:paraId="49B1BD40" w14:textId="3E37F78B" w:rsidR="005C3CF5" w:rsidRPr="000A3363" w:rsidRDefault="00D9117B" w:rsidP="00C412BF">
      <w:pPr>
        <w:jc w:val="both"/>
        <w:rPr>
          <w:rFonts w:eastAsia="Arial"/>
        </w:rPr>
      </w:pPr>
      <w:r w:rsidRPr="00C166BC">
        <w:rPr>
          <w:rFonts w:eastAsia="Arial"/>
        </w:rPr>
        <w:t>The following persons are responsible for implementing the Plan:</w:t>
      </w:r>
    </w:p>
    <w:p w14:paraId="5DADEE25" w14:textId="0F2B8339" w:rsidR="00C412BF" w:rsidRPr="000A3363" w:rsidRDefault="00D9117B" w:rsidP="001739B4">
      <w:pPr>
        <w:pStyle w:val="Heading1"/>
        <w:numPr>
          <w:ilvl w:val="0"/>
          <w:numId w:val="0"/>
        </w:numPr>
        <w:ind w:left="720"/>
        <w:rPr>
          <w:rFonts w:eastAsia="Arial"/>
        </w:rPr>
      </w:pPr>
      <w:r w:rsidRPr="000A3363">
        <w:rPr>
          <w:rFonts w:eastAsia="Arial"/>
        </w:rPr>
        <w:t xml:space="preserve">1.  The </w:t>
      </w:r>
      <w:r w:rsidR="00E60D05" w:rsidRPr="000A3363">
        <w:rPr>
          <w:rFonts w:eastAsia="Arial"/>
        </w:rPr>
        <w:t xml:space="preserve">Chief </w:t>
      </w:r>
      <w:r w:rsidR="00986035" w:rsidRPr="000A3363">
        <w:rPr>
          <w:rFonts w:eastAsia="Arial"/>
        </w:rPr>
        <w:t>Operat</w:t>
      </w:r>
      <w:r w:rsidR="00E60D05" w:rsidRPr="000A3363">
        <w:rPr>
          <w:rFonts w:eastAsia="Arial"/>
        </w:rPr>
        <w:t>ing Officer (“COO”)</w:t>
      </w:r>
      <w:r w:rsidR="00986035" w:rsidRPr="000A3363">
        <w:rPr>
          <w:rFonts w:eastAsia="Arial"/>
        </w:rPr>
        <w:t xml:space="preserve"> has</w:t>
      </w:r>
      <w:r w:rsidRPr="000A3363">
        <w:rPr>
          <w:rFonts w:eastAsia="Arial"/>
        </w:rPr>
        <w:t xml:space="preserve"> the authority and responsibility for implementing and maintaining this </w:t>
      </w:r>
      <w:r w:rsidR="003F43B1" w:rsidRPr="000A3363">
        <w:rPr>
          <w:rFonts w:eastAsia="Arial"/>
        </w:rPr>
        <w:t>Plan</w:t>
      </w:r>
      <w:r w:rsidRPr="000A3363">
        <w:rPr>
          <w:rFonts w:eastAsia="Arial"/>
        </w:rPr>
        <w:t xml:space="preserve"> for </w:t>
      </w:r>
      <w:r w:rsidR="00B450F4" w:rsidRPr="000A3363">
        <w:rPr>
          <w:rFonts w:eastAsia="Arial"/>
        </w:rPr>
        <w:t>the District</w:t>
      </w:r>
      <w:r w:rsidRPr="000A3363">
        <w:rPr>
          <w:rFonts w:eastAsia="Arial"/>
        </w:rPr>
        <w:t xml:space="preserve">. In the absence of the </w:t>
      </w:r>
      <w:r w:rsidR="00E60D05" w:rsidRPr="000A3363">
        <w:rPr>
          <w:rFonts w:eastAsia="Arial"/>
        </w:rPr>
        <w:t>COO</w:t>
      </w:r>
      <w:r w:rsidRPr="000A3363">
        <w:rPr>
          <w:rFonts w:eastAsia="Arial"/>
        </w:rPr>
        <w:t>, the person with authority and responsibility for implementation of th</w:t>
      </w:r>
      <w:r w:rsidR="003F43B1" w:rsidRPr="000A3363">
        <w:rPr>
          <w:rFonts w:eastAsia="Arial"/>
        </w:rPr>
        <w:t xml:space="preserve">is Plan </w:t>
      </w:r>
      <w:r w:rsidRPr="000A3363">
        <w:rPr>
          <w:rFonts w:eastAsia="Arial"/>
        </w:rPr>
        <w:t>is the immediate supervisor of affected employee</w:t>
      </w:r>
      <w:r w:rsidR="001270B5" w:rsidRPr="000A3363">
        <w:rPr>
          <w:rFonts w:eastAsia="Arial"/>
        </w:rPr>
        <w:t>[</w:t>
      </w:r>
      <w:r w:rsidRPr="000A3363">
        <w:rPr>
          <w:rFonts w:eastAsia="Arial"/>
        </w:rPr>
        <w:t>s</w:t>
      </w:r>
      <w:r w:rsidR="001270B5" w:rsidRPr="000A3363">
        <w:rPr>
          <w:rFonts w:eastAsia="Arial"/>
        </w:rPr>
        <w:t>]</w:t>
      </w:r>
      <w:r w:rsidRPr="000A3363">
        <w:rPr>
          <w:rFonts w:eastAsia="Arial"/>
        </w:rPr>
        <w:t>.</w:t>
      </w:r>
    </w:p>
    <w:p w14:paraId="2A73F0B0" w14:textId="207A9DCC" w:rsidR="00C412BF" w:rsidRPr="000A3363" w:rsidRDefault="00D9117B" w:rsidP="001739B4">
      <w:pPr>
        <w:ind w:left="720"/>
        <w:jc w:val="both"/>
        <w:rPr>
          <w:rFonts w:eastAsia="Arial"/>
        </w:rPr>
      </w:pPr>
      <w:r w:rsidRPr="000A3363">
        <w:rPr>
          <w:rFonts w:eastAsia="Arial"/>
        </w:rPr>
        <w:t>2.  Division</w:t>
      </w:r>
      <w:r w:rsidR="003A7BF9" w:rsidRPr="000A3363">
        <w:rPr>
          <w:rFonts w:eastAsia="Arial"/>
        </w:rPr>
        <w:t>/Department</w:t>
      </w:r>
      <w:r w:rsidRPr="000A3363">
        <w:rPr>
          <w:rFonts w:eastAsia="Arial"/>
        </w:rPr>
        <w:t xml:space="preserve"> heads, managers</w:t>
      </w:r>
      <w:r w:rsidR="00E72568" w:rsidRPr="000A3363">
        <w:rPr>
          <w:rFonts w:eastAsia="Arial"/>
        </w:rPr>
        <w:t xml:space="preserve">, </w:t>
      </w:r>
      <w:r w:rsidR="00D9415A" w:rsidRPr="000A3363">
        <w:rPr>
          <w:rFonts w:eastAsia="Arial"/>
        </w:rPr>
        <w:t xml:space="preserve">and </w:t>
      </w:r>
      <w:r w:rsidRPr="000A3363">
        <w:rPr>
          <w:rFonts w:eastAsia="Arial"/>
        </w:rPr>
        <w:t xml:space="preserve">supervisors </w:t>
      </w:r>
      <w:r w:rsidR="001270B5" w:rsidRPr="000A3363">
        <w:rPr>
          <w:rFonts w:eastAsia="Arial"/>
        </w:rPr>
        <w:t xml:space="preserve">will be accountable </w:t>
      </w:r>
      <w:r w:rsidRPr="000A3363">
        <w:rPr>
          <w:rFonts w:eastAsia="Arial"/>
        </w:rPr>
        <w:t>for implementation and maintenance of this program.</w:t>
      </w:r>
      <w:r w:rsidR="00E72568" w:rsidRPr="000A3363">
        <w:rPr>
          <w:rFonts w:eastAsia="Arial"/>
        </w:rPr>
        <w:t xml:space="preserve"> Man</w:t>
      </w:r>
      <w:r w:rsidR="00420AEE" w:rsidRPr="000A3363">
        <w:rPr>
          <w:rFonts w:eastAsia="Arial"/>
        </w:rPr>
        <w:t>a</w:t>
      </w:r>
      <w:r w:rsidR="00E72568" w:rsidRPr="000A3363">
        <w:rPr>
          <w:rFonts w:eastAsia="Arial"/>
        </w:rPr>
        <w:t>gers, s</w:t>
      </w:r>
      <w:r w:rsidRPr="000A3363">
        <w:rPr>
          <w:rFonts w:eastAsia="Arial"/>
        </w:rPr>
        <w:t>upervisors and lead workers</w:t>
      </w:r>
      <w:r w:rsidR="00815FF6" w:rsidRPr="000A3363">
        <w:rPr>
          <w:rFonts w:eastAsia="Arial"/>
        </w:rPr>
        <w:t xml:space="preserve"> </w:t>
      </w:r>
      <w:r w:rsidRPr="000A3363">
        <w:rPr>
          <w:rFonts w:eastAsia="Arial"/>
        </w:rPr>
        <w:t>will provide day-to-day program support, guidance and training to the individual employees</w:t>
      </w:r>
      <w:r w:rsidR="00E72568" w:rsidRPr="000A3363">
        <w:rPr>
          <w:rFonts w:eastAsia="Arial"/>
        </w:rPr>
        <w:t xml:space="preserve"> on </w:t>
      </w:r>
      <w:r w:rsidR="00B450F4" w:rsidRPr="000A3363">
        <w:rPr>
          <w:rFonts w:eastAsia="Arial"/>
        </w:rPr>
        <w:t xml:space="preserve">the District’s </w:t>
      </w:r>
      <w:r w:rsidR="00022590" w:rsidRPr="000A3363">
        <w:rPr>
          <w:rFonts w:eastAsia="Arial"/>
        </w:rPr>
        <w:t>WVPP</w:t>
      </w:r>
      <w:r w:rsidRPr="000A3363">
        <w:rPr>
          <w:rFonts w:eastAsia="Arial"/>
        </w:rPr>
        <w:t>.</w:t>
      </w:r>
    </w:p>
    <w:p w14:paraId="3CE56AE7" w14:textId="060B4189" w:rsidR="00C412BF" w:rsidRPr="008A3597" w:rsidRDefault="00D9117B" w:rsidP="7ED8ACBF">
      <w:pPr>
        <w:jc w:val="both"/>
      </w:pPr>
      <w:r w:rsidRPr="000A3363">
        <w:t xml:space="preserve">A copy of the WVPP </w:t>
      </w:r>
      <w:r w:rsidR="00EB0EAC" w:rsidRPr="000A3363">
        <w:t>will be made</w:t>
      </w:r>
      <w:r w:rsidRPr="000A3363">
        <w:t xml:space="preserve"> available </w:t>
      </w:r>
      <w:r w:rsidR="00EB0EAC" w:rsidRPr="000A3363">
        <w:t>at</w:t>
      </w:r>
      <w:r w:rsidRPr="000A3363">
        <w:t xml:space="preserve"> </w:t>
      </w:r>
      <w:r w:rsidR="0BEAC7AC" w:rsidRPr="000A3363">
        <w:t xml:space="preserve">each campus Administrative Services office, </w:t>
      </w:r>
      <w:r w:rsidR="008A3597">
        <w:t xml:space="preserve">Campus Public Safety webpage </w:t>
      </w:r>
      <w:hyperlink r:id="rId12" w:history="1">
        <w:r w:rsidR="008A3597" w:rsidRPr="00733328">
          <w:rPr>
            <w:rStyle w:val="Hyperlink"/>
            <w:rFonts w:asciiTheme="minorHAnsi" w:hAnsiTheme="minorHAnsi" w:cstheme="minorBidi"/>
          </w:rPr>
          <w:t>https://www.peralta.edu/campus-public-safety</w:t>
        </w:r>
      </w:hyperlink>
      <w:r w:rsidR="008A3597">
        <w:t xml:space="preserve">, </w:t>
      </w:r>
      <w:r w:rsidR="7A3E0BFF" w:rsidRPr="000A3363">
        <w:t xml:space="preserve">and also available on </w:t>
      </w:r>
      <w:r w:rsidR="6676D94E" w:rsidRPr="000A3363">
        <w:t xml:space="preserve">the </w:t>
      </w:r>
      <w:r w:rsidR="6E50BA86" w:rsidRPr="000A3363">
        <w:t>Employee</w:t>
      </w:r>
      <w:r w:rsidR="6676D94E" w:rsidRPr="000A3363">
        <w:t xml:space="preserve"> </w:t>
      </w:r>
      <w:r w:rsidR="1B36E78A" w:rsidRPr="000A3363">
        <w:t>Re</w:t>
      </w:r>
      <w:r w:rsidR="00D9415A" w:rsidRPr="000A3363">
        <w:t>lations webpage</w:t>
      </w:r>
      <w:r w:rsidR="56AEDD96" w:rsidRPr="000A3363">
        <w:t xml:space="preserve">: </w:t>
      </w:r>
      <w:hyperlink r:id="rId13" w:history="1">
        <w:r w:rsidR="00D9415A" w:rsidRPr="00D04901">
          <w:rPr>
            <w:rStyle w:val="Hyperlink"/>
            <w:rFonts w:asciiTheme="minorHAnsi" w:hAnsiTheme="minorHAnsi" w:cstheme="minorBidi"/>
          </w:rPr>
          <w:t>https://www.peralta.edu/hr/employee-relations</w:t>
        </w:r>
      </w:hyperlink>
      <w:r w:rsidR="008A3597">
        <w:rPr>
          <w:rStyle w:val="Hyperlink"/>
          <w:rFonts w:asciiTheme="minorHAnsi" w:hAnsiTheme="minorHAnsi" w:cstheme="minorBidi"/>
        </w:rPr>
        <w:t>.</w:t>
      </w:r>
    </w:p>
    <w:p w14:paraId="52F207A8" w14:textId="63B57421" w:rsidR="005A14DE" w:rsidRPr="000A3363" w:rsidRDefault="00D9117B" w:rsidP="003C35E4">
      <w:pPr>
        <w:pStyle w:val="Heading1"/>
        <w:rPr>
          <w:rFonts w:eastAsia="Arial"/>
          <w:b/>
          <w:bCs w:val="0"/>
        </w:rPr>
      </w:pPr>
      <w:r w:rsidRPr="00C166BC">
        <w:rPr>
          <w:rFonts w:eastAsia="Arial"/>
          <w:b/>
          <w:bCs w:val="0"/>
        </w:rPr>
        <w:t>EMPLOYEE INVOLVEMENT</w:t>
      </w:r>
      <w:r w:rsidR="00E91292" w:rsidRPr="00C166BC">
        <w:rPr>
          <w:rFonts w:eastAsia="Arial"/>
          <w:b/>
          <w:bCs w:val="0"/>
        </w:rPr>
        <w:t xml:space="preserve"> </w:t>
      </w:r>
    </w:p>
    <w:p w14:paraId="3305C7C4" w14:textId="599D9D7E" w:rsidR="007B3FDC" w:rsidRPr="000A3363" w:rsidRDefault="00D9117B" w:rsidP="00DC7EDA">
      <w:pPr>
        <w:pStyle w:val="BodyTextFlush"/>
        <w:rPr>
          <w:rFonts w:cstheme="minorHAnsi"/>
        </w:rPr>
      </w:pPr>
      <w:r w:rsidRPr="000A3363">
        <w:t xml:space="preserve">The District relies upon the active involvement of employees and employee organization representatives </w:t>
      </w:r>
      <w:r w:rsidRPr="000A3363">
        <w:rPr>
          <w:rFonts w:cstheme="minorHAnsi"/>
        </w:rPr>
        <w:t>in reviewing and revising the Plan, including, but not limited to, through their participation in identifying, evaluating, and correcting workplace violence hazards</w:t>
      </w:r>
      <w:r w:rsidR="00D9415A" w:rsidRPr="000A3363">
        <w:rPr>
          <w:rFonts w:cstheme="minorHAnsi"/>
        </w:rPr>
        <w:t xml:space="preserve"> </w:t>
      </w:r>
      <w:r w:rsidRPr="000A3363">
        <w:rPr>
          <w:rFonts w:cstheme="minorHAnsi"/>
        </w:rPr>
        <w:t>and in reporting and investigating workplace violence incidents.</w:t>
      </w:r>
      <w:r w:rsidR="00295EE1">
        <w:rPr>
          <w:rFonts w:cstheme="minorHAnsi"/>
        </w:rPr>
        <w:t xml:space="preserve"> </w:t>
      </w:r>
    </w:p>
    <w:p w14:paraId="675EF342" w14:textId="6327774F" w:rsidR="00817889" w:rsidRPr="000A3363" w:rsidRDefault="6491CB6B" w:rsidP="00817889">
      <w:pPr>
        <w:jc w:val="both"/>
      </w:pPr>
      <w:r w:rsidRPr="000A3363">
        <w:t xml:space="preserve">The </w:t>
      </w:r>
      <w:r w:rsidR="4EC7AA45" w:rsidRPr="000A3363">
        <w:t>constituency</w:t>
      </w:r>
      <w:r w:rsidRPr="000A3363">
        <w:t xml:space="preserve"> review process will be tasked to the </w:t>
      </w:r>
      <w:r w:rsidR="3A12229E" w:rsidRPr="000A3363">
        <w:t>District</w:t>
      </w:r>
      <w:r w:rsidR="00EB0EAC" w:rsidRPr="000A3363">
        <w:t xml:space="preserve"> Holistic Safety, Security &amp; Wellness Advisory Committee</w:t>
      </w:r>
      <w:r w:rsidR="00D6143D" w:rsidRPr="000A3363">
        <w:t xml:space="preserve"> (“HSSWC”)</w:t>
      </w:r>
      <w:r w:rsidR="0088570E" w:rsidRPr="000A3363">
        <w:t xml:space="preserve">.  </w:t>
      </w:r>
    </w:p>
    <w:p w14:paraId="6B83F239" w14:textId="50A7BBD1" w:rsidR="005C3CF5" w:rsidRPr="000A3363" w:rsidRDefault="00D9117B" w:rsidP="7ED8ACBF">
      <w:pPr>
        <w:jc w:val="both"/>
      </w:pPr>
      <w:r w:rsidRPr="000A3363">
        <w:t xml:space="preserve">The </w:t>
      </w:r>
      <w:r w:rsidR="000E21E5" w:rsidRPr="000A3363">
        <w:t>C</w:t>
      </w:r>
      <w:r w:rsidRPr="000A3363">
        <w:t xml:space="preserve">ommittee </w:t>
      </w:r>
      <w:r w:rsidR="37B7D838" w:rsidRPr="000A3363">
        <w:t xml:space="preserve">through its members and the constituency groups </w:t>
      </w:r>
      <w:r w:rsidR="2E60DB42" w:rsidRPr="000A3363">
        <w:t>represented,</w:t>
      </w:r>
      <w:r w:rsidR="37B7D838" w:rsidRPr="000A3363">
        <w:t xml:space="preserve"> </w:t>
      </w:r>
      <w:r w:rsidRPr="000A3363">
        <w:t>sh</w:t>
      </w:r>
      <w:r w:rsidR="23534577" w:rsidRPr="000A3363">
        <w:t>all</w:t>
      </w:r>
      <w:r w:rsidRPr="000A3363">
        <w:t xml:space="preserve"> operate</w:t>
      </w:r>
      <w:r w:rsidR="6D1F4006" w:rsidRPr="000A3363">
        <w:t xml:space="preserve"> in</w:t>
      </w:r>
      <w:r w:rsidRPr="000A3363">
        <w:t xml:space="preserve"> close contact and communication with the </w:t>
      </w:r>
      <w:r w:rsidR="008C5B76" w:rsidRPr="000A3363">
        <w:t>division</w:t>
      </w:r>
      <w:r w:rsidR="003A7BF9" w:rsidRPr="000A3363">
        <w:t>/department</w:t>
      </w:r>
      <w:r w:rsidR="008C5B76" w:rsidRPr="000A3363">
        <w:t xml:space="preserve"> heads</w:t>
      </w:r>
      <w:r w:rsidRPr="000A3363">
        <w:t>, administration,</w:t>
      </w:r>
      <w:r w:rsidR="00250F54">
        <w:t xml:space="preserve"> </w:t>
      </w:r>
      <w:r w:rsidR="008C5B76" w:rsidRPr="00250F54">
        <w:t>managers</w:t>
      </w:r>
      <w:r w:rsidR="008C5B76" w:rsidRPr="00250F54">
        <w:rPr>
          <w:color w:val="FF0000"/>
        </w:rPr>
        <w:t xml:space="preserve"> </w:t>
      </w:r>
      <w:r w:rsidR="008C5B76" w:rsidRPr="000A3363">
        <w:t>and supervisors</w:t>
      </w:r>
      <w:r w:rsidRPr="000A3363">
        <w:t>.</w:t>
      </w:r>
      <w:r w:rsidR="00F73973" w:rsidRPr="000A3363">
        <w:t xml:space="preserve"> </w:t>
      </w:r>
      <w:r w:rsidRPr="000A3363">
        <w:t xml:space="preserve">This </w:t>
      </w:r>
      <w:r w:rsidR="000E21E5" w:rsidRPr="000A3363">
        <w:t>C</w:t>
      </w:r>
      <w:r w:rsidRPr="000A3363">
        <w:t xml:space="preserve">ommittee shall </w:t>
      </w:r>
      <w:r w:rsidR="13354334" w:rsidRPr="000A3363">
        <w:t>participate</w:t>
      </w:r>
      <w:r w:rsidRPr="000A3363">
        <w:t xml:space="preserve"> in reviewing the </w:t>
      </w:r>
      <w:r w:rsidR="00DC7EDA" w:rsidRPr="000A3363">
        <w:t>Plan</w:t>
      </w:r>
      <w:r w:rsidRPr="000A3363">
        <w:t xml:space="preserve">. </w:t>
      </w:r>
    </w:p>
    <w:p w14:paraId="04BC3927" w14:textId="1152C6A1" w:rsidR="00DC7EDA" w:rsidRPr="000A3363" w:rsidRDefault="00D9117B" w:rsidP="00EB0EAC">
      <w:pPr>
        <w:jc w:val="both"/>
      </w:pPr>
      <w:r w:rsidRPr="000A3363">
        <w:t xml:space="preserve">The </w:t>
      </w:r>
      <w:bookmarkStart w:id="3" w:name="_Int_GOmznpvy"/>
      <w:r w:rsidRPr="000A3363">
        <w:t>District</w:t>
      </w:r>
      <w:bookmarkEnd w:id="3"/>
      <w:r w:rsidRPr="000A3363">
        <w:t xml:space="preserve"> will obtain employee involvement regarding the Plan by the following methods: </w:t>
      </w:r>
    </w:p>
    <w:p w14:paraId="24BA4882" w14:textId="2C578E03" w:rsidR="003B2B7A" w:rsidRPr="000A3363" w:rsidRDefault="00D9117B" w:rsidP="001739B4">
      <w:pPr>
        <w:pStyle w:val="ListNumber"/>
        <w:numPr>
          <w:ilvl w:val="0"/>
          <w:numId w:val="81"/>
        </w:numPr>
      </w:pPr>
      <w:r w:rsidRPr="000A3363">
        <w:t xml:space="preserve">Providing the Plan to employees and their authorized employee </w:t>
      </w:r>
      <w:r w:rsidR="003A7BF9" w:rsidRPr="000A3363">
        <w:t xml:space="preserve">organization </w:t>
      </w:r>
      <w:r w:rsidRPr="000A3363">
        <w:t>representatives</w:t>
      </w:r>
      <w:r w:rsidR="00276903" w:rsidRPr="000A3363">
        <w:t xml:space="preserve"> </w:t>
      </w:r>
      <w:r w:rsidRPr="000A3363">
        <w:t>and soliciting feedback from employees</w:t>
      </w:r>
      <w:r w:rsidR="003A7BF9" w:rsidRPr="000A3363">
        <w:t xml:space="preserve"> and their authorized employee organization representatives</w:t>
      </w:r>
      <w:r w:rsidRPr="000A3363">
        <w:t xml:space="preserve">. </w:t>
      </w:r>
    </w:p>
    <w:p w14:paraId="6E162F63" w14:textId="1A179F25" w:rsidR="000E21E5" w:rsidRPr="000A3363" w:rsidRDefault="00D9117B" w:rsidP="001739B4">
      <w:pPr>
        <w:pStyle w:val="ListNumber"/>
        <w:numPr>
          <w:ilvl w:val="0"/>
          <w:numId w:val="81"/>
        </w:numPr>
      </w:pPr>
      <w:r w:rsidRPr="000A3363">
        <w:t>Meet-and-confer</w:t>
      </w:r>
      <w:r w:rsidR="4F00FF23" w:rsidRPr="000A3363">
        <w:t xml:space="preserve"> with authorized employee organization representatives</w:t>
      </w:r>
      <w:r w:rsidRPr="000A3363">
        <w:t xml:space="preserve"> over the impacts of the Plan on </w:t>
      </w:r>
      <w:r w:rsidR="4F00FF23" w:rsidRPr="000A3363">
        <w:t>any</w:t>
      </w:r>
      <w:r w:rsidRPr="000A3363">
        <w:t xml:space="preserve"> terms and conditions of employment and </w:t>
      </w:r>
      <w:r w:rsidR="4F00FF23" w:rsidRPr="000A3363">
        <w:t>on the terms of</w:t>
      </w:r>
      <w:r w:rsidRPr="000A3363">
        <w:t xml:space="preserve"> any memorandums of understanding (“MOUs”)</w:t>
      </w:r>
      <w:r w:rsidR="4F00FF23" w:rsidRPr="000A3363">
        <w:t xml:space="preserve"> between the </w:t>
      </w:r>
      <w:bookmarkStart w:id="4" w:name="_Int_haBUsXW0"/>
      <w:r w:rsidR="33382134" w:rsidRPr="000A3363">
        <w:t>District</w:t>
      </w:r>
      <w:bookmarkEnd w:id="4"/>
      <w:r w:rsidR="33382134" w:rsidRPr="000A3363">
        <w:t xml:space="preserve"> </w:t>
      </w:r>
      <w:r w:rsidR="4F00FF23" w:rsidRPr="000A3363">
        <w:t xml:space="preserve">and any authorized </w:t>
      </w:r>
      <w:r w:rsidRPr="000A3363">
        <w:t xml:space="preserve">employee organization </w:t>
      </w:r>
      <w:r w:rsidR="13FBEBD7" w:rsidRPr="000A3363">
        <w:t xml:space="preserve">representatives. </w:t>
      </w:r>
    </w:p>
    <w:p w14:paraId="2EECD80D" w14:textId="11F4B888" w:rsidR="00E25C2E" w:rsidRPr="000A3363" w:rsidRDefault="00D9117B" w:rsidP="001739B4">
      <w:pPr>
        <w:pStyle w:val="ListNumber"/>
        <w:numPr>
          <w:ilvl w:val="0"/>
          <w:numId w:val="81"/>
        </w:numPr>
      </w:pPr>
      <w:r w:rsidRPr="000A3363">
        <w:t>Interviewing employees regarding the</w:t>
      </w:r>
      <w:r w:rsidR="61F2D39B" w:rsidRPr="000A3363">
        <w:t xml:space="preserve"> </w:t>
      </w:r>
      <w:r w:rsidRPr="000A3363">
        <w:t xml:space="preserve">Plan and/or violence at </w:t>
      </w:r>
      <w:r w:rsidR="002E00F3" w:rsidRPr="000A3363">
        <w:t>the District</w:t>
      </w:r>
      <w:r w:rsidRPr="000A3363">
        <w:t>.</w:t>
      </w:r>
    </w:p>
    <w:p w14:paraId="5E1CD3CB" w14:textId="7468563F" w:rsidR="003B2B7A" w:rsidRPr="000A3363" w:rsidRDefault="5B84D86A" w:rsidP="001739B4">
      <w:pPr>
        <w:pStyle w:val="ListNumber"/>
        <w:numPr>
          <w:ilvl w:val="0"/>
          <w:numId w:val="81"/>
        </w:numPr>
      </w:pPr>
      <w:r w:rsidRPr="000A3363">
        <w:t xml:space="preserve">The </w:t>
      </w:r>
      <w:r w:rsidR="00295EE1" w:rsidRPr="00250F54">
        <w:t>Executive</w:t>
      </w:r>
      <w:r w:rsidR="00295EE1">
        <w:rPr>
          <w:color w:val="FF0000"/>
        </w:rPr>
        <w:t xml:space="preserve"> </w:t>
      </w:r>
      <w:r w:rsidRPr="000A3363">
        <w:t>Director of</w:t>
      </w:r>
      <w:r w:rsidR="00D6143D" w:rsidRPr="000A3363">
        <w:t xml:space="preserve"> Public Safety</w:t>
      </w:r>
      <w:r w:rsidR="00250F54">
        <w:t>,</w:t>
      </w:r>
      <w:r w:rsidR="00295EE1">
        <w:t xml:space="preserve"> or their designee</w:t>
      </w:r>
      <w:r w:rsidR="00D6143D" w:rsidRPr="000A3363">
        <w:t xml:space="preserve">, </w:t>
      </w:r>
      <w:r w:rsidR="004F0761" w:rsidRPr="000A3363">
        <w:t xml:space="preserve">will </w:t>
      </w:r>
      <w:r w:rsidR="00D9117B" w:rsidRPr="000A3363">
        <w:t>attend staff meetings</w:t>
      </w:r>
      <w:r w:rsidR="00250F54">
        <w:t>,</w:t>
      </w:r>
      <w:r w:rsidR="4560F2EC" w:rsidRPr="000A3363">
        <w:t xml:space="preserve"> </w:t>
      </w:r>
      <w:r w:rsidR="16FD8EF7" w:rsidRPr="000A3363">
        <w:t>upon request</w:t>
      </w:r>
      <w:r w:rsidR="15ABFF49" w:rsidRPr="000A3363">
        <w:t>,</w:t>
      </w:r>
      <w:r w:rsidR="00D9117B" w:rsidRPr="000A3363">
        <w:t xml:space="preserve"> throughout </w:t>
      </w:r>
      <w:r w:rsidR="002E00F3" w:rsidRPr="000A3363">
        <w:t xml:space="preserve">the District </w:t>
      </w:r>
      <w:r w:rsidR="00D9117B" w:rsidRPr="000A3363">
        <w:t>to obtain employee input</w:t>
      </w:r>
      <w:r w:rsidR="55F940B5" w:rsidRPr="000A3363">
        <w:t xml:space="preserve"> and</w:t>
      </w:r>
      <w:r w:rsidR="00250F54">
        <w:t xml:space="preserve"> present</w:t>
      </w:r>
      <w:r w:rsidR="55F940B5" w:rsidRPr="000A3363">
        <w:t xml:space="preserve"> to</w:t>
      </w:r>
      <w:r w:rsidR="00D6143D" w:rsidRPr="000A3363">
        <w:t xml:space="preserve"> HSSWC</w:t>
      </w:r>
      <w:r w:rsidR="00D9117B" w:rsidRPr="000A3363">
        <w:t xml:space="preserve">. </w:t>
      </w:r>
    </w:p>
    <w:p w14:paraId="7C942EAC" w14:textId="185FD240" w:rsidR="0088570E" w:rsidRPr="000A3363" w:rsidRDefault="00D9117B" w:rsidP="001739B4">
      <w:pPr>
        <w:pStyle w:val="ListNumber"/>
        <w:numPr>
          <w:ilvl w:val="0"/>
          <w:numId w:val="81"/>
        </w:numPr>
      </w:pPr>
      <w:r w:rsidRPr="000A3363">
        <w:t>Conducting committee meetings</w:t>
      </w:r>
      <w:r w:rsidR="003B2B7A" w:rsidRPr="000A3363">
        <w:t>/employee meetings</w:t>
      </w:r>
      <w:r w:rsidRPr="000A3363">
        <w:t>.</w:t>
      </w:r>
    </w:p>
    <w:p w14:paraId="3422421A" w14:textId="23905F73" w:rsidR="00250F54" w:rsidRDefault="00D03C16" w:rsidP="001739B4">
      <w:pPr>
        <w:pStyle w:val="ListNumber"/>
        <w:numPr>
          <w:ilvl w:val="0"/>
          <w:numId w:val="81"/>
        </w:numPr>
      </w:pPr>
      <w:r>
        <w:lastRenderedPageBreak/>
        <w:t xml:space="preserve">Memorializing and </w:t>
      </w:r>
      <w:r w:rsidR="00250F54">
        <w:t>m</w:t>
      </w:r>
      <w:r>
        <w:t xml:space="preserve">aintaining HSSWC </w:t>
      </w:r>
      <w:r w:rsidR="00250F54">
        <w:t xml:space="preserve">committee meeting minutes. </w:t>
      </w:r>
    </w:p>
    <w:p w14:paraId="23B0F19D" w14:textId="2C2DF01E" w:rsidR="002C5861" w:rsidRPr="000A3363" w:rsidRDefault="00D9117B" w:rsidP="001739B4">
      <w:pPr>
        <w:pStyle w:val="ListNumber"/>
        <w:numPr>
          <w:ilvl w:val="0"/>
          <w:numId w:val="81"/>
        </w:numPr>
      </w:pPr>
      <w:r w:rsidRPr="000A3363">
        <w:t xml:space="preserve">Communicating safety and health issues to each </w:t>
      </w:r>
      <w:r w:rsidR="044CF86E" w:rsidRPr="000A3363">
        <w:t>facility</w:t>
      </w:r>
      <w:r w:rsidR="003B1576">
        <w:t xml:space="preserve"> and</w:t>
      </w:r>
      <w:r w:rsidRPr="000A3363">
        <w:t xml:space="preserve"> coordinating training.</w:t>
      </w:r>
    </w:p>
    <w:p w14:paraId="7553F060" w14:textId="6F0BCE61" w:rsidR="005F15B8" w:rsidRPr="000A3363" w:rsidRDefault="00D9117B" w:rsidP="001739B4">
      <w:pPr>
        <w:pStyle w:val="ListNumber"/>
        <w:numPr>
          <w:ilvl w:val="0"/>
          <w:numId w:val="81"/>
        </w:numPr>
      </w:pPr>
      <w:r w:rsidRPr="000A3363">
        <w:t>Providing the Plan to new employees during new</w:t>
      </w:r>
      <w:r w:rsidR="00D6143D" w:rsidRPr="000A3363">
        <w:t xml:space="preserve"> hire</w:t>
      </w:r>
      <w:r w:rsidRPr="000A3363">
        <w:t xml:space="preserve"> orientation. </w:t>
      </w:r>
    </w:p>
    <w:p w14:paraId="2B989691" w14:textId="3DF823CD" w:rsidR="00D10983" w:rsidRPr="000A3363" w:rsidRDefault="00D9117B" w:rsidP="003C35E4">
      <w:pPr>
        <w:pStyle w:val="Heading1"/>
        <w:rPr>
          <w:rFonts w:eastAsia="Arial"/>
          <w:b/>
          <w:bCs w:val="0"/>
        </w:rPr>
      </w:pPr>
      <w:bookmarkStart w:id="5" w:name="_Toc158042088"/>
      <w:r w:rsidRPr="000A3363">
        <w:rPr>
          <w:rFonts w:eastAsia="Arial"/>
          <w:b/>
          <w:bCs w:val="0"/>
        </w:rPr>
        <w:t>COORDINATION</w:t>
      </w:r>
      <w:bookmarkEnd w:id="5"/>
      <w:r w:rsidR="003C35E4" w:rsidRPr="000A3363">
        <w:rPr>
          <w:rFonts w:eastAsia="Arial"/>
          <w:b/>
          <w:bCs w:val="0"/>
        </w:rPr>
        <w:t xml:space="preserve"> WITH OTHER EMPLOYER</w:t>
      </w:r>
    </w:p>
    <w:p w14:paraId="3034B220" w14:textId="77777777" w:rsidR="00C1539C" w:rsidRDefault="00D9117B" w:rsidP="00435CAC">
      <w:pPr>
        <w:pStyle w:val="BodyTextFlush"/>
      </w:pPr>
      <w:r w:rsidRPr="000A3363">
        <w:t xml:space="preserve">The </w:t>
      </w:r>
      <w:r w:rsidR="005A14DE" w:rsidRPr="000A3363">
        <w:t>District</w:t>
      </w:r>
      <w:r w:rsidR="00311C34" w:rsidRPr="000A3363">
        <w:t xml:space="preserve"> </w:t>
      </w:r>
      <w:r w:rsidR="005B63D4" w:rsidRPr="000A3363">
        <w:t xml:space="preserve">will </w:t>
      </w:r>
      <w:r w:rsidRPr="000A3363">
        <w:t xml:space="preserve">coordinate implementation of the </w:t>
      </w:r>
      <w:r w:rsidR="00311C34" w:rsidRPr="000A3363">
        <w:t>Plan</w:t>
      </w:r>
      <w:r w:rsidRPr="000A3363">
        <w:t xml:space="preserve"> with </w:t>
      </w:r>
      <w:r w:rsidR="004C60DB" w:rsidRPr="000A3363">
        <w:t xml:space="preserve">all </w:t>
      </w:r>
      <w:r w:rsidRPr="000A3363">
        <w:t>other employers whose employees (“third-party employe</w:t>
      </w:r>
      <w:r w:rsidR="0052516C" w:rsidRPr="000A3363">
        <w:t>r</w:t>
      </w:r>
      <w:r w:rsidRPr="000A3363">
        <w:t>s</w:t>
      </w:r>
      <w:r w:rsidR="0052516C" w:rsidRPr="000A3363">
        <w:t xml:space="preserve"> and/or employees</w:t>
      </w:r>
      <w:r w:rsidRPr="000A3363">
        <w:t xml:space="preserve">”) work </w:t>
      </w:r>
      <w:r w:rsidR="005A14DE" w:rsidRPr="000A3363">
        <w:t>at District campuses, buildings, and facilities</w:t>
      </w:r>
      <w:r w:rsidRPr="000A3363">
        <w:t>. This is to ensure that</w:t>
      </w:r>
      <w:r w:rsidR="00C1539C">
        <w:t>:</w:t>
      </w:r>
    </w:p>
    <w:p w14:paraId="234E7E2B" w14:textId="77777777" w:rsidR="00C1539C" w:rsidRPr="00C1539C" w:rsidRDefault="00C1539C" w:rsidP="00C1539C">
      <w:pPr>
        <w:pStyle w:val="BodyTextFlush"/>
        <w:numPr>
          <w:ilvl w:val="0"/>
          <w:numId w:val="96"/>
        </w:numPr>
        <w:rPr>
          <w:rFonts w:cstheme="minorHAnsi"/>
        </w:rPr>
      </w:pPr>
      <w:r>
        <w:t>A</w:t>
      </w:r>
      <w:r w:rsidR="00D9117B" w:rsidRPr="000A3363">
        <w:t xml:space="preserve">ll personnel </w:t>
      </w:r>
      <w:r w:rsidR="00C84C74" w:rsidRPr="000A3363">
        <w:t xml:space="preserve">at the worksite </w:t>
      </w:r>
      <w:r w:rsidR="00D9117B" w:rsidRPr="000A3363">
        <w:t xml:space="preserve">understand their respective roles as provided in the </w:t>
      </w:r>
      <w:r w:rsidR="00817889" w:rsidRPr="000A3363">
        <w:t>Plan</w:t>
      </w:r>
      <w:r>
        <w:t>;</w:t>
      </w:r>
    </w:p>
    <w:p w14:paraId="2940364C" w14:textId="77777777" w:rsidR="00C1539C" w:rsidRPr="00C1539C" w:rsidRDefault="00C1539C" w:rsidP="00C1539C">
      <w:pPr>
        <w:pStyle w:val="BodyTextFlush"/>
        <w:numPr>
          <w:ilvl w:val="0"/>
          <w:numId w:val="96"/>
        </w:numPr>
        <w:rPr>
          <w:rFonts w:cstheme="minorHAnsi"/>
        </w:rPr>
      </w:pPr>
      <w:r>
        <w:t>A</w:t>
      </w:r>
      <w:r w:rsidR="004C60DB" w:rsidRPr="000A3363">
        <w:t>ll employees are provided the training required by the Plan</w:t>
      </w:r>
      <w:r>
        <w:t>;</w:t>
      </w:r>
    </w:p>
    <w:p w14:paraId="3F4DCDD9" w14:textId="77777777" w:rsidR="00C1539C" w:rsidRPr="00C1539C" w:rsidRDefault="00C1539C" w:rsidP="00C1539C">
      <w:pPr>
        <w:pStyle w:val="BodyTextFlush"/>
        <w:numPr>
          <w:ilvl w:val="0"/>
          <w:numId w:val="96"/>
        </w:numPr>
        <w:rPr>
          <w:rFonts w:cstheme="minorHAnsi"/>
        </w:rPr>
      </w:pPr>
      <w:r>
        <w:t>W</w:t>
      </w:r>
      <w:r w:rsidR="004C60DB" w:rsidRPr="000A3363">
        <w:t xml:space="preserve">orkplace violence </w:t>
      </w:r>
      <w:r w:rsidR="00E23C09" w:rsidRPr="000A3363">
        <w:t xml:space="preserve">hazards </w:t>
      </w:r>
      <w:r w:rsidR="004C60DB" w:rsidRPr="000A3363">
        <w:t>are</w:t>
      </w:r>
      <w:r w:rsidR="00D9117B" w:rsidRPr="000A3363">
        <w:t xml:space="preserve"> identified, </w:t>
      </w:r>
      <w:r w:rsidR="00E23C09" w:rsidRPr="000A3363">
        <w:t>evaluated,</w:t>
      </w:r>
      <w:r w:rsidR="00D9117B" w:rsidRPr="000A3363">
        <w:t xml:space="preserve"> and corrected</w:t>
      </w:r>
      <w:r>
        <w:t>;</w:t>
      </w:r>
      <w:r w:rsidR="004C60DB" w:rsidRPr="000A3363">
        <w:t xml:space="preserve"> </w:t>
      </w:r>
      <w:r w:rsidR="00D9117B" w:rsidRPr="000A3363">
        <w:t xml:space="preserve">and </w:t>
      </w:r>
    </w:p>
    <w:p w14:paraId="40126D0B" w14:textId="4DF653CD" w:rsidR="00C412BF" w:rsidRPr="000A3363" w:rsidRDefault="00C1539C" w:rsidP="00C1539C">
      <w:pPr>
        <w:pStyle w:val="BodyTextFlush"/>
        <w:numPr>
          <w:ilvl w:val="0"/>
          <w:numId w:val="96"/>
        </w:numPr>
        <w:rPr>
          <w:rFonts w:cstheme="minorHAnsi"/>
        </w:rPr>
      </w:pPr>
      <w:r>
        <w:t>W</w:t>
      </w:r>
      <w:r w:rsidR="00E23C09" w:rsidRPr="000A3363">
        <w:t xml:space="preserve">orkplace violence incidents are </w:t>
      </w:r>
      <w:r w:rsidR="00D9117B" w:rsidRPr="000A3363">
        <w:t xml:space="preserve">reported and </w:t>
      </w:r>
      <w:r w:rsidR="004C60DB" w:rsidRPr="000A3363">
        <w:t>investigated.</w:t>
      </w:r>
    </w:p>
    <w:p w14:paraId="420FFA09" w14:textId="55285CD5" w:rsidR="007426E7" w:rsidRPr="000A3363" w:rsidRDefault="00D9117B" w:rsidP="005603B1">
      <w:pPr>
        <w:pStyle w:val="BodyTextFlush"/>
      </w:pPr>
      <w:r w:rsidRPr="000A3363">
        <w:t>The District</w:t>
      </w:r>
      <w:r w:rsidR="005B63D4" w:rsidRPr="000A3363">
        <w:t xml:space="preserve">’s </w:t>
      </w:r>
      <w:r w:rsidR="00C412BF" w:rsidRPr="000A3363">
        <w:t>coordinat</w:t>
      </w:r>
      <w:r w:rsidR="005B63D4" w:rsidRPr="000A3363">
        <w:t xml:space="preserve">ion efforts will include the following: </w:t>
      </w:r>
    </w:p>
    <w:p w14:paraId="5B4E7552" w14:textId="70C033DF" w:rsidR="001416D0" w:rsidRPr="000A3363" w:rsidRDefault="00D9117B" w:rsidP="001739B4">
      <w:pPr>
        <w:pStyle w:val="ListNumber"/>
        <w:numPr>
          <w:ilvl w:val="0"/>
          <w:numId w:val="58"/>
        </w:numPr>
      </w:pPr>
      <w:r w:rsidRPr="000A3363">
        <w:t>Designate</w:t>
      </w:r>
      <w:r w:rsidR="58D4E79F" w:rsidRPr="000A3363">
        <w:t xml:space="preserve"> </w:t>
      </w:r>
      <w:r w:rsidR="001353BA" w:rsidRPr="000A3363">
        <w:t>Chief Operating Officer</w:t>
      </w:r>
      <w:r w:rsidR="58D4E79F" w:rsidRPr="000A3363">
        <w:t xml:space="preserve"> or designee</w:t>
      </w:r>
      <w:r w:rsidRPr="000A3363">
        <w:t xml:space="preserve"> as the point of contact for </w:t>
      </w:r>
      <w:r w:rsidR="0052516C" w:rsidRPr="000A3363">
        <w:t>third</w:t>
      </w:r>
      <w:r w:rsidR="00D92357" w:rsidRPr="000A3363">
        <w:t>-</w:t>
      </w:r>
      <w:r w:rsidR="0052516C" w:rsidRPr="000A3363">
        <w:t>party</w:t>
      </w:r>
      <w:r w:rsidRPr="000A3363">
        <w:t xml:space="preserve"> employers </w:t>
      </w:r>
      <w:r w:rsidR="0D19C79D" w:rsidRPr="000A3363">
        <w:t>that work on District property</w:t>
      </w:r>
      <w:r w:rsidR="480BE50E" w:rsidRPr="000A3363">
        <w:t>.</w:t>
      </w:r>
    </w:p>
    <w:p w14:paraId="771A1A02" w14:textId="5A86ED9E" w:rsidR="00C412BF" w:rsidRPr="005603B1" w:rsidRDefault="00D9117B" w:rsidP="005603B1">
      <w:pPr>
        <w:pStyle w:val="ListNumber"/>
        <w:numPr>
          <w:ilvl w:val="0"/>
          <w:numId w:val="58"/>
        </w:numPr>
        <w:rPr>
          <w:rFonts w:cstheme="minorHAnsi"/>
        </w:rPr>
      </w:pPr>
      <w:r w:rsidRPr="000A3363">
        <w:t>Provide all third</w:t>
      </w:r>
      <w:r w:rsidR="002E4B90" w:rsidRPr="000A3363">
        <w:t>-</w:t>
      </w:r>
      <w:r w:rsidRPr="000A3363">
        <w:t>party employers</w:t>
      </w:r>
      <w:r w:rsidR="006D482D">
        <w:t xml:space="preserve"> with</w:t>
      </w:r>
      <w:r w:rsidRPr="000A3363">
        <w:t xml:space="preserve"> a </w:t>
      </w:r>
      <w:r w:rsidR="00C84C74" w:rsidRPr="000A3363">
        <w:t>copy of</w:t>
      </w:r>
      <w:r w:rsidR="000F37BF" w:rsidRPr="000A3363">
        <w:t xml:space="preserve"> </w:t>
      </w:r>
      <w:r w:rsidRPr="000A3363">
        <w:t>the relevant worksite</w:t>
      </w:r>
      <w:r w:rsidR="000F37BF" w:rsidRPr="000A3363">
        <w:t xml:space="preserve"> Plan</w:t>
      </w:r>
      <w:r w:rsidRPr="000A3363">
        <w:t>.</w:t>
      </w:r>
    </w:p>
    <w:p w14:paraId="39F8CE81" w14:textId="54F48EF6" w:rsidR="006342FB" w:rsidRPr="000A3363" w:rsidRDefault="00D9117B" w:rsidP="001739B4">
      <w:pPr>
        <w:pStyle w:val="ListNumber"/>
        <w:numPr>
          <w:ilvl w:val="0"/>
          <w:numId w:val="58"/>
        </w:numPr>
      </w:pPr>
      <w:r w:rsidRPr="000A3363">
        <w:t>Ensur</w:t>
      </w:r>
      <w:r w:rsidR="000A509A" w:rsidRPr="000A3363">
        <w:t>e</w:t>
      </w:r>
      <w:r w:rsidRPr="000A3363">
        <w:t xml:space="preserve"> all third</w:t>
      </w:r>
      <w:r w:rsidR="00333A96" w:rsidRPr="000A3363">
        <w:t>-</w:t>
      </w:r>
      <w:r w:rsidRPr="000A3363">
        <w:t xml:space="preserve">party employees </w:t>
      </w:r>
      <w:r w:rsidR="00E53BE1">
        <w:t>have access to</w:t>
      </w:r>
      <w:r w:rsidRPr="000A3363">
        <w:t xml:space="preserve"> the </w:t>
      </w:r>
      <w:r w:rsidR="000A509A" w:rsidRPr="000A3363">
        <w:t>Plan</w:t>
      </w:r>
      <w:r w:rsidRPr="000A3363">
        <w:t xml:space="preserve"> when they begin working </w:t>
      </w:r>
      <w:r w:rsidR="541D715F" w:rsidRPr="000A3363">
        <w:t xml:space="preserve">on District </w:t>
      </w:r>
      <w:r w:rsidR="00817889" w:rsidRPr="000A3363">
        <w:t>property</w:t>
      </w:r>
      <w:r w:rsidR="000A509A" w:rsidRPr="000A3363">
        <w:t>.</w:t>
      </w:r>
    </w:p>
    <w:p w14:paraId="1EBB6C50" w14:textId="139D48DF" w:rsidR="00AE0271" w:rsidRPr="000A3363" w:rsidRDefault="00D9117B" w:rsidP="001739B4">
      <w:pPr>
        <w:pStyle w:val="ListNumber"/>
        <w:numPr>
          <w:ilvl w:val="0"/>
          <w:numId w:val="58"/>
        </w:numPr>
        <w:rPr>
          <w:rFonts w:cstheme="minorHAnsi"/>
        </w:rPr>
      </w:pPr>
      <w:r w:rsidRPr="000A3363">
        <w:t>Requir</w:t>
      </w:r>
      <w:r w:rsidR="000A509A" w:rsidRPr="000A3363">
        <w:t xml:space="preserve">e </w:t>
      </w:r>
      <w:r w:rsidRPr="000A3363">
        <w:t>all third</w:t>
      </w:r>
      <w:r w:rsidR="00333A96" w:rsidRPr="000A3363">
        <w:t>-</w:t>
      </w:r>
      <w:r w:rsidRPr="000A3363">
        <w:t>party employees to report all reportable incidents (as defined in th</w:t>
      </w:r>
      <w:r w:rsidR="0037781D" w:rsidRPr="000A3363">
        <w:t>is</w:t>
      </w:r>
      <w:r w:rsidRPr="000A3363">
        <w:t xml:space="preserve"> </w:t>
      </w:r>
      <w:r w:rsidR="0037781D" w:rsidRPr="000A3363">
        <w:t>Plan</w:t>
      </w:r>
      <w:r w:rsidRPr="000A3363">
        <w:t>) to the appropriate supervisor, manager or other designated person</w:t>
      </w:r>
      <w:r w:rsidR="00E868F7" w:rsidRPr="000A3363">
        <w:t>.</w:t>
      </w:r>
      <w:r w:rsidRPr="000A3363">
        <w:t xml:space="preserve"> </w:t>
      </w:r>
    </w:p>
    <w:p w14:paraId="1DE87274" w14:textId="77777777" w:rsidR="009568E6" w:rsidRPr="00C166BC" w:rsidRDefault="00D9117B" w:rsidP="009568E6">
      <w:pPr>
        <w:pStyle w:val="Heading1"/>
        <w:rPr>
          <w:rFonts w:eastAsia="Arial"/>
          <w:b/>
          <w:bCs w:val="0"/>
        </w:rPr>
      </w:pPr>
      <w:bookmarkStart w:id="6" w:name="_Toc158042089"/>
      <w:r w:rsidRPr="00C166BC">
        <w:rPr>
          <w:rFonts w:eastAsia="Arial"/>
          <w:b/>
          <w:bCs w:val="0"/>
        </w:rPr>
        <w:t xml:space="preserve">EMPLOYEE COMPLIANCE </w:t>
      </w:r>
    </w:p>
    <w:p w14:paraId="797B9B09" w14:textId="4C9FC9D6" w:rsidR="009568E6" w:rsidRPr="000A3363" w:rsidRDefault="00D9117B" w:rsidP="009568E6">
      <w:pPr>
        <w:pStyle w:val="BodyTextFlush"/>
      </w:pPr>
      <w:r w:rsidRPr="000A3363">
        <w:t>The District is committed to ensuring that all safety and health policies and procedures involving workplace s</w:t>
      </w:r>
      <w:r w:rsidR="008F275B">
        <w:t>afety</w:t>
      </w:r>
      <w:r w:rsidRPr="000A3363">
        <w:t>, including this Plan, are communicated clearly and understood by all employees.</w:t>
      </w:r>
    </w:p>
    <w:p w14:paraId="53BA03FF" w14:textId="7BA2936D" w:rsidR="002D36FB" w:rsidRDefault="520C3F31" w:rsidP="6B1CAEAD">
      <w:pPr>
        <w:pStyle w:val="BodyTextFlush"/>
      </w:pPr>
      <w:r w:rsidRPr="000A3363">
        <w:t>All employees are responsible for using safe work practices, following all directives, policies and procedures, and helping maintain a safe and secure work environment.</w:t>
      </w:r>
      <w:r w:rsidR="00D9117B" w:rsidRPr="000A3363">
        <w:t xml:space="preserve"> </w:t>
      </w:r>
      <w:r w:rsidR="002D36FB">
        <w:t>Employees teleworking from a location of the employee’s choice</w:t>
      </w:r>
      <w:r w:rsidR="00C83663">
        <w:t>,</w:t>
      </w:r>
      <w:r w:rsidR="002D36FB">
        <w:t xml:space="preserve"> </w:t>
      </w:r>
      <w:r w:rsidR="005603B1">
        <w:t>that</w:t>
      </w:r>
      <w:r w:rsidR="002D36FB">
        <w:t xml:space="preserve"> is not under the control of the employer are exempt. </w:t>
      </w:r>
    </w:p>
    <w:p w14:paraId="15F7B2BD" w14:textId="3386C17F" w:rsidR="009568E6" w:rsidRPr="000A3363" w:rsidRDefault="00D9117B" w:rsidP="6B1CAEAD">
      <w:pPr>
        <w:pStyle w:val="BodyTextFlush"/>
      </w:pPr>
      <w:r w:rsidRPr="000A3363">
        <w:t>Failure to follow this Plan, the District’s IIPP or any other applicable District directives, policies or procedures is grounds for discipline, up to and including termination.</w:t>
      </w:r>
    </w:p>
    <w:p w14:paraId="5A90C9E9" w14:textId="21BF9CBE" w:rsidR="009568E6" w:rsidRPr="000A3363" w:rsidRDefault="00D9117B" w:rsidP="009568E6">
      <w:pPr>
        <w:pStyle w:val="BodyTextFlush"/>
      </w:pPr>
      <w:r w:rsidRPr="000A3363">
        <w:t>In addition to methods provided in other sections of this Plan, the District may utilize the following methods to ensure that all employees, including supervisors and managers, comply with work practices that are designed to make the workplace secure, and do not engage in threats or physical actions which create a security hazard for others in the workplace, including the methods described below:</w:t>
      </w:r>
    </w:p>
    <w:p w14:paraId="0B33F9BF" w14:textId="2FC39FCD" w:rsidR="009568E6" w:rsidRPr="008F275B" w:rsidRDefault="00D9117B" w:rsidP="008F275B">
      <w:pPr>
        <w:pStyle w:val="ListNumber"/>
        <w:numPr>
          <w:ilvl w:val="0"/>
          <w:numId w:val="72"/>
        </w:numPr>
        <w:rPr>
          <w:rFonts w:eastAsia="Arial"/>
        </w:rPr>
      </w:pPr>
      <w:r w:rsidRPr="000A3363">
        <w:rPr>
          <w:rFonts w:eastAsia="Arial"/>
        </w:rPr>
        <w:lastRenderedPageBreak/>
        <w:t>Making this Plan available to all employees and their authorized employee organizatio</w:t>
      </w:r>
      <w:r w:rsidR="008F275B">
        <w:rPr>
          <w:rFonts w:eastAsia="Arial"/>
        </w:rPr>
        <w:t xml:space="preserve">n </w:t>
      </w:r>
      <w:r w:rsidRPr="008F275B">
        <w:rPr>
          <w:rFonts w:eastAsia="Arial"/>
        </w:rPr>
        <w:t>representatives.</w:t>
      </w:r>
    </w:p>
    <w:p w14:paraId="37477BFD" w14:textId="77777777" w:rsidR="00EF0E62" w:rsidRDefault="00EF0E62" w:rsidP="00EF0E62">
      <w:pPr>
        <w:pStyle w:val="ListNumber"/>
        <w:numPr>
          <w:ilvl w:val="0"/>
          <w:numId w:val="72"/>
        </w:numPr>
      </w:pPr>
      <w:r w:rsidRPr="00EF0E62">
        <w:rPr>
          <w:rFonts w:eastAsia="Arial"/>
        </w:rPr>
        <w:t xml:space="preserve">Training programs </w:t>
      </w:r>
      <w:r w:rsidR="00D9117B" w:rsidRPr="000A3363">
        <w:t xml:space="preserve">as provided in the Plan, and any necessary re-training. </w:t>
      </w:r>
    </w:p>
    <w:p w14:paraId="5981A31C" w14:textId="490B139E" w:rsidR="00EF0E62" w:rsidRDefault="00EF0E62" w:rsidP="00EF0E62">
      <w:pPr>
        <w:pStyle w:val="ListNumber"/>
        <w:numPr>
          <w:ilvl w:val="0"/>
          <w:numId w:val="72"/>
        </w:numPr>
      </w:pPr>
      <w:r>
        <w:t>Discipling employees</w:t>
      </w:r>
      <w:r w:rsidR="00D9117B" w:rsidRPr="000A3363">
        <w:t xml:space="preserve"> for failure to comply with this Plan, the District’s IIPP, or workplace security practices</w:t>
      </w:r>
      <w:r>
        <w:t>, consistent with District policy and the applicable collective bargaining agreement</w:t>
      </w:r>
      <w:r w:rsidR="00D9117B" w:rsidRPr="000A3363">
        <w:t>.</w:t>
      </w:r>
    </w:p>
    <w:p w14:paraId="01AAC390" w14:textId="77777777" w:rsidR="00EF0E62" w:rsidRDefault="00D9117B" w:rsidP="009568E6">
      <w:pPr>
        <w:pStyle w:val="ListNumber"/>
        <w:numPr>
          <w:ilvl w:val="0"/>
          <w:numId w:val="72"/>
        </w:numPr>
      </w:pPr>
      <w:r w:rsidRPr="000A3363">
        <w:t xml:space="preserve">Periodic inspections of the worksite in accordance with </w:t>
      </w:r>
      <w:r w:rsidR="11912514" w:rsidRPr="000A3363">
        <w:t>this</w:t>
      </w:r>
      <w:r w:rsidRPr="000A3363">
        <w:t xml:space="preserve"> Plan. </w:t>
      </w:r>
    </w:p>
    <w:p w14:paraId="2E958157" w14:textId="77777777" w:rsidR="00EF0E62" w:rsidRDefault="00D9117B" w:rsidP="00EF0E62">
      <w:pPr>
        <w:pStyle w:val="ListNumber"/>
        <w:numPr>
          <w:ilvl w:val="0"/>
          <w:numId w:val="72"/>
        </w:numPr>
      </w:pPr>
      <w:r w:rsidRPr="000A3363">
        <w:t>New employee orientation on workplace security policies, procedures and work practices, including the Plan.</w:t>
      </w:r>
    </w:p>
    <w:p w14:paraId="3E00D1FD" w14:textId="5D24F43C" w:rsidR="00EF0E62" w:rsidRDefault="00D9117B" w:rsidP="00EF0E62">
      <w:pPr>
        <w:pStyle w:val="ListNumber"/>
        <w:numPr>
          <w:ilvl w:val="0"/>
          <w:numId w:val="72"/>
        </w:numPr>
      </w:pPr>
      <w:r w:rsidRPr="000A3363">
        <w:t>Posted or distributed workplace safety information</w:t>
      </w:r>
      <w:r w:rsidR="00FB7764">
        <w:t>.</w:t>
      </w:r>
    </w:p>
    <w:bookmarkEnd w:id="6"/>
    <w:p w14:paraId="33D108C4" w14:textId="6742557F" w:rsidR="00C412BF" w:rsidRPr="00C166BC" w:rsidRDefault="00D9117B" w:rsidP="00E23C09">
      <w:pPr>
        <w:pStyle w:val="Heading1"/>
        <w:rPr>
          <w:rFonts w:eastAsia="Arial"/>
          <w:b/>
          <w:bCs w:val="0"/>
        </w:rPr>
      </w:pPr>
      <w:r>
        <w:rPr>
          <w:rFonts w:eastAsia="Arial"/>
          <w:b/>
          <w:bCs w:val="0"/>
        </w:rPr>
        <w:t>REPORTING AND INVESTIGATING</w:t>
      </w:r>
      <w:r w:rsidR="00210698" w:rsidRPr="00C166BC">
        <w:rPr>
          <w:rFonts w:eastAsia="Arial"/>
          <w:b/>
          <w:bCs w:val="0"/>
        </w:rPr>
        <w:t xml:space="preserve"> </w:t>
      </w:r>
    </w:p>
    <w:p w14:paraId="53A68260" w14:textId="5AA96B21" w:rsidR="004B224C" w:rsidRPr="00EF0E62" w:rsidRDefault="00D9117B" w:rsidP="004B224C">
      <w:pPr>
        <w:pStyle w:val="BodyTextFlush"/>
        <w:rPr>
          <w:rFonts w:cstheme="minorHAnsi"/>
        </w:rPr>
      </w:pPr>
      <w:r w:rsidRPr="00EF0E62">
        <w:rPr>
          <w:rFonts w:cstheme="minorHAnsi"/>
        </w:rPr>
        <w:t xml:space="preserve">The </w:t>
      </w:r>
      <w:r w:rsidR="005D3564" w:rsidRPr="00EF0E62">
        <w:rPr>
          <w:rFonts w:cstheme="minorHAnsi"/>
        </w:rPr>
        <w:t xml:space="preserve">District </w:t>
      </w:r>
      <w:r w:rsidR="007A62FB" w:rsidRPr="00EF0E62">
        <w:rPr>
          <w:rFonts w:cstheme="minorHAnsi"/>
        </w:rPr>
        <w:t>recognizes that to maintain a safe, healthy</w:t>
      </w:r>
      <w:r w:rsidR="005B63D4" w:rsidRPr="00EF0E62">
        <w:rPr>
          <w:rFonts w:cstheme="minorHAnsi"/>
        </w:rPr>
        <w:t>,</w:t>
      </w:r>
      <w:r w:rsidR="007A62FB" w:rsidRPr="00EF0E62">
        <w:rPr>
          <w:rFonts w:cstheme="minorHAnsi"/>
        </w:rPr>
        <w:t xml:space="preserve"> and secure workplace, it must have open, two-way communication between all employees, including managers and supervisors, on all workplace safety, health and security issues. </w:t>
      </w:r>
      <w:r w:rsidR="005D3564" w:rsidRPr="00EF0E62">
        <w:rPr>
          <w:rFonts w:cstheme="minorHAnsi"/>
        </w:rPr>
        <w:t xml:space="preserve">District’s </w:t>
      </w:r>
      <w:r w:rsidR="00D10983" w:rsidRPr="00EF0E62">
        <w:rPr>
          <w:rFonts w:cstheme="minorHAnsi"/>
        </w:rPr>
        <w:t>c</w:t>
      </w:r>
      <w:r w:rsidR="007A62FB" w:rsidRPr="00EF0E62">
        <w:rPr>
          <w:rFonts w:cstheme="minorHAnsi"/>
        </w:rPr>
        <w:t xml:space="preserve">ommunication </w:t>
      </w:r>
      <w:r w:rsidR="00D10983" w:rsidRPr="00EF0E62">
        <w:rPr>
          <w:rFonts w:cstheme="minorHAnsi"/>
        </w:rPr>
        <w:t>procedures</w:t>
      </w:r>
      <w:r w:rsidR="007A62FB" w:rsidRPr="00EF0E62">
        <w:rPr>
          <w:rFonts w:cstheme="minorHAnsi"/>
        </w:rPr>
        <w:t xml:space="preserve"> </w:t>
      </w:r>
      <w:r w:rsidR="00D10983" w:rsidRPr="00EF0E62">
        <w:rPr>
          <w:rFonts w:cstheme="minorHAnsi"/>
        </w:rPr>
        <w:t xml:space="preserve">are </w:t>
      </w:r>
      <w:r w:rsidR="007A62FB" w:rsidRPr="00EF0E62">
        <w:rPr>
          <w:rFonts w:cstheme="minorHAnsi"/>
        </w:rPr>
        <w:t>designed to encourage a continuous flow of information</w:t>
      </w:r>
      <w:r w:rsidR="00D10983" w:rsidRPr="00EF0E62">
        <w:rPr>
          <w:rFonts w:cstheme="minorHAnsi"/>
        </w:rPr>
        <w:t xml:space="preserve"> between management and employees</w:t>
      </w:r>
      <w:r w:rsidR="007A62FB" w:rsidRPr="00EF0E62">
        <w:rPr>
          <w:rFonts w:cstheme="minorHAnsi"/>
        </w:rPr>
        <w:t xml:space="preserve"> </w:t>
      </w:r>
      <w:r w:rsidR="00D10983" w:rsidRPr="00EF0E62">
        <w:rPr>
          <w:rFonts w:cstheme="minorHAnsi"/>
        </w:rPr>
        <w:t>regarding any suggestions, concerns</w:t>
      </w:r>
      <w:r w:rsidR="00417603" w:rsidRPr="00EF0E62">
        <w:rPr>
          <w:rFonts w:cstheme="minorHAnsi"/>
        </w:rPr>
        <w:t>, and</w:t>
      </w:r>
      <w:r w:rsidR="00D10983" w:rsidRPr="00EF0E62">
        <w:rPr>
          <w:rFonts w:cstheme="minorHAnsi"/>
        </w:rPr>
        <w:t xml:space="preserve"> information relating to</w:t>
      </w:r>
      <w:r w:rsidRPr="00EF0E62">
        <w:rPr>
          <w:rFonts w:cstheme="minorHAnsi"/>
        </w:rPr>
        <w:t xml:space="preserve"> workplace violence. </w:t>
      </w:r>
    </w:p>
    <w:p w14:paraId="5AE999A2" w14:textId="2BDEBA35" w:rsidR="00E23C09" w:rsidRPr="00FB7764" w:rsidRDefault="00D9117B" w:rsidP="00E23C09">
      <w:pPr>
        <w:pStyle w:val="BodyTextFlush"/>
        <w:rPr>
          <w:rFonts w:cstheme="minorHAnsi"/>
        </w:rPr>
      </w:pPr>
      <w:r w:rsidRPr="00FB7764">
        <w:rPr>
          <w:rFonts w:cstheme="minorHAnsi"/>
        </w:rPr>
        <w:t>Employees will not be subject to any discipline, retaliation or reprisal for reporting or communicating any</w:t>
      </w:r>
      <w:r w:rsidR="004B224C" w:rsidRPr="00FB7764">
        <w:rPr>
          <w:rFonts w:cstheme="minorHAnsi"/>
        </w:rPr>
        <w:t xml:space="preserve"> </w:t>
      </w:r>
      <w:r w:rsidR="004B224C" w:rsidRPr="00FB7764">
        <w:rPr>
          <w:rFonts w:eastAsia="Arial"/>
        </w:rPr>
        <w:t xml:space="preserve">workplace violence matter including a violent incident, threat, or workplace violence concern. </w:t>
      </w:r>
      <w:r w:rsidR="00E14BE7" w:rsidRPr="00FB7764">
        <w:rPr>
          <w:rFonts w:eastAsia="Arial"/>
        </w:rPr>
        <w:t xml:space="preserve"> Any employee who engages in retaliation or reprisal because another employee has reported a workplace violence matter will be subject to discipline. </w:t>
      </w:r>
    </w:p>
    <w:p w14:paraId="244DE623" w14:textId="0FD9F428" w:rsidR="007A62FB" w:rsidRPr="00C166BC" w:rsidRDefault="00D9117B" w:rsidP="00E23C09">
      <w:pPr>
        <w:pStyle w:val="Heading2"/>
        <w:rPr>
          <w:b/>
          <w:bCs w:val="0"/>
        </w:rPr>
      </w:pPr>
      <w:r w:rsidRPr="00C166BC">
        <w:rPr>
          <w:b/>
          <w:bCs w:val="0"/>
        </w:rPr>
        <w:t xml:space="preserve">Employee Reporting </w:t>
      </w:r>
    </w:p>
    <w:p w14:paraId="2C24E4A9" w14:textId="08E884AB" w:rsidR="00BE4A26" w:rsidRPr="00EF0E62" w:rsidRDefault="0074313D" w:rsidP="00E14BE7">
      <w:pPr>
        <w:pStyle w:val="BodyTextFlush"/>
        <w:rPr>
          <w:rFonts w:eastAsia="Arial"/>
        </w:rPr>
      </w:pPr>
      <w:r>
        <w:rPr>
          <w:rFonts w:eastAsia="Arial"/>
        </w:rPr>
        <w:t>A</w:t>
      </w:r>
      <w:r w:rsidR="00D9117B" w:rsidRPr="00EF0E62">
        <w:rPr>
          <w:rFonts w:eastAsia="Arial"/>
        </w:rPr>
        <w:t>ll employees</w:t>
      </w:r>
      <w:r>
        <w:rPr>
          <w:rFonts w:eastAsia="Arial"/>
        </w:rPr>
        <w:t xml:space="preserve"> are required</w:t>
      </w:r>
      <w:r w:rsidR="00D9117B" w:rsidRPr="00EF0E62">
        <w:rPr>
          <w:rFonts w:eastAsia="Arial"/>
        </w:rPr>
        <w:t xml:space="preserve"> to immediately report workplace violence matters including a</w:t>
      </w:r>
      <w:r w:rsidR="004B224C" w:rsidRPr="00EF0E62">
        <w:rPr>
          <w:rFonts w:eastAsia="Arial"/>
        </w:rPr>
        <w:t>ll</w:t>
      </w:r>
      <w:r w:rsidR="00D9117B" w:rsidRPr="00EF0E62">
        <w:rPr>
          <w:rFonts w:eastAsia="Arial"/>
        </w:rPr>
        <w:t xml:space="preserve"> violent </w:t>
      </w:r>
      <w:r w:rsidR="00D9117B" w:rsidRPr="0074313D">
        <w:rPr>
          <w:rFonts w:eastAsia="Arial"/>
        </w:rPr>
        <w:t>incident</w:t>
      </w:r>
      <w:r w:rsidR="004B224C" w:rsidRPr="0074313D">
        <w:rPr>
          <w:rFonts w:eastAsia="Arial"/>
        </w:rPr>
        <w:t>s</w:t>
      </w:r>
      <w:r w:rsidR="00D9117B" w:rsidRPr="0074313D">
        <w:rPr>
          <w:rFonts w:eastAsia="Arial"/>
        </w:rPr>
        <w:t>, threat</w:t>
      </w:r>
      <w:r w:rsidR="004B224C" w:rsidRPr="0074313D">
        <w:rPr>
          <w:rFonts w:eastAsia="Arial"/>
        </w:rPr>
        <w:t>s</w:t>
      </w:r>
      <w:r w:rsidR="00D9117B" w:rsidRPr="0074313D">
        <w:rPr>
          <w:rFonts w:eastAsia="Arial"/>
        </w:rPr>
        <w:t>, or other workplace violence concern</w:t>
      </w:r>
      <w:r w:rsidR="004B224C" w:rsidRPr="0074313D">
        <w:rPr>
          <w:rFonts w:eastAsia="Arial"/>
        </w:rPr>
        <w:t>s</w:t>
      </w:r>
      <w:r w:rsidR="6A7B96B5" w:rsidRPr="0074313D">
        <w:rPr>
          <w:rFonts w:eastAsia="Arial"/>
        </w:rPr>
        <w:t xml:space="preserve"> to law enforcement</w:t>
      </w:r>
      <w:r w:rsidRPr="0074313D">
        <w:rPr>
          <w:rFonts w:eastAsia="Arial"/>
        </w:rPr>
        <w:t>, Campus Public Safety,</w:t>
      </w:r>
      <w:r w:rsidR="6A7B96B5" w:rsidRPr="0074313D">
        <w:rPr>
          <w:rFonts w:eastAsia="Arial"/>
        </w:rPr>
        <w:t xml:space="preserve"> </w:t>
      </w:r>
      <w:r w:rsidR="00EC49E4" w:rsidRPr="0074313D">
        <w:rPr>
          <w:rFonts w:eastAsia="Arial"/>
        </w:rPr>
        <w:t>and</w:t>
      </w:r>
      <w:r w:rsidR="00EC49E4" w:rsidRPr="00EF0E62">
        <w:rPr>
          <w:rFonts w:eastAsia="Arial"/>
        </w:rPr>
        <w:t xml:space="preserve"> Employee Relations, as appropriat</w:t>
      </w:r>
      <w:r w:rsidR="00EF0E62" w:rsidRPr="00EF0E62">
        <w:rPr>
          <w:rFonts w:eastAsia="Arial"/>
        </w:rPr>
        <w:t>e</w:t>
      </w:r>
      <w:r w:rsidR="00D9117B" w:rsidRPr="00EF0E62">
        <w:rPr>
          <w:rFonts w:eastAsia="Arial"/>
        </w:rPr>
        <w:t>.</w:t>
      </w:r>
      <w:r w:rsidR="00E14BE7" w:rsidRPr="00EF0E62">
        <w:rPr>
          <w:rFonts w:eastAsia="Arial"/>
        </w:rPr>
        <w:t xml:space="preserve">  Employees are encouraged to complete the</w:t>
      </w:r>
      <w:r w:rsidR="00C55B49">
        <w:rPr>
          <w:rFonts w:eastAsia="Arial"/>
        </w:rPr>
        <w:t xml:space="preserve"> </w:t>
      </w:r>
      <w:r w:rsidR="00E14BE7" w:rsidRPr="00EF0E62">
        <w:rPr>
          <w:rFonts w:eastAsia="Arial"/>
        </w:rPr>
        <w:t>Violent Incident Report Form</w:t>
      </w:r>
      <w:r w:rsidR="09436679" w:rsidRPr="00EF0E62">
        <w:rPr>
          <w:rFonts w:eastAsia="Arial"/>
        </w:rPr>
        <w:t xml:space="preserve"> </w:t>
      </w:r>
      <w:r w:rsidR="00C55B49">
        <w:rPr>
          <w:rFonts w:eastAsia="Arial"/>
        </w:rPr>
        <w:t xml:space="preserve">(Exhibit C) </w:t>
      </w:r>
      <w:r w:rsidR="00E14BE7" w:rsidRPr="00EF0E62">
        <w:rPr>
          <w:rFonts w:eastAsia="Arial"/>
        </w:rPr>
        <w:t xml:space="preserve">and submit that form to </w:t>
      </w:r>
      <w:r w:rsidR="004D7AD6">
        <w:rPr>
          <w:rFonts w:eastAsia="Arial"/>
        </w:rPr>
        <w:t>Campus Public Safety</w:t>
      </w:r>
      <w:r>
        <w:rPr>
          <w:rFonts w:eastAsia="Arial"/>
        </w:rPr>
        <w:t>.</w:t>
      </w:r>
      <w:r w:rsidR="00D9117B" w:rsidRPr="00EF0E62">
        <w:rPr>
          <w:rFonts w:eastAsia="Arial"/>
        </w:rPr>
        <w:t xml:space="preserve">  </w:t>
      </w:r>
    </w:p>
    <w:p w14:paraId="3210DCF8" w14:textId="1603D591" w:rsidR="00E14BE7" w:rsidRPr="00EF0E62" w:rsidRDefault="00D9117B" w:rsidP="00E14BE7">
      <w:pPr>
        <w:pStyle w:val="BodyTextFlush"/>
        <w:rPr>
          <w:rFonts w:eastAsia="Arial"/>
        </w:rPr>
      </w:pPr>
      <w:r w:rsidRPr="00EF0E62">
        <w:rPr>
          <w:rFonts w:eastAsia="Arial"/>
        </w:rPr>
        <w:t>Employees may also report</w:t>
      </w:r>
      <w:r w:rsidR="0098353D" w:rsidRPr="00EF0E62">
        <w:rPr>
          <w:rFonts w:eastAsia="Arial"/>
        </w:rPr>
        <w:t xml:space="preserve"> workplace violence matters</w:t>
      </w:r>
      <w:r w:rsidRPr="00EF0E62">
        <w:rPr>
          <w:rFonts w:eastAsia="Arial"/>
        </w:rPr>
        <w:t xml:space="preserve"> as follows: </w:t>
      </w:r>
    </w:p>
    <w:p w14:paraId="4A675800" w14:textId="2CC5377B" w:rsidR="00DF35AA" w:rsidRPr="00EF0E62" w:rsidRDefault="00D9117B" w:rsidP="001739B4">
      <w:pPr>
        <w:pStyle w:val="ListNumber"/>
        <w:numPr>
          <w:ilvl w:val="0"/>
          <w:numId w:val="84"/>
        </w:numPr>
        <w:rPr>
          <w:rFonts w:eastAsia="Arial"/>
        </w:rPr>
      </w:pPr>
      <w:r w:rsidRPr="00EF0E62">
        <w:rPr>
          <w:rFonts w:eastAsia="Arial"/>
        </w:rPr>
        <w:t>To the employee’s immediate supervisor or manager.</w:t>
      </w:r>
    </w:p>
    <w:p w14:paraId="33052BBC" w14:textId="0DEE3460" w:rsidR="00E23C09" w:rsidRPr="00EF0E62" w:rsidRDefault="00D9117B" w:rsidP="00EF0E62">
      <w:pPr>
        <w:pStyle w:val="ListNumber"/>
        <w:numPr>
          <w:ilvl w:val="0"/>
          <w:numId w:val="84"/>
        </w:numPr>
        <w:rPr>
          <w:rFonts w:eastAsia="Arial"/>
        </w:rPr>
      </w:pPr>
      <w:r w:rsidRPr="00EF0E62">
        <w:rPr>
          <w:rFonts w:eastAsia="Arial"/>
        </w:rPr>
        <w:t xml:space="preserve">To </w:t>
      </w:r>
      <w:r w:rsidR="004D7AD6">
        <w:rPr>
          <w:rFonts w:eastAsia="Arial"/>
        </w:rPr>
        <w:t xml:space="preserve">Campus </w:t>
      </w:r>
      <w:r w:rsidR="00EC49E4" w:rsidRPr="00EF0E62">
        <w:rPr>
          <w:rFonts w:eastAsia="Arial"/>
        </w:rPr>
        <w:t>Public Safety at (510)</w:t>
      </w:r>
      <w:r w:rsidRPr="00EF0E62">
        <w:rPr>
          <w:rFonts w:eastAsia="Arial"/>
        </w:rPr>
        <w:t xml:space="preserve"> </w:t>
      </w:r>
      <w:r w:rsidR="00EC49E4" w:rsidRPr="00EF0E62">
        <w:rPr>
          <w:rFonts w:eastAsia="Arial"/>
        </w:rPr>
        <w:t>466-7236.</w:t>
      </w:r>
      <w:r w:rsidR="00817889" w:rsidRPr="00EF0E62">
        <w:rPr>
          <w:rFonts w:eastAsia="Arial"/>
        </w:rPr>
        <w:t xml:space="preserve"> </w:t>
      </w:r>
    </w:p>
    <w:p w14:paraId="02F6150C" w14:textId="7EB20E2C" w:rsidR="00E23C09" w:rsidRPr="00EF0E62" w:rsidRDefault="00D9117B" w:rsidP="00E23C09">
      <w:pPr>
        <w:jc w:val="both"/>
        <w:rPr>
          <w:rFonts w:eastAsia="Arial" w:cstheme="minorHAnsi"/>
          <w:bCs/>
        </w:rPr>
      </w:pPr>
      <w:r w:rsidRPr="00EF0E62">
        <w:rPr>
          <w:rFonts w:eastAsia="Arial"/>
        </w:rPr>
        <w:t xml:space="preserve">Any person receiving a report of workplace violence shall forward </w:t>
      </w:r>
      <w:r w:rsidR="00E14BE7" w:rsidRPr="00EF0E62">
        <w:rPr>
          <w:rFonts w:eastAsia="Arial"/>
        </w:rPr>
        <w:t xml:space="preserve">the report </w:t>
      </w:r>
      <w:r w:rsidRPr="00EF0E62">
        <w:rPr>
          <w:rFonts w:eastAsia="Arial"/>
        </w:rPr>
        <w:t xml:space="preserve">to the </w:t>
      </w:r>
      <w:r w:rsidR="004D7AD6">
        <w:rPr>
          <w:rFonts w:eastAsia="Arial"/>
        </w:rPr>
        <w:t>Campus Public Safety.</w:t>
      </w:r>
    </w:p>
    <w:p w14:paraId="43D42E77" w14:textId="35F5F343" w:rsidR="00E23C09" w:rsidRPr="00EF0E62" w:rsidRDefault="00D9117B" w:rsidP="00E23C09">
      <w:pPr>
        <w:jc w:val="both"/>
        <w:rPr>
          <w:rFonts w:eastAsia="Arial" w:cstheme="minorHAnsi"/>
          <w:bCs/>
        </w:rPr>
      </w:pPr>
      <w:r w:rsidRPr="00EF0E62">
        <w:rPr>
          <w:rFonts w:eastAsia="Arial"/>
        </w:rPr>
        <w:t xml:space="preserve">In addition to reviewing the Violent Incident Report Form, </w:t>
      </w:r>
      <w:r w:rsidR="004D7AD6">
        <w:rPr>
          <w:rFonts w:eastAsia="Arial"/>
        </w:rPr>
        <w:t>Campus Public Safety</w:t>
      </w:r>
      <w:r w:rsidR="008E1697" w:rsidRPr="00EF0E62">
        <w:rPr>
          <w:rFonts w:eastAsia="Arial"/>
        </w:rPr>
        <w:t>,</w:t>
      </w:r>
      <w:r w:rsidR="4CB9B267" w:rsidRPr="00EF0E62">
        <w:rPr>
          <w:rFonts w:eastAsia="Arial"/>
        </w:rPr>
        <w:t xml:space="preserve"> or </w:t>
      </w:r>
      <w:r w:rsidR="008E1697" w:rsidRPr="00EF0E62">
        <w:rPr>
          <w:rFonts w:eastAsia="Arial"/>
        </w:rPr>
        <w:t xml:space="preserve">their </w:t>
      </w:r>
      <w:r w:rsidR="4CB9B267" w:rsidRPr="00EF0E62">
        <w:rPr>
          <w:rFonts w:eastAsia="Arial"/>
        </w:rPr>
        <w:t>designee</w:t>
      </w:r>
      <w:r w:rsidR="008E1697" w:rsidRPr="0074313D">
        <w:rPr>
          <w:rFonts w:eastAsia="Arial"/>
        </w:rPr>
        <w:t>,</w:t>
      </w:r>
      <w:r w:rsidRPr="0074313D">
        <w:rPr>
          <w:rFonts w:eastAsia="Arial"/>
        </w:rPr>
        <w:t xml:space="preserve"> is responsible for recording information relating to each occurrence of workplace violence on the Violent Incident Log (</w:t>
      </w:r>
      <w:r w:rsidR="007D249B">
        <w:rPr>
          <w:rFonts w:eastAsia="Arial"/>
        </w:rPr>
        <w:t>Exhibit</w:t>
      </w:r>
      <w:r w:rsidRPr="0074313D">
        <w:rPr>
          <w:rFonts w:eastAsia="Arial"/>
        </w:rPr>
        <w:t xml:space="preserve"> D).</w:t>
      </w:r>
    </w:p>
    <w:p w14:paraId="3E076C30" w14:textId="24682D42" w:rsidR="00E23C09" w:rsidRDefault="00D9117B" w:rsidP="7ED8ACBF">
      <w:pPr>
        <w:jc w:val="both"/>
        <w:rPr>
          <w:rFonts w:eastAsia="Arial"/>
        </w:rPr>
      </w:pPr>
      <w:r w:rsidRPr="00EF0E62">
        <w:rPr>
          <w:rFonts w:eastAsia="Arial"/>
        </w:rPr>
        <w:t>A Violent Incident Report Form</w:t>
      </w:r>
      <w:r w:rsidR="49CF6ED2" w:rsidRPr="00EF0E62">
        <w:rPr>
          <w:rFonts w:eastAsia="Arial"/>
        </w:rPr>
        <w:t xml:space="preserve"> or Police Incident Report</w:t>
      </w:r>
      <w:r w:rsidRPr="00EF0E62">
        <w:rPr>
          <w:rFonts w:eastAsia="Arial"/>
        </w:rPr>
        <w:t xml:space="preserve"> </w:t>
      </w:r>
      <w:r w:rsidR="001C3BE7" w:rsidRPr="00EF0E62">
        <w:rPr>
          <w:rFonts w:eastAsia="Arial"/>
        </w:rPr>
        <w:t xml:space="preserve">must </w:t>
      </w:r>
      <w:r w:rsidRPr="00EF0E62">
        <w:rPr>
          <w:rFonts w:eastAsia="Arial"/>
        </w:rPr>
        <w:t>be completed even when an incident of workplace violence results in an injury requiring the completion of other documents</w:t>
      </w:r>
      <w:r w:rsidR="00B56419">
        <w:rPr>
          <w:rFonts w:eastAsia="Arial"/>
        </w:rPr>
        <w:t xml:space="preserve">. </w:t>
      </w:r>
      <w:r w:rsidRPr="00EF0E62">
        <w:rPr>
          <w:rFonts w:eastAsia="Arial"/>
        </w:rPr>
        <w:t xml:space="preserve">All forms are processed and stored in accordance with the applicable laws and regulations relating to those forms. Even </w:t>
      </w:r>
      <w:r w:rsidRPr="00EF0E62">
        <w:rPr>
          <w:rFonts w:eastAsia="Arial"/>
        </w:rPr>
        <w:lastRenderedPageBreak/>
        <w:t>if no Violent Incident Report Form</w:t>
      </w:r>
      <w:r w:rsidR="46C08581" w:rsidRPr="00EF0E62">
        <w:rPr>
          <w:rFonts w:eastAsia="Arial"/>
        </w:rPr>
        <w:t xml:space="preserve"> or Police Incident Report</w:t>
      </w:r>
      <w:r w:rsidRPr="00EF0E62">
        <w:rPr>
          <w:rFonts w:eastAsia="Arial"/>
        </w:rPr>
        <w:t xml:space="preserve"> is completed, the information required by this Plan must still be recorded in the Violent Incident Log. </w:t>
      </w:r>
    </w:p>
    <w:p w14:paraId="168E3FD0" w14:textId="0CEB1BB8" w:rsidR="0098353D" w:rsidRPr="00EF0E62" w:rsidRDefault="00D9117B" w:rsidP="7ED8ACBF">
      <w:pPr>
        <w:jc w:val="both"/>
      </w:pPr>
      <w:r w:rsidRPr="00EF0E62">
        <w:rPr>
          <w:u w:val="single"/>
        </w:rPr>
        <w:t>Emergency Situations</w:t>
      </w:r>
    </w:p>
    <w:p w14:paraId="0EF7FC73" w14:textId="2E14C59C" w:rsidR="00E23C09" w:rsidRPr="00EF0E62" w:rsidRDefault="00D9117B" w:rsidP="00E23C09">
      <w:pPr>
        <w:jc w:val="both"/>
        <w:rPr>
          <w:rFonts w:cstheme="minorHAnsi"/>
        </w:rPr>
      </w:pPr>
      <w:r w:rsidRPr="00EF0E62">
        <w:rPr>
          <w:rFonts w:cstheme="minorHAnsi"/>
        </w:rPr>
        <w:t xml:space="preserve">During an emergency, an </w:t>
      </w:r>
      <w:r w:rsidR="00447B9F">
        <w:rPr>
          <w:rFonts w:cstheme="minorHAnsi"/>
        </w:rPr>
        <w:t>employee</w:t>
      </w:r>
      <w:r w:rsidRPr="00EF0E62">
        <w:rPr>
          <w:rFonts w:cstheme="minorHAnsi"/>
        </w:rPr>
        <w:t xml:space="preserve"> </w:t>
      </w:r>
      <w:r w:rsidR="00B402BE">
        <w:rPr>
          <w:rFonts w:cstheme="minorHAnsi"/>
        </w:rPr>
        <w:t>in the immediate area s</w:t>
      </w:r>
      <w:r w:rsidRPr="00EF0E62">
        <w:rPr>
          <w:rFonts w:cstheme="minorHAnsi"/>
        </w:rPr>
        <w:t>hould:</w:t>
      </w:r>
    </w:p>
    <w:p w14:paraId="2BB5A2A5" w14:textId="329329B3" w:rsidR="00DF35AA" w:rsidRPr="00EF0E62" w:rsidRDefault="00D9117B" w:rsidP="00AA0F17">
      <w:pPr>
        <w:pStyle w:val="ListNumber"/>
        <w:numPr>
          <w:ilvl w:val="0"/>
          <w:numId w:val="85"/>
        </w:numPr>
      </w:pPr>
      <w:r w:rsidRPr="00EF0E62">
        <w:t>Get to safety.</w:t>
      </w:r>
      <w:r w:rsidR="00DF35AA" w:rsidRPr="00EF0E62">
        <w:t xml:space="preserve"> </w:t>
      </w:r>
    </w:p>
    <w:p w14:paraId="7E8D3193" w14:textId="7E241CD6" w:rsidR="00E23C09" w:rsidRPr="00EF0E62" w:rsidRDefault="00D9117B" w:rsidP="001739B4">
      <w:pPr>
        <w:pStyle w:val="ListNumber"/>
        <w:numPr>
          <w:ilvl w:val="0"/>
          <w:numId w:val="85"/>
        </w:numPr>
        <w:rPr>
          <w:rFonts w:ascii="Arial" w:eastAsia="Arial" w:hAnsi="Arial" w:cs="Arial"/>
          <w:bCs/>
        </w:rPr>
      </w:pPr>
      <w:r w:rsidRPr="00EF0E62">
        <w:t>Call</w:t>
      </w:r>
      <w:r w:rsidR="0048042D">
        <w:t xml:space="preserve"> 911</w:t>
      </w:r>
      <w:r w:rsidRPr="00EF0E62">
        <w:t xml:space="preserve"> when safe to do so. </w:t>
      </w:r>
    </w:p>
    <w:p w14:paraId="51943FC7" w14:textId="4F0C5684" w:rsidR="00E23C09" w:rsidRPr="00EF0E62" w:rsidRDefault="00D9117B" w:rsidP="00E23C09">
      <w:pPr>
        <w:jc w:val="both"/>
        <w:rPr>
          <w:rFonts w:cstheme="minorHAnsi"/>
          <w:u w:val="single"/>
        </w:rPr>
      </w:pPr>
      <w:r w:rsidRPr="00EF0E62">
        <w:rPr>
          <w:u w:val="single"/>
        </w:rPr>
        <w:t>Non-Emergency Situations</w:t>
      </w:r>
    </w:p>
    <w:p w14:paraId="7843F31A" w14:textId="1E3A0583" w:rsidR="00EE54F0" w:rsidRDefault="00D9117B" w:rsidP="7ED8ACBF">
      <w:pPr>
        <w:jc w:val="both"/>
      </w:pPr>
      <w:r w:rsidRPr="00EF0E62">
        <w:t xml:space="preserve">For non-emergency situations, contact numbers for </w:t>
      </w:r>
      <w:r w:rsidR="00447B9F">
        <w:t xml:space="preserve">Campus </w:t>
      </w:r>
      <w:r w:rsidR="00A6299E">
        <w:t xml:space="preserve">Public Safety and </w:t>
      </w:r>
      <w:r w:rsidRPr="00EF0E62">
        <w:t>law enforcement</w:t>
      </w:r>
      <w:r w:rsidR="00A6299E">
        <w:t xml:space="preserve"> agencies </w:t>
      </w:r>
      <w:r w:rsidRPr="00EF0E62">
        <w:t xml:space="preserve">are available </w:t>
      </w:r>
      <w:r w:rsidR="00A6299E">
        <w:t>at</w:t>
      </w:r>
      <w:r w:rsidRPr="00EF0E62">
        <w:t xml:space="preserve"> every </w:t>
      </w:r>
      <w:r w:rsidR="00A6299E">
        <w:t>campus</w:t>
      </w:r>
      <w:r w:rsidR="00B56419">
        <w:t xml:space="preserve">. For non-emergency situations, additional resources are available </w:t>
      </w:r>
      <w:r w:rsidR="00EE54F0">
        <w:t>at the following websites:</w:t>
      </w:r>
    </w:p>
    <w:p w14:paraId="5E582D3F" w14:textId="1551B9D5" w:rsidR="00EE54F0" w:rsidRDefault="00600CDA" w:rsidP="7ED8ACBF">
      <w:pPr>
        <w:jc w:val="both"/>
      </w:pPr>
      <w:hyperlink r:id="rId14" w:history="1">
        <w:r w:rsidR="00EE54F0" w:rsidRPr="00733328">
          <w:rPr>
            <w:rStyle w:val="Hyperlink"/>
            <w:rFonts w:asciiTheme="minorHAnsi" w:hAnsiTheme="minorHAnsi" w:cstheme="minorBidi"/>
          </w:rPr>
          <w:t>https://www.peralta.edu/campus-public-safety</w:t>
        </w:r>
      </w:hyperlink>
    </w:p>
    <w:p w14:paraId="2F1C4D9E" w14:textId="27550B03" w:rsidR="00EE54F0" w:rsidRDefault="00600CDA" w:rsidP="7ED8ACBF">
      <w:pPr>
        <w:jc w:val="both"/>
      </w:pPr>
      <w:hyperlink r:id="rId15" w:history="1">
        <w:r w:rsidR="00EE54F0" w:rsidRPr="00733328">
          <w:rPr>
            <w:rStyle w:val="Hyperlink"/>
            <w:rFonts w:asciiTheme="minorHAnsi" w:hAnsiTheme="minorHAnsi" w:cstheme="minorBidi"/>
          </w:rPr>
          <w:t>https://www.peralta.edu/risk</w:t>
        </w:r>
      </w:hyperlink>
    </w:p>
    <w:p w14:paraId="31723657" w14:textId="17DBD6F5" w:rsidR="00EE54F0" w:rsidRDefault="00600CDA" w:rsidP="7ED8ACBF">
      <w:pPr>
        <w:jc w:val="both"/>
      </w:pPr>
      <w:hyperlink r:id="rId16" w:history="1">
        <w:r w:rsidR="00EE54F0" w:rsidRPr="00733328">
          <w:rPr>
            <w:rStyle w:val="Hyperlink"/>
            <w:rFonts w:asciiTheme="minorHAnsi" w:hAnsiTheme="minorHAnsi" w:cstheme="minorBidi"/>
          </w:rPr>
          <w:t>https://www.peralta.edu/hr/employee-relations</w:t>
        </w:r>
      </w:hyperlink>
    </w:p>
    <w:p w14:paraId="3F5F9C8B" w14:textId="0662FA6D" w:rsidR="00E23C09" w:rsidRPr="00EF0E62" w:rsidRDefault="00D9117B" w:rsidP="7ED8ACBF">
      <w:pPr>
        <w:jc w:val="both"/>
      </w:pPr>
      <w:r w:rsidRPr="00EF0E62">
        <w:t>During any non-emergency situation, employees involved in a workplace violence incident must report it, as described above</w:t>
      </w:r>
      <w:r w:rsidR="00EE54F0">
        <w:t>.</w:t>
      </w:r>
      <w:r w:rsidRPr="00EF0E62">
        <w:t xml:space="preserve"> </w:t>
      </w:r>
      <w:r w:rsidR="00B56419">
        <w:t>C</w:t>
      </w:r>
      <w:r w:rsidR="00447B9F">
        <w:rPr>
          <w:rFonts w:eastAsia="Arial"/>
        </w:rPr>
        <w:t xml:space="preserve">ampus </w:t>
      </w:r>
      <w:r w:rsidR="00B56419">
        <w:rPr>
          <w:rFonts w:eastAsia="Arial"/>
        </w:rPr>
        <w:t>P</w:t>
      </w:r>
      <w:r w:rsidR="00447B9F">
        <w:rPr>
          <w:rFonts w:eastAsia="Arial"/>
        </w:rPr>
        <w:t xml:space="preserve">ublic </w:t>
      </w:r>
      <w:r w:rsidR="00B56419">
        <w:rPr>
          <w:rFonts w:eastAsia="Arial"/>
        </w:rPr>
        <w:t>S</w:t>
      </w:r>
      <w:r w:rsidR="00447B9F">
        <w:rPr>
          <w:rFonts w:eastAsia="Arial"/>
        </w:rPr>
        <w:t>afety</w:t>
      </w:r>
      <w:r w:rsidR="008E1697" w:rsidRPr="00EF0E62">
        <w:rPr>
          <w:rFonts w:eastAsia="Arial"/>
        </w:rPr>
        <w:t>,</w:t>
      </w:r>
      <w:r w:rsidR="308722C0" w:rsidRPr="00EF0E62">
        <w:rPr>
          <w:rFonts w:eastAsia="Arial"/>
        </w:rPr>
        <w:t xml:space="preserve"> or </w:t>
      </w:r>
      <w:r w:rsidR="008E1697" w:rsidRPr="00EF0E62">
        <w:rPr>
          <w:rFonts w:eastAsia="Arial"/>
        </w:rPr>
        <w:t xml:space="preserve">their </w:t>
      </w:r>
      <w:r w:rsidR="308722C0" w:rsidRPr="00EF0E62">
        <w:rPr>
          <w:rFonts w:eastAsia="Arial"/>
        </w:rPr>
        <w:t>designee</w:t>
      </w:r>
      <w:r w:rsidR="008E1697" w:rsidRPr="00EF0E62">
        <w:rPr>
          <w:rFonts w:eastAsia="Arial"/>
        </w:rPr>
        <w:t>,</w:t>
      </w:r>
      <w:r w:rsidRPr="00EF0E62">
        <w:t xml:space="preserve"> may then report the incident to law enforcement, if warranted. </w:t>
      </w:r>
    </w:p>
    <w:p w14:paraId="34221300" w14:textId="3F86899C" w:rsidR="00E23C09" w:rsidRPr="00EF0E62" w:rsidRDefault="00D9117B" w:rsidP="7ED8ACBF">
      <w:pPr>
        <w:jc w:val="both"/>
      </w:pPr>
      <w:r w:rsidRPr="00EF0E62">
        <w:t xml:space="preserve">Any employee who reports workplace violence and believes they are being subjected to discipline, retaliation or reprisal should report it to </w:t>
      </w:r>
      <w:r w:rsidR="0FD99559" w:rsidRPr="00EF0E62">
        <w:rPr>
          <w:rFonts w:eastAsia="Arial"/>
        </w:rPr>
        <w:t xml:space="preserve">Vice Chancellor of Human Resources </w:t>
      </w:r>
      <w:r w:rsidR="008E1697" w:rsidRPr="00EF0E62">
        <w:rPr>
          <w:rFonts w:eastAsia="Arial"/>
        </w:rPr>
        <w:t xml:space="preserve">and Employee Relations, </w:t>
      </w:r>
      <w:r w:rsidR="0FD99559" w:rsidRPr="00EF0E62">
        <w:rPr>
          <w:rFonts w:eastAsia="Arial"/>
        </w:rPr>
        <w:t xml:space="preserve">or </w:t>
      </w:r>
      <w:r w:rsidR="008E1697" w:rsidRPr="00EF0E62">
        <w:rPr>
          <w:rFonts w:eastAsia="Arial"/>
        </w:rPr>
        <w:t xml:space="preserve">their </w:t>
      </w:r>
      <w:r w:rsidR="0FD99559" w:rsidRPr="00EF0E62">
        <w:rPr>
          <w:rFonts w:eastAsia="Arial"/>
        </w:rPr>
        <w:t>designee</w:t>
      </w:r>
      <w:r w:rsidRPr="00EF0E62">
        <w:t>.</w:t>
      </w:r>
    </w:p>
    <w:p w14:paraId="0E8FDF18" w14:textId="114C6994" w:rsidR="00A6299E" w:rsidRPr="00EF0E62" w:rsidRDefault="00D9117B" w:rsidP="7ED8ACBF">
      <w:pPr>
        <w:pStyle w:val="BodyTextFlush"/>
      </w:pPr>
      <w:r w:rsidRPr="00EF0E62">
        <w:t>All employees may communicate suggestions, concerns or information regarding workplace violence</w:t>
      </w:r>
      <w:r w:rsidR="00210698" w:rsidRPr="00EF0E62">
        <w:t xml:space="preserve"> or this Plan</w:t>
      </w:r>
      <w:r w:rsidRPr="00EF0E62">
        <w:t xml:space="preserve"> to their supervisor</w:t>
      </w:r>
      <w:r w:rsidR="0098353D" w:rsidRPr="00EF0E62">
        <w:t>,</w:t>
      </w:r>
      <w:r w:rsidRPr="00EF0E62">
        <w:t xml:space="preserve"> manager</w:t>
      </w:r>
      <w:r w:rsidR="0098353D" w:rsidRPr="00EF0E62">
        <w:t xml:space="preserve">, </w:t>
      </w:r>
      <w:r w:rsidR="00447B9F">
        <w:t>HSSW</w:t>
      </w:r>
      <w:r w:rsidR="00B56419">
        <w:t>C</w:t>
      </w:r>
      <w:r w:rsidR="00447B9F">
        <w:t xml:space="preserve">, </w:t>
      </w:r>
      <w:r w:rsidR="0098353D" w:rsidRPr="00EF0E62">
        <w:t>or the</w:t>
      </w:r>
      <w:r w:rsidR="008E1697" w:rsidRPr="00EF0E62">
        <w:t xml:space="preserve"> Chief Operating Officer’s </w:t>
      </w:r>
      <w:r w:rsidR="060FCDA2" w:rsidRPr="00EF0E62">
        <w:t>office</w:t>
      </w:r>
      <w:r w:rsidRPr="00EF0E62">
        <w:t>.</w:t>
      </w:r>
      <w:r w:rsidR="00215FBA" w:rsidRPr="00EF0E62">
        <w:t xml:space="preserve"> </w:t>
      </w:r>
      <w:r w:rsidRPr="00EF0E62">
        <w:t xml:space="preserve"> </w:t>
      </w:r>
    </w:p>
    <w:p w14:paraId="1D0F680A" w14:textId="76D6E78A" w:rsidR="00417603" w:rsidRPr="00EF0E62" w:rsidRDefault="00D9117B" w:rsidP="00417603">
      <w:pPr>
        <w:pStyle w:val="Heading2"/>
        <w:rPr>
          <w:b/>
          <w:bCs w:val="0"/>
        </w:rPr>
      </w:pPr>
      <w:r w:rsidRPr="00C166BC">
        <w:rPr>
          <w:b/>
          <w:bCs w:val="0"/>
        </w:rPr>
        <w:t>Investigating Workplace Violence</w:t>
      </w:r>
      <w:r w:rsidR="00F15022" w:rsidRPr="00C166BC">
        <w:rPr>
          <w:b/>
          <w:bCs w:val="0"/>
        </w:rPr>
        <w:t xml:space="preserve"> Incidents and</w:t>
      </w:r>
      <w:r w:rsidRPr="00C166BC">
        <w:rPr>
          <w:b/>
          <w:bCs w:val="0"/>
        </w:rPr>
        <w:t xml:space="preserve"> Reports </w:t>
      </w:r>
    </w:p>
    <w:p w14:paraId="5E000D40" w14:textId="7BBE09F0" w:rsidR="00C60D3A" w:rsidRPr="00EF0E62" w:rsidRDefault="00055D0C" w:rsidP="00C60D3A">
      <w:pPr>
        <w:pStyle w:val="BodyTextFlush"/>
        <w:rPr>
          <w:rFonts w:eastAsia="Arial"/>
        </w:rPr>
      </w:pPr>
      <w:r>
        <w:t>All</w:t>
      </w:r>
      <w:r w:rsidR="00B56419">
        <w:t xml:space="preserve"> </w:t>
      </w:r>
      <w:r w:rsidR="00D9117B" w:rsidRPr="00EF0E62">
        <w:t xml:space="preserve">workplace violence concerns </w:t>
      </w:r>
      <w:r w:rsidR="00B56419">
        <w:t xml:space="preserve">are taken </w:t>
      </w:r>
      <w:r w:rsidR="00D9117B" w:rsidRPr="00EF0E62">
        <w:t xml:space="preserve">seriously. </w:t>
      </w:r>
      <w:r w:rsidR="00210698" w:rsidRPr="00EF0E62">
        <w:t xml:space="preserve"> </w:t>
      </w:r>
      <w:r w:rsidR="00D9117B" w:rsidRPr="00EF0E62">
        <w:t>T</w:t>
      </w:r>
      <w:r w:rsidR="00210698" w:rsidRPr="00EF0E62">
        <w:t xml:space="preserve">he District </w:t>
      </w:r>
      <w:r w:rsidR="00D9117B" w:rsidRPr="00EF0E62">
        <w:t xml:space="preserve">will </w:t>
      </w:r>
      <w:r w:rsidR="00210698" w:rsidRPr="00EF0E62">
        <w:rPr>
          <w:rFonts w:eastAsia="Arial"/>
        </w:rPr>
        <w:t xml:space="preserve">investigate </w:t>
      </w:r>
      <w:r w:rsidR="00821839" w:rsidRPr="00EF0E62">
        <w:rPr>
          <w:rFonts w:eastAsia="Arial"/>
        </w:rPr>
        <w:t xml:space="preserve">all </w:t>
      </w:r>
      <w:r w:rsidR="00D9117B" w:rsidRPr="00EF0E62">
        <w:rPr>
          <w:rFonts w:eastAsia="Arial"/>
        </w:rPr>
        <w:t xml:space="preserve">incidents of </w:t>
      </w:r>
      <w:r w:rsidR="00210698" w:rsidRPr="00EF0E62">
        <w:rPr>
          <w:rFonts w:eastAsia="Arial"/>
        </w:rPr>
        <w:t xml:space="preserve">workplace violence, </w:t>
      </w:r>
      <w:r w:rsidR="00D9117B" w:rsidRPr="00EF0E62">
        <w:rPr>
          <w:rFonts w:eastAsia="Arial"/>
        </w:rPr>
        <w:t xml:space="preserve">threats of violence, and </w:t>
      </w:r>
      <w:r w:rsidR="00210698" w:rsidRPr="00EF0E62">
        <w:rPr>
          <w:rFonts w:eastAsia="Arial"/>
        </w:rPr>
        <w:t xml:space="preserve">concerns of workplace violence regardless of how they are reported or how </w:t>
      </w:r>
      <w:r w:rsidR="00D9117B" w:rsidRPr="00EF0E62">
        <w:rPr>
          <w:rFonts w:eastAsia="Arial"/>
        </w:rPr>
        <w:t xml:space="preserve">the District </w:t>
      </w:r>
      <w:r w:rsidR="00210698" w:rsidRPr="00EF0E62">
        <w:rPr>
          <w:rFonts w:eastAsia="Arial"/>
        </w:rPr>
        <w:t xml:space="preserve">becomes aware of them. </w:t>
      </w:r>
      <w:r w:rsidR="00D9117B" w:rsidRPr="00EF0E62">
        <w:rPr>
          <w:rFonts w:eastAsia="Arial"/>
        </w:rPr>
        <w:t xml:space="preserve"> The scope and type of investigation will depend on the matter being investigated</w:t>
      </w:r>
      <w:r w:rsidR="00E829C9" w:rsidRPr="00EF0E62">
        <w:rPr>
          <w:rFonts w:eastAsia="Arial"/>
        </w:rPr>
        <w:t>, and the District may utilize specific investigation procedures depending on the type of investigation that is warranted (e.g., Title IX investigation procedures might apply)</w:t>
      </w:r>
      <w:r w:rsidR="00D9117B" w:rsidRPr="00EF0E62">
        <w:rPr>
          <w:rFonts w:eastAsia="Arial"/>
        </w:rPr>
        <w:t xml:space="preserve">. </w:t>
      </w:r>
    </w:p>
    <w:p w14:paraId="3AC4BD06" w14:textId="77777777" w:rsidR="006017A8" w:rsidRDefault="00B56419" w:rsidP="00EE2C3E">
      <w:pPr>
        <w:pStyle w:val="BodyTextFlush"/>
        <w:rPr>
          <w:rFonts w:eastAsia="Arial"/>
        </w:rPr>
      </w:pPr>
      <w:r>
        <w:rPr>
          <w:rFonts w:eastAsia="Arial"/>
        </w:rPr>
        <w:t>E</w:t>
      </w:r>
      <w:r w:rsidR="00D9117B" w:rsidRPr="007C1AF8">
        <w:rPr>
          <w:rFonts w:eastAsia="Arial"/>
        </w:rPr>
        <w:t xml:space="preserve">mployees </w:t>
      </w:r>
      <w:r w:rsidR="00055D0C">
        <w:rPr>
          <w:rFonts w:eastAsia="Arial"/>
        </w:rPr>
        <w:t>will be informed</w:t>
      </w:r>
      <w:r w:rsidR="006017A8">
        <w:rPr>
          <w:rFonts w:eastAsia="Arial"/>
        </w:rPr>
        <w:t>:</w:t>
      </w:r>
    </w:p>
    <w:p w14:paraId="5932811C" w14:textId="77777777" w:rsidR="006017A8" w:rsidRDefault="006017A8" w:rsidP="006017A8">
      <w:pPr>
        <w:pStyle w:val="BodyTextFlush"/>
        <w:numPr>
          <w:ilvl w:val="0"/>
          <w:numId w:val="97"/>
        </w:numPr>
        <w:rPr>
          <w:rFonts w:eastAsia="Arial"/>
        </w:rPr>
      </w:pPr>
      <w:r>
        <w:rPr>
          <w:rFonts w:eastAsia="Arial"/>
        </w:rPr>
        <w:t>Of h</w:t>
      </w:r>
      <w:r w:rsidR="00D9117B" w:rsidRPr="007C1AF8">
        <w:rPr>
          <w:rFonts w:eastAsia="Arial"/>
        </w:rPr>
        <w:t>ow reports and concerns will be investigated</w:t>
      </w:r>
      <w:r>
        <w:rPr>
          <w:rFonts w:eastAsia="Arial"/>
        </w:rPr>
        <w:t>;</w:t>
      </w:r>
    </w:p>
    <w:p w14:paraId="2221211E" w14:textId="77777777" w:rsidR="006017A8" w:rsidRDefault="006017A8" w:rsidP="006017A8">
      <w:pPr>
        <w:pStyle w:val="BodyTextFlush"/>
        <w:numPr>
          <w:ilvl w:val="0"/>
          <w:numId w:val="97"/>
        </w:numPr>
        <w:rPr>
          <w:rFonts w:eastAsia="Arial"/>
        </w:rPr>
      </w:pPr>
      <w:r>
        <w:rPr>
          <w:rFonts w:eastAsia="Arial"/>
        </w:rPr>
        <w:t>Of h</w:t>
      </w:r>
      <w:r w:rsidR="00D9117B" w:rsidRPr="007C1AF8">
        <w:rPr>
          <w:rFonts w:eastAsia="Arial"/>
        </w:rPr>
        <w:t>ow they will be notified of the results of the investigation</w:t>
      </w:r>
      <w:r>
        <w:rPr>
          <w:rFonts w:eastAsia="Arial"/>
        </w:rPr>
        <w:t>; and</w:t>
      </w:r>
      <w:r w:rsidR="00D9117B" w:rsidRPr="007C1AF8">
        <w:rPr>
          <w:rFonts w:eastAsia="Arial"/>
        </w:rPr>
        <w:t xml:space="preserve"> </w:t>
      </w:r>
    </w:p>
    <w:p w14:paraId="1E43C57F" w14:textId="03670EC1" w:rsidR="000A3387" w:rsidRPr="008227B2" w:rsidRDefault="006017A8" w:rsidP="001E7F7B">
      <w:pPr>
        <w:pStyle w:val="BodyTextFlush"/>
        <w:numPr>
          <w:ilvl w:val="0"/>
          <w:numId w:val="97"/>
        </w:numPr>
        <w:rPr>
          <w:rFonts w:eastAsia="Arial"/>
        </w:rPr>
      </w:pPr>
      <w:r w:rsidRPr="008227B2">
        <w:rPr>
          <w:rFonts w:eastAsia="Arial"/>
        </w:rPr>
        <w:t>H</w:t>
      </w:r>
      <w:r w:rsidR="00B56419" w:rsidRPr="008227B2">
        <w:rPr>
          <w:rFonts w:eastAsia="Arial"/>
        </w:rPr>
        <w:t xml:space="preserve">ow they will be notified of </w:t>
      </w:r>
      <w:r w:rsidR="00D9117B" w:rsidRPr="008227B2">
        <w:rPr>
          <w:rFonts w:eastAsia="Arial"/>
        </w:rPr>
        <w:t>any corrective act</w:t>
      </w:r>
      <w:r w:rsidR="00B56419" w:rsidRPr="008227B2">
        <w:rPr>
          <w:rFonts w:eastAsia="Arial"/>
        </w:rPr>
        <w:t>ion.</w:t>
      </w:r>
    </w:p>
    <w:p w14:paraId="4FA9C039" w14:textId="7B6A1650" w:rsidR="00210698" w:rsidRPr="007C1AF8" w:rsidRDefault="00B56419" w:rsidP="00210698">
      <w:pPr>
        <w:pStyle w:val="BodyTextFlush"/>
        <w:rPr>
          <w:rFonts w:eastAsia="Arial"/>
        </w:rPr>
      </w:pPr>
      <w:r>
        <w:rPr>
          <w:rFonts w:eastAsia="Arial"/>
        </w:rPr>
        <w:t>An</w:t>
      </w:r>
      <w:r w:rsidR="00D9117B" w:rsidRPr="007C1AF8">
        <w:rPr>
          <w:rFonts w:eastAsia="Arial"/>
        </w:rPr>
        <w:t xml:space="preserve"> investigation may include the following: </w:t>
      </w:r>
    </w:p>
    <w:p w14:paraId="0D195AED" w14:textId="71393F6E" w:rsidR="00E829C9" w:rsidRPr="007C1AF8" w:rsidRDefault="008E1697" w:rsidP="001739B4">
      <w:pPr>
        <w:pStyle w:val="ListNumber"/>
        <w:numPr>
          <w:ilvl w:val="0"/>
          <w:numId w:val="78"/>
        </w:numPr>
        <w:ind w:left="720"/>
        <w:rPr>
          <w:rFonts w:eastAsia="Arial"/>
        </w:rPr>
      </w:pPr>
      <w:r w:rsidRPr="007C1AF8">
        <w:rPr>
          <w:rFonts w:eastAsia="Arial"/>
        </w:rPr>
        <w:lastRenderedPageBreak/>
        <w:t xml:space="preserve">       </w:t>
      </w:r>
      <w:r w:rsidR="00D9117B" w:rsidRPr="007C1AF8">
        <w:rPr>
          <w:rFonts w:eastAsia="Arial"/>
        </w:rPr>
        <w:t>Reviewing any relevant previous incidents.</w:t>
      </w:r>
    </w:p>
    <w:p w14:paraId="20C1E5D4" w14:textId="3F7BBE4D" w:rsidR="00E829C9" w:rsidRPr="007C1AF8" w:rsidRDefault="00D9117B" w:rsidP="001739B4">
      <w:pPr>
        <w:pStyle w:val="ListNumber"/>
        <w:numPr>
          <w:ilvl w:val="0"/>
          <w:numId w:val="77"/>
        </w:numPr>
        <w:ind w:left="1080"/>
        <w:rPr>
          <w:rFonts w:eastAsia="Arial"/>
        </w:rPr>
      </w:pPr>
      <w:r w:rsidRPr="007C1AF8">
        <w:rPr>
          <w:rFonts w:eastAsia="Arial"/>
        </w:rPr>
        <w:t>Interviewing the affected employee(s) and any witnesses.</w:t>
      </w:r>
    </w:p>
    <w:p w14:paraId="499AC48A" w14:textId="07789E9E" w:rsidR="00E829C9" w:rsidRPr="007C1AF8" w:rsidRDefault="00D9117B" w:rsidP="001739B4">
      <w:pPr>
        <w:pStyle w:val="ListNumber"/>
        <w:numPr>
          <w:ilvl w:val="0"/>
          <w:numId w:val="77"/>
        </w:numPr>
        <w:ind w:left="1080"/>
        <w:rPr>
          <w:rFonts w:eastAsia="Arial"/>
        </w:rPr>
      </w:pPr>
      <w:r w:rsidRPr="007C1AF8">
        <w:rPr>
          <w:rFonts w:eastAsia="Arial"/>
        </w:rPr>
        <w:t>Preparing appropriate summaries of the interviews.</w:t>
      </w:r>
    </w:p>
    <w:p w14:paraId="5172C9C2" w14:textId="3C434457" w:rsidR="00E829C9" w:rsidRPr="007C1AF8" w:rsidRDefault="00D9117B" w:rsidP="001739B4">
      <w:pPr>
        <w:pStyle w:val="ListNumber"/>
        <w:numPr>
          <w:ilvl w:val="0"/>
          <w:numId w:val="77"/>
        </w:numPr>
        <w:ind w:left="1080"/>
        <w:rPr>
          <w:rFonts w:eastAsia="Arial"/>
        </w:rPr>
      </w:pPr>
      <w:r w:rsidRPr="007C1AF8">
        <w:rPr>
          <w:rFonts w:eastAsia="Arial"/>
        </w:rPr>
        <w:t xml:space="preserve">Visiting the scene of the alleged incident. </w:t>
      </w:r>
    </w:p>
    <w:p w14:paraId="3BB2F955" w14:textId="6241FBF2" w:rsidR="00E829C9" w:rsidRPr="007C1AF8" w:rsidRDefault="00D9117B" w:rsidP="001739B4">
      <w:pPr>
        <w:pStyle w:val="ListNumber"/>
        <w:numPr>
          <w:ilvl w:val="0"/>
          <w:numId w:val="77"/>
        </w:numPr>
        <w:ind w:left="1080"/>
        <w:rPr>
          <w:rFonts w:eastAsia="Arial"/>
        </w:rPr>
      </w:pPr>
      <w:r w:rsidRPr="007C1AF8">
        <w:rPr>
          <w:rFonts w:eastAsia="Arial"/>
        </w:rPr>
        <w:t>Examining the workplace for factors associated with the incident.</w:t>
      </w:r>
    </w:p>
    <w:p w14:paraId="5C141442" w14:textId="0A96F3FA" w:rsidR="00E829C9" w:rsidRPr="007C1AF8" w:rsidRDefault="00D9117B" w:rsidP="001739B4">
      <w:pPr>
        <w:pStyle w:val="ListNumber"/>
        <w:numPr>
          <w:ilvl w:val="0"/>
          <w:numId w:val="77"/>
        </w:numPr>
        <w:ind w:left="1080"/>
        <w:rPr>
          <w:rFonts w:eastAsia="Arial"/>
        </w:rPr>
      </w:pPr>
      <w:r w:rsidRPr="007C1AF8">
        <w:rPr>
          <w:rFonts w:eastAsia="Arial"/>
        </w:rPr>
        <w:t xml:space="preserve">Reviewing any relevant physical, electronic or other evidence, such as video footage, photographs, </w:t>
      </w:r>
      <w:r w:rsidR="008E1697" w:rsidRPr="007C1AF8">
        <w:rPr>
          <w:rFonts w:eastAsia="Arial"/>
        </w:rPr>
        <w:t xml:space="preserve">text messages, </w:t>
      </w:r>
      <w:r w:rsidRPr="007C1AF8">
        <w:rPr>
          <w:rFonts w:eastAsia="Arial"/>
        </w:rPr>
        <w:t>and/or emails or other communications.</w:t>
      </w:r>
    </w:p>
    <w:p w14:paraId="095A14C7" w14:textId="1BF87CF5" w:rsidR="00E829C9" w:rsidRPr="007C1AF8" w:rsidRDefault="00D9117B" w:rsidP="001739B4">
      <w:pPr>
        <w:pStyle w:val="ListNumber"/>
        <w:numPr>
          <w:ilvl w:val="0"/>
          <w:numId w:val="77"/>
        </w:numPr>
        <w:ind w:left="1080"/>
        <w:rPr>
          <w:rFonts w:eastAsia="Arial"/>
        </w:rPr>
      </w:pPr>
      <w:r w:rsidRPr="007C1AF8">
        <w:rPr>
          <w:rFonts w:eastAsia="Arial"/>
        </w:rPr>
        <w:t>Coordinating, to the extent necessary and feasible, with any law enforcement investigation.</w:t>
      </w:r>
    </w:p>
    <w:p w14:paraId="5FDBBFE0" w14:textId="42AFF91C" w:rsidR="00E829C9" w:rsidRPr="007C1AF8" w:rsidRDefault="00D9117B" w:rsidP="001739B4">
      <w:pPr>
        <w:pStyle w:val="ListNumber"/>
        <w:numPr>
          <w:ilvl w:val="0"/>
          <w:numId w:val="77"/>
        </w:numPr>
        <w:ind w:left="1080"/>
        <w:rPr>
          <w:rFonts w:eastAsia="Arial"/>
        </w:rPr>
      </w:pPr>
      <w:r w:rsidRPr="007C1AF8">
        <w:rPr>
          <w:rFonts w:eastAsia="Arial"/>
        </w:rPr>
        <w:t>Determining the cause of the incident.</w:t>
      </w:r>
    </w:p>
    <w:p w14:paraId="0C5CED50" w14:textId="6770D062" w:rsidR="00E829C9" w:rsidRPr="007C1AF8" w:rsidRDefault="5F5CEDC0" w:rsidP="001739B4">
      <w:pPr>
        <w:pStyle w:val="ListNumber"/>
        <w:numPr>
          <w:ilvl w:val="0"/>
          <w:numId w:val="77"/>
        </w:numPr>
        <w:ind w:left="1080"/>
        <w:rPr>
          <w:rFonts w:eastAsia="Arial"/>
        </w:rPr>
      </w:pPr>
      <w:r w:rsidRPr="007C1AF8">
        <w:rPr>
          <w:rFonts w:eastAsia="Arial"/>
        </w:rPr>
        <w:t>Recommending</w:t>
      </w:r>
      <w:r w:rsidR="00D9117B" w:rsidRPr="007C1AF8">
        <w:rPr>
          <w:rFonts w:eastAsia="Arial"/>
        </w:rPr>
        <w:t xml:space="preserve"> corrective action to correct the hazards and prevent the incident from reoccurring.</w:t>
      </w:r>
    </w:p>
    <w:p w14:paraId="6408CFFB" w14:textId="410FB6BE" w:rsidR="00E829C9" w:rsidRPr="007C1AF8" w:rsidRDefault="00D9117B" w:rsidP="001739B4">
      <w:pPr>
        <w:pStyle w:val="ListNumber"/>
        <w:numPr>
          <w:ilvl w:val="0"/>
          <w:numId w:val="77"/>
        </w:numPr>
        <w:ind w:left="1080"/>
        <w:rPr>
          <w:rFonts w:eastAsia="Arial"/>
        </w:rPr>
      </w:pPr>
      <w:r w:rsidRPr="007C1AF8">
        <w:rPr>
          <w:rFonts w:eastAsia="Arial"/>
        </w:rPr>
        <w:t>Preparing a written report of findings and any action taken.</w:t>
      </w:r>
    </w:p>
    <w:p w14:paraId="79233ED2" w14:textId="1934DA5C" w:rsidR="00E829C9" w:rsidRPr="007C1AF8" w:rsidRDefault="00D9117B" w:rsidP="00E829C9">
      <w:pPr>
        <w:pStyle w:val="BodyTextFlush"/>
      </w:pPr>
      <w:r w:rsidRPr="007C1AF8">
        <w:rPr>
          <w:rFonts w:eastAsia="Arial"/>
          <w:bCs/>
        </w:rPr>
        <w:t xml:space="preserve">The requirements and procedures of this section are in addition to those described elsewhere in this Plan and </w:t>
      </w:r>
      <w:r w:rsidR="00EB46D1" w:rsidRPr="007C1AF8">
        <w:t xml:space="preserve">other </w:t>
      </w:r>
      <w:r w:rsidR="00A86361" w:rsidRPr="007C1AF8">
        <w:t>Distric</w:t>
      </w:r>
      <w:r w:rsidR="00EB46D1" w:rsidRPr="007C1AF8">
        <w:t>t</w:t>
      </w:r>
      <w:r w:rsidR="00A86361" w:rsidRPr="007C1AF8">
        <w:t xml:space="preserve"> </w:t>
      </w:r>
      <w:r w:rsidRPr="007C1AF8">
        <w:t>polic</w:t>
      </w:r>
      <w:r w:rsidR="00EB46D1" w:rsidRPr="007C1AF8">
        <w:t>ies</w:t>
      </w:r>
      <w:r w:rsidRPr="007C1AF8">
        <w:t xml:space="preserve"> regarding investigating </w:t>
      </w:r>
      <w:r w:rsidR="00EB46D1" w:rsidRPr="007C1AF8">
        <w:t xml:space="preserve">policy violations, </w:t>
      </w:r>
      <w:r w:rsidRPr="007C1AF8">
        <w:t>misconduct</w:t>
      </w:r>
      <w:r w:rsidR="00EB46D1" w:rsidRPr="007C1AF8">
        <w:t>,</w:t>
      </w:r>
      <w:r w:rsidRPr="007C1AF8">
        <w:t xml:space="preserve"> or </w:t>
      </w:r>
      <w:r w:rsidR="00A86361" w:rsidRPr="007C1AF8">
        <w:t>initiating disciplinary action</w:t>
      </w:r>
      <w:r w:rsidRPr="007C1AF8">
        <w:t xml:space="preserve">. An investigation in accordance with other policies may serve as an investigation under this Plan. </w:t>
      </w:r>
    </w:p>
    <w:p w14:paraId="3319A70F" w14:textId="01396F3C" w:rsidR="005B63D4" w:rsidRPr="007C1AF8" w:rsidRDefault="00D9117B" w:rsidP="005B63D4">
      <w:pPr>
        <w:pStyle w:val="BodyTextFlush"/>
        <w:rPr>
          <w:rFonts w:eastAsia="Arial"/>
        </w:rPr>
      </w:pPr>
      <w:r w:rsidRPr="00B56419">
        <w:rPr>
          <w:rFonts w:eastAsia="Arial"/>
        </w:rPr>
        <w:t>In the event an employee is injured or seeks medical treatment because of a workplace violence incident</w:t>
      </w:r>
      <w:r w:rsidR="00B56419">
        <w:rPr>
          <w:rFonts w:eastAsia="Arial"/>
        </w:rPr>
        <w:t xml:space="preserve">, </w:t>
      </w:r>
      <w:r w:rsidR="00A062FC" w:rsidRPr="00B56419">
        <w:rPr>
          <w:rFonts w:eastAsia="Arial"/>
        </w:rPr>
        <w:t xml:space="preserve">Risk </w:t>
      </w:r>
      <w:r w:rsidR="00055D0C" w:rsidRPr="00B56419">
        <w:rPr>
          <w:rFonts w:eastAsia="Arial"/>
        </w:rPr>
        <w:t>Management</w:t>
      </w:r>
      <w:r w:rsidRPr="00B56419">
        <w:rPr>
          <w:rFonts w:eastAsia="Arial"/>
        </w:rPr>
        <w:t xml:space="preserve"> shall also </w:t>
      </w:r>
      <w:bookmarkStart w:id="7" w:name="_Hlk148086805"/>
      <w:r w:rsidRPr="00B56419">
        <w:rPr>
          <w:rFonts w:eastAsia="Arial"/>
        </w:rPr>
        <w:t xml:space="preserve">comply with the appropriate procedures, including completing the required entries or forms, such as OSHA Log 300 or 300A, Cal/OSHA Form 301 Injury and Illness Incident Report, and/or California Department of Industrial Relations, Division of Workers’ Compensation Form DWC-1 (Workers’ Compensation Claim Form). </w:t>
      </w:r>
      <w:bookmarkEnd w:id="7"/>
      <w:r w:rsidRPr="00B56419">
        <w:rPr>
          <w:rFonts w:eastAsia="Arial"/>
        </w:rPr>
        <w:t>Please also refer to the “Reports of Workplace Violence” section of this Plan. Should an injury qualify as a “serious” injury as defined by Title 8 CCR Section 330, the District must report the injury to Cal/OSHA if required by Title 8 CCR Section 342.</w:t>
      </w:r>
    </w:p>
    <w:p w14:paraId="79E76323" w14:textId="1F8BF03D" w:rsidR="00E829C9" w:rsidRPr="00C166BC" w:rsidRDefault="00D9117B" w:rsidP="00A86361">
      <w:pPr>
        <w:pStyle w:val="Heading2"/>
        <w:rPr>
          <w:rFonts w:eastAsia="Arial"/>
          <w:b/>
          <w:bCs w:val="0"/>
        </w:rPr>
      </w:pPr>
      <w:r>
        <w:rPr>
          <w:rFonts w:eastAsia="Arial"/>
          <w:b/>
          <w:bCs w:val="0"/>
        </w:rPr>
        <w:t>Notice of Investigation Outcome</w:t>
      </w:r>
      <w:r w:rsidR="00A86361" w:rsidRPr="00C166BC">
        <w:rPr>
          <w:rFonts w:eastAsia="Arial"/>
          <w:b/>
          <w:bCs w:val="0"/>
        </w:rPr>
        <w:t xml:space="preserve"> </w:t>
      </w:r>
    </w:p>
    <w:p w14:paraId="43ECA5B2" w14:textId="5B2CA98B" w:rsidR="00A86361" w:rsidRPr="007C1AF8" w:rsidRDefault="00D9117B" w:rsidP="00A86361">
      <w:pPr>
        <w:pStyle w:val="BodyTextFlush"/>
        <w:rPr>
          <w:rFonts w:eastAsia="Arial"/>
        </w:rPr>
      </w:pPr>
      <w:r w:rsidRPr="007C1AF8">
        <w:rPr>
          <w:rFonts w:eastAsia="Arial"/>
        </w:rPr>
        <w:t xml:space="preserve">Upon the completion of </w:t>
      </w:r>
      <w:r w:rsidR="00EB46D1" w:rsidRPr="007C1AF8">
        <w:rPr>
          <w:rFonts w:eastAsia="Arial"/>
        </w:rPr>
        <w:t xml:space="preserve">an </w:t>
      </w:r>
      <w:r w:rsidRPr="007C1AF8">
        <w:rPr>
          <w:rFonts w:eastAsia="Arial"/>
        </w:rPr>
        <w:t xml:space="preserve">investigation, the District will inform the employee who made the report and as appropriate, other impacted employees, of </w:t>
      </w:r>
      <w:r w:rsidR="553EC790" w:rsidRPr="007C1AF8">
        <w:rPr>
          <w:rFonts w:eastAsia="Arial"/>
        </w:rPr>
        <w:t>the results</w:t>
      </w:r>
      <w:r w:rsidRPr="007C1AF8">
        <w:rPr>
          <w:rFonts w:eastAsia="Arial"/>
        </w:rPr>
        <w:t xml:space="preserve"> of the investigation and any corrective actions taken to correct identified and evaluated workplace violence hazards.  </w:t>
      </w:r>
    </w:p>
    <w:p w14:paraId="5E0A2DA2" w14:textId="4CBF7368" w:rsidR="00A86361" w:rsidRPr="007C1AF8" w:rsidRDefault="00D9117B" w:rsidP="00A86361">
      <w:pPr>
        <w:pStyle w:val="ListNumber"/>
        <w:rPr>
          <w:rFonts w:eastAsia="Arial" w:cstheme="minorHAnsi"/>
        </w:rPr>
      </w:pPr>
      <w:r w:rsidRPr="007C1AF8">
        <w:rPr>
          <w:rFonts w:eastAsia="Arial" w:cstheme="minorHAnsi"/>
        </w:rPr>
        <w:t>The notification may include</w:t>
      </w:r>
      <w:r w:rsidR="00684C66" w:rsidRPr="007C1AF8">
        <w:rPr>
          <w:rFonts w:eastAsia="Arial" w:cstheme="minorHAnsi"/>
        </w:rPr>
        <w:t xml:space="preserve"> one or more of the following in the District’s discretion</w:t>
      </w:r>
      <w:r w:rsidRPr="007C1AF8">
        <w:rPr>
          <w:rFonts w:eastAsia="Arial" w:cstheme="minorHAnsi"/>
        </w:rPr>
        <w:t xml:space="preserve">: </w:t>
      </w:r>
    </w:p>
    <w:p w14:paraId="0865C9FC" w14:textId="45B2C61E" w:rsidR="00DF35AA" w:rsidRPr="007C1AF8" w:rsidRDefault="695A34B5" w:rsidP="001739B4">
      <w:pPr>
        <w:pStyle w:val="ListNumber"/>
        <w:numPr>
          <w:ilvl w:val="0"/>
          <w:numId w:val="86"/>
        </w:numPr>
        <w:rPr>
          <w:rFonts w:eastAsia="Arial"/>
        </w:rPr>
      </w:pPr>
      <w:r w:rsidRPr="007C1AF8">
        <w:rPr>
          <w:rFonts w:eastAsia="Arial"/>
        </w:rPr>
        <w:t xml:space="preserve">Providing the employee a </w:t>
      </w:r>
      <w:r w:rsidR="008E1697" w:rsidRPr="007C1AF8">
        <w:rPr>
          <w:rFonts w:eastAsia="Arial"/>
        </w:rPr>
        <w:t xml:space="preserve">summary of investigative findings at the conclusion of </w:t>
      </w:r>
      <w:r w:rsidRPr="007C1AF8">
        <w:rPr>
          <w:rFonts w:eastAsia="Arial"/>
        </w:rPr>
        <w:t>any completed investigation conducted pursuant to this Plan</w:t>
      </w:r>
      <w:r w:rsidR="002D7906">
        <w:rPr>
          <w:rFonts w:eastAsia="Arial"/>
        </w:rPr>
        <w:t>.</w:t>
      </w:r>
      <w:r w:rsidRPr="007C1AF8">
        <w:rPr>
          <w:rFonts w:eastAsia="Arial"/>
        </w:rPr>
        <w:t xml:space="preserve"> No personally identifying information of any other employee which is the subject of the investigation will be provided to employee(s) not involved in the incident.   </w:t>
      </w:r>
    </w:p>
    <w:p w14:paraId="7E8E6834" w14:textId="18163683" w:rsidR="00A86361" w:rsidRPr="008227B2" w:rsidRDefault="00D9117B" w:rsidP="008E1697">
      <w:pPr>
        <w:pStyle w:val="ListNumber"/>
        <w:numPr>
          <w:ilvl w:val="0"/>
          <w:numId w:val="79"/>
        </w:numPr>
        <w:ind w:left="720" w:hanging="360"/>
        <w:rPr>
          <w:rFonts w:eastAsia="Arial" w:cstheme="minorHAnsi"/>
        </w:rPr>
      </w:pPr>
      <w:r w:rsidRPr="007C1AF8">
        <w:rPr>
          <w:rFonts w:eastAsia="Arial"/>
        </w:rPr>
        <w:lastRenderedPageBreak/>
        <w:t>T</w:t>
      </w:r>
      <w:r w:rsidRPr="007C1AF8">
        <w:t xml:space="preserve">he employee’s supervisor or </w:t>
      </w:r>
      <w:r w:rsidR="093BFC47" w:rsidRPr="007C1AF8">
        <w:t>Vice Chancellor of Human Resources</w:t>
      </w:r>
      <w:r w:rsidR="008E1697" w:rsidRPr="007C1AF8">
        <w:t xml:space="preserve"> and Employee Relations, or their d</w:t>
      </w:r>
      <w:r w:rsidR="093BFC47" w:rsidRPr="007C1AF8">
        <w:t>esignee</w:t>
      </w:r>
      <w:r w:rsidR="008E1697" w:rsidRPr="007C1AF8">
        <w:t>,</w:t>
      </w:r>
      <w:r w:rsidRPr="007C1AF8">
        <w:t xml:space="preserve"> meeting with the employee to discuss the concerns, the investigation</w:t>
      </w:r>
      <w:r w:rsidR="00684C66" w:rsidRPr="007C1AF8">
        <w:t>,</w:t>
      </w:r>
      <w:r w:rsidRPr="007C1AF8">
        <w:t xml:space="preserve"> and the corrective actions to be taken.</w:t>
      </w:r>
    </w:p>
    <w:p w14:paraId="5858E7D5" w14:textId="77777777" w:rsidR="008227B2" w:rsidRPr="007C1AF8" w:rsidRDefault="008227B2" w:rsidP="008227B2">
      <w:pPr>
        <w:pStyle w:val="ListNumber"/>
        <w:rPr>
          <w:rFonts w:eastAsia="Arial" w:cstheme="minorHAnsi"/>
        </w:rPr>
      </w:pPr>
    </w:p>
    <w:p w14:paraId="64772606" w14:textId="340AF385" w:rsidR="00684C66" w:rsidRPr="00C166BC" w:rsidRDefault="00D9117B" w:rsidP="00D947F5">
      <w:pPr>
        <w:pStyle w:val="Heading1"/>
        <w:rPr>
          <w:rFonts w:eastAsia="Arial"/>
          <w:b/>
          <w:bCs w:val="0"/>
        </w:rPr>
      </w:pPr>
      <w:r w:rsidRPr="00C166BC">
        <w:rPr>
          <w:rFonts w:eastAsia="Arial"/>
          <w:b/>
          <w:bCs w:val="0"/>
        </w:rPr>
        <w:t>RESPONDING TO ACTUAL OR POTENTIAL WORKPLACE VIOLENCE EMERGENCIES</w:t>
      </w:r>
    </w:p>
    <w:p w14:paraId="5616E06B" w14:textId="69C23E73" w:rsidR="005B63D4" w:rsidRPr="00D628D7" w:rsidRDefault="00D9117B" w:rsidP="005B63D4">
      <w:pPr>
        <w:pStyle w:val="Heading2"/>
        <w:numPr>
          <w:ilvl w:val="0"/>
          <w:numId w:val="0"/>
        </w:numPr>
        <w:rPr>
          <w:rFonts w:eastAsia="Arial"/>
        </w:rPr>
      </w:pPr>
      <w:r w:rsidRPr="00D628D7">
        <w:rPr>
          <w:rFonts w:eastAsia="Arial"/>
        </w:rPr>
        <w:t xml:space="preserve">The District maintains procedures for </w:t>
      </w:r>
      <w:r w:rsidR="00F15022" w:rsidRPr="00D628D7">
        <w:rPr>
          <w:rFonts w:eastAsia="Arial"/>
        </w:rPr>
        <w:t xml:space="preserve">responding to actual or potential workplace violence emergencies that include alerting employees about the </w:t>
      </w:r>
      <w:r w:rsidR="008F6C8E" w:rsidRPr="00D628D7">
        <w:rPr>
          <w:rFonts w:eastAsia="Arial"/>
        </w:rPr>
        <w:t>emergency and</w:t>
      </w:r>
      <w:r w:rsidR="00F15022" w:rsidRPr="00D628D7">
        <w:rPr>
          <w:rFonts w:eastAsia="Arial"/>
        </w:rPr>
        <w:t xml:space="preserve"> utilizing e</w:t>
      </w:r>
      <w:r w:rsidR="00EB46D1" w:rsidRPr="00D628D7">
        <w:rPr>
          <w:rFonts w:eastAsia="Arial"/>
        </w:rPr>
        <w:t>v</w:t>
      </w:r>
      <w:r w:rsidR="00F15022" w:rsidRPr="00D628D7">
        <w:rPr>
          <w:rFonts w:eastAsia="Arial"/>
        </w:rPr>
        <w:t>a</w:t>
      </w:r>
      <w:r w:rsidR="00EB46D1" w:rsidRPr="00D628D7">
        <w:rPr>
          <w:rFonts w:eastAsia="Arial"/>
        </w:rPr>
        <w:t>cua</w:t>
      </w:r>
      <w:r w:rsidR="00F15022" w:rsidRPr="00D628D7">
        <w:rPr>
          <w:rFonts w:eastAsia="Arial"/>
        </w:rPr>
        <w:t>tion and sheltering plan</w:t>
      </w:r>
      <w:r w:rsidR="008F6C8E">
        <w:rPr>
          <w:rFonts w:eastAsia="Arial"/>
        </w:rPr>
        <w:t>s</w:t>
      </w:r>
      <w:r w:rsidR="00F15022" w:rsidRPr="00D628D7">
        <w:rPr>
          <w:rFonts w:eastAsia="Arial"/>
        </w:rPr>
        <w:t xml:space="preserve">. </w:t>
      </w:r>
    </w:p>
    <w:p w14:paraId="7CDAC137" w14:textId="3B56D0F6" w:rsidR="0013697A" w:rsidRPr="007C1AF8" w:rsidRDefault="00D9117B" w:rsidP="0013697A">
      <w:pPr>
        <w:pStyle w:val="Heading2"/>
        <w:rPr>
          <w:rFonts w:eastAsia="Arial"/>
          <w:b/>
          <w:bCs w:val="0"/>
        </w:rPr>
      </w:pPr>
      <w:r w:rsidRPr="00C166BC">
        <w:rPr>
          <w:rFonts w:eastAsia="Arial"/>
          <w:b/>
          <w:bCs w:val="0"/>
        </w:rPr>
        <w:t xml:space="preserve">Alerting Employees </w:t>
      </w:r>
    </w:p>
    <w:p w14:paraId="4874ED81" w14:textId="582695CC" w:rsidR="00684C66" w:rsidRPr="007C1AF8" w:rsidRDefault="00D9117B" w:rsidP="00210698">
      <w:pPr>
        <w:pStyle w:val="BodyTextFlush"/>
        <w:rPr>
          <w:rFonts w:eastAsia="Arial"/>
        </w:rPr>
      </w:pPr>
      <w:r w:rsidRPr="007C1AF8">
        <w:rPr>
          <w:rFonts w:eastAsia="Arial"/>
        </w:rPr>
        <w:t xml:space="preserve">In the event of an actual or potential workplace violence emergency, the District </w:t>
      </w:r>
      <w:r w:rsidR="0013697A" w:rsidRPr="007C1AF8">
        <w:rPr>
          <w:rFonts w:eastAsia="Arial"/>
        </w:rPr>
        <w:t xml:space="preserve">may </w:t>
      </w:r>
      <w:r w:rsidRPr="007C1AF8">
        <w:rPr>
          <w:rFonts w:eastAsia="Arial"/>
        </w:rPr>
        <w:t>alert employees of the presence, location, and nature of the emergency by</w:t>
      </w:r>
      <w:r w:rsidR="0013697A" w:rsidRPr="007C1AF8">
        <w:rPr>
          <w:rFonts w:eastAsia="Arial"/>
        </w:rPr>
        <w:t xml:space="preserve"> utilizing one or more of the following means of communication</w:t>
      </w:r>
      <w:r w:rsidRPr="007C1AF8">
        <w:rPr>
          <w:rFonts w:eastAsia="Arial"/>
        </w:rPr>
        <w:t xml:space="preserve">: </w:t>
      </w:r>
      <w:r w:rsidR="00392F66" w:rsidRPr="007C1AF8">
        <w:rPr>
          <w:rFonts w:eastAsia="Arial"/>
        </w:rPr>
        <w:t xml:space="preserve"> </w:t>
      </w:r>
    </w:p>
    <w:p w14:paraId="3C825529" w14:textId="55F2021F" w:rsidR="00EE1BFF" w:rsidRPr="007C1AF8" w:rsidRDefault="00E91964" w:rsidP="008F6C8E">
      <w:pPr>
        <w:pStyle w:val="Heading3"/>
        <w:rPr>
          <w:rFonts w:eastAsia="Arial"/>
        </w:rPr>
      </w:pPr>
      <w:r w:rsidRPr="007C1AF8">
        <w:rPr>
          <w:rFonts w:eastAsia="Arial"/>
        </w:rPr>
        <w:t>T</w:t>
      </w:r>
      <w:r w:rsidR="0F0502AA" w:rsidRPr="007C1AF8">
        <w:rPr>
          <w:rFonts w:eastAsia="Arial"/>
        </w:rPr>
        <w:t xml:space="preserve">ext </w:t>
      </w:r>
      <w:r w:rsidR="3268C5AE" w:rsidRPr="007C1AF8">
        <w:rPr>
          <w:rFonts w:eastAsia="Arial"/>
        </w:rPr>
        <w:t>message</w:t>
      </w:r>
      <w:r w:rsidRPr="007C1AF8">
        <w:rPr>
          <w:rFonts w:eastAsia="Arial"/>
        </w:rPr>
        <w:t xml:space="preserve"> via public notification systems</w:t>
      </w:r>
    </w:p>
    <w:p w14:paraId="76478EAB" w14:textId="4048391A" w:rsidR="00EE1BFF" w:rsidRPr="007C1AF8" w:rsidRDefault="00D628D7" w:rsidP="00EE1BFF">
      <w:pPr>
        <w:pStyle w:val="Heading3"/>
        <w:rPr>
          <w:rFonts w:eastAsia="Arial"/>
        </w:rPr>
      </w:pPr>
      <w:r w:rsidRPr="007C1AF8">
        <w:rPr>
          <w:rFonts w:eastAsia="Arial" w:cstheme="minorBidi"/>
        </w:rPr>
        <w:t xml:space="preserve">Phone call </w:t>
      </w:r>
      <w:r w:rsidR="00E91964" w:rsidRPr="007C1AF8">
        <w:rPr>
          <w:rFonts w:eastAsia="Arial" w:cstheme="minorBidi"/>
        </w:rPr>
        <w:t>via p</w:t>
      </w:r>
      <w:r w:rsidR="3268C5AE" w:rsidRPr="007C1AF8">
        <w:rPr>
          <w:rFonts w:eastAsia="Arial" w:cstheme="minorBidi"/>
        </w:rPr>
        <w:t>ublic notification syste</w:t>
      </w:r>
      <w:r w:rsidR="03599805" w:rsidRPr="007C1AF8">
        <w:rPr>
          <w:rFonts w:eastAsia="Arial" w:cstheme="minorBidi"/>
        </w:rPr>
        <w:t>ms</w:t>
      </w:r>
    </w:p>
    <w:p w14:paraId="6A353C8E" w14:textId="77777777" w:rsidR="008F6C8E" w:rsidRPr="007C1AF8" w:rsidRDefault="008F6C8E" w:rsidP="008F6C8E">
      <w:pPr>
        <w:pStyle w:val="Heading3"/>
        <w:rPr>
          <w:rFonts w:eastAsia="Arial"/>
        </w:rPr>
      </w:pPr>
      <w:r w:rsidRPr="007C1AF8">
        <w:rPr>
          <w:rFonts w:eastAsia="Arial"/>
        </w:rPr>
        <w:t>Email alerts</w:t>
      </w:r>
      <w:r>
        <w:rPr>
          <w:rFonts w:eastAsia="Arial"/>
        </w:rPr>
        <w:t xml:space="preserve"> via public notification systems</w:t>
      </w:r>
    </w:p>
    <w:p w14:paraId="3CCBA9F7" w14:textId="46AFDF0A" w:rsidR="00EE1BFF" w:rsidRPr="007C1AF8" w:rsidRDefault="3594F453" w:rsidP="00EE1BFF">
      <w:pPr>
        <w:pStyle w:val="Heading3"/>
        <w:rPr>
          <w:rFonts w:eastAsia="Arial"/>
        </w:rPr>
      </w:pPr>
      <w:r w:rsidRPr="007C1AF8">
        <w:rPr>
          <w:rFonts w:eastAsia="Arial"/>
        </w:rPr>
        <w:t>Fire/security alarm</w:t>
      </w:r>
    </w:p>
    <w:p w14:paraId="71DC9495" w14:textId="0113DF07" w:rsidR="11BB3847" w:rsidRPr="007C1AF8" w:rsidRDefault="11BB3847" w:rsidP="7ED8ACBF">
      <w:pPr>
        <w:pStyle w:val="Heading3"/>
        <w:rPr>
          <w:rFonts w:eastAsia="Arial"/>
        </w:rPr>
      </w:pPr>
      <w:r w:rsidRPr="007C1AF8">
        <w:rPr>
          <w:rFonts w:eastAsia="Arial"/>
        </w:rPr>
        <w:t>First Responder Personnel</w:t>
      </w:r>
    </w:p>
    <w:p w14:paraId="3378073B" w14:textId="58C511E3" w:rsidR="000C5181" w:rsidRPr="007C1AF8" w:rsidRDefault="00D9117B" w:rsidP="00210698">
      <w:pPr>
        <w:pStyle w:val="BodyTextFlush"/>
        <w:rPr>
          <w:rFonts w:eastAsia="Arial"/>
        </w:rPr>
      </w:pPr>
      <w:r w:rsidRPr="007C1AF8">
        <w:rPr>
          <w:rFonts w:eastAsia="Arial"/>
        </w:rPr>
        <w:t xml:space="preserve">The notifications under this Plan may be in addition to </w:t>
      </w:r>
      <w:r w:rsidR="00EE1BFF" w:rsidRPr="007C1AF8">
        <w:rPr>
          <w:rFonts w:eastAsia="Arial"/>
        </w:rPr>
        <w:t>Timely Warnings or Emergency Notifications required by the Cle</w:t>
      </w:r>
      <w:r w:rsidR="007C1AF8">
        <w:rPr>
          <w:rFonts w:eastAsia="Arial"/>
        </w:rPr>
        <w:t>r</w:t>
      </w:r>
      <w:r w:rsidR="00EE1BFF" w:rsidRPr="007C1AF8">
        <w:rPr>
          <w:rFonts w:eastAsia="Arial"/>
        </w:rPr>
        <w:t xml:space="preserve">y Act. </w:t>
      </w:r>
    </w:p>
    <w:p w14:paraId="2DFB194A" w14:textId="61521CE0" w:rsidR="00D947F5" w:rsidRPr="007C1AF8" w:rsidRDefault="00D9117B" w:rsidP="00B3333F">
      <w:pPr>
        <w:pStyle w:val="Heading2"/>
        <w:rPr>
          <w:rFonts w:eastAsia="Arial"/>
          <w:b/>
          <w:bCs w:val="0"/>
        </w:rPr>
      </w:pPr>
      <w:r w:rsidRPr="007C1AF8">
        <w:rPr>
          <w:rFonts w:eastAsia="Arial"/>
          <w:b/>
          <w:bCs w:val="0"/>
        </w:rPr>
        <w:t xml:space="preserve">Evacuation and Sheltering Plans </w:t>
      </w:r>
    </w:p>
    <w:p w14:paraId="6833F86D" w14:textId="329F13BE" w:rsidR="00E91964" w:rsidRPr="007C1AF8" w:rsidRDefault="00D9117B" w:rsidP="00250F54">
      <w:pPr>
        <w:pStyle w:val="Heading2"/>
        <w:numPr>
          <w:ilvl w:val="0"/>
          <w:numId w:val="0"/>
        </w:numPr>
        <w:ind w:left="720"/>
        <w:rPr>
          <w:rFonts w:eastAsia="Arial"/>
          <w:b/>
          <w:bCs w:val="0"/>
        </w:rPr>
      </w:pPr>
      <w:r w:rsidRPr="007C1AF8">
        <w:rPr>
          <w:rFonts w:eastAsia="Arial"/>
        </w:rPr>
        <w:t xml:space="preserve">In the event of an actual or potential workplace violence emergency, the District has developed </w:t>
      </w:r>
      <w:r w:rsidR="615B7B9E" w:rsidRPr="007C1AF8">
        <w:rPr>
          <w:rFonts w:eastAsia="Arial"/>
        </w:rPr>
        <w:t xml:space="preserve">emergency plans </w:t>
      </w:r>
      <w:r w:rsidRPr="007C1AF8">
        <w:rPr>
          <w:rFonts w:eastAsia="Arial"/>
        </w:rPr>
        <w:t xml:space="preserve">for each site that are </w:t>
      </w:r>
      <w:r w:rsidR="0F44FE78" w:rsidRPr="007C1AF8">
        <w:rPr>
          <w:rFonts w:eastAsia="Arial"/>
        </w:rPr>
        <w:t>located at</w:t>
      </w:r>
      <w:r w:rsidR="40ADEE37" w:rsidRPr="007C1AF8">
        <w:rPr>
          <w:rFonts w:eastAsia="Arial"/>
        </w:rPr>
        <w:t xml:space="preserve"> each college</w:t>
      </w:r>
      <w:r w:rsidR="5BA55DF4" w:rsidRPr="007C1AF8">
        <w:rPr>
          <w:rFonts w:eastAsia="Arial"/>
        </w:rPr>
        <w:t xml:space="preserve"> and</w:t>
      </w:r>
      <w:r w:rsidR="002005AC">
        <w:rPr>
          <w:rFonts w:eastAsia="Arial"/>
        </w:rPr>
        <w:t xml:space="preserve"> the</w:t>
      </w:r>
      <w:r w:rsidR="5BA55DF4" w:rsidRPr="007C1AF8">
        <w:rPr>
          <w:rFonts w:eastAsia="Arial"/>
        </w:rPr>
        <w:t xml:space="preserve"> District </w:t>
      </w:r>
      <w:r w:rsidR="00E91964" w:rsidRPr="007C1AF8">
        <w:rPr>
          <w:rFonts w:eastAsia="Arial"/>
        </w:rPr>
        <w:t>Administrative Center</w:t>
      </w:r>
      <w:r w:rsidR="40ADEE37" w:rsidRPr="007C1AF8">
        <w:rPr>
          <w:rFonts w:eastAsia="Arial"/>
        </w:rPr>
        <w:t xml:space="preserve">. </w:t>
      </w:r>
    </w:p>
    <w:p w14:paraId="58CCE248" w14:textId="54D41B9B" w:rsidR="00684C66" w:rsidRPr="007C1AF8" w:rsidRDefault="00D9117B" w:rsidP="00BD466E">
      <w:pPr>
        <w:pStyle w:val="Heading2"/>
        <w:rPr>
          <w:rFonts w:eastAsia="Arial"/>
          <w:b/>
          <w:bCs w:val="0"/>
        </w:rPr>
      </w:pPr>
      <w:r w:rsidRPr="007C1AF8">
        <w:rPr>
          <w:rFonts w:eastAsia="Arial"/>
          <w:b/>
          <w:bCs w:val="0"/>
        </w:rPr>
        <w:t>Obtaining Assistance During a Workplace Violence Emergency</w:t>
      </w:r>
    </w:p>
    <w:p w14:paraId="1F76425E" w14:textId="41E6C303" w:rsidR="00392F66" w:rsidRPr="00D03E02" w:rsidRDefault="00D9117B" w:rsidP="00392F66">
      <w:pPr>
        <w:pStyle w:val="Heading2"/>
        <w:numPr>
          <w:ilvl w:val="0"/>
          <w:numId w:val="0"/>
        </w:numPr>
        <w:rPr>
          <w:rFonts w:eastAsia="Arial"/>
        </w:rPr>
      </w:pPr>
      <w:r w:rsidRPr="00D03E02">
        <w:rPr>
          <w:rFonts w:eastAsia="Arial"/>
        </w:rPr>
        <w:t>In an actual or potential workplace violence emergency, employees may obtain assistance when it safe to do so by:</w:t>
      </w:r>
    </w:p>
    <w:p w14:paraId="3B505BBC" w14:textId="5F5F6CEC" w:rsidR="00392F66" w:rsidRPr="00D03E02" w:rsidRDefault="00D9117B" w:rsidP="00392F66">
      <w:pPr>
        <w:pStyle w:val="Heading3"/>
        <w:rPr>
          <w:rFonts w:eastAsia="Arial"/>
        </w:rPr>
      </w:pPr>
      <w:r w:rsidRPr="00D03E02">
        <w:rPr>
          <w:rFonts w:eastAsia="Arial"/>
        </w:rPr>
        <w:t xml:space="preserve">Calling 911. </w:t>
      </w:r>
    </w:p>
    <w:p w14:paraId="1AA1464B" w14:textId="24B0C638" w:rsidR="00392F66" w:rsidRPr="00D03E02" w:rsidRDefault="00D9117B">
      <w:pPr>
        <w:pStyle w:val="Heading3"/>
      </w:pPr>
      <w:r w:rsidRPr="00D03E02">
        <w:rPr>
          <w:rFonts w:eastAsia="Arial"/>
        </w:rPr>
        <w:t xml:space="preserve">Calling </w:t>
      </w:r>
      <w:r w:rsidR="003A530E">
        <w:rPr>
          <w:rFonts w:eastAsia="Arial"/>
        </w:rPr>
        <w:t xml:space="preserve">Campus </w:t>
      </w:r>
      <w:r w:rsidR="00D628D7" w:rsidRPr="00D03E02">
        <w:rPr>
          <w:rFonts w:eastAsia="Arial"/>
        </w:rPr>
        <w:t>Public Safety</w:t>
      </w:r>
      <w:r w:rsidRPr="00D03E02">
        <w:rPr>
          <w:rFonts w:eastAsia="Arial"/>
        </w:rPr>
        <w:t xml:space="preserve">: </w:t>
      </w:r>
      <w:r w:rsidR="00E91964">
        <w:rPr>
          <w:rFonts w:eastAsia="Arial"/>
        </w:rPr>
        <w:t>(</w:t>
      </w:r>
      <w:r w:rsidR="00D03E02" w:rsidRPr="00D03E02">
        <w:rPr>
          <w:rFonts w:eastAsia="Arial"/>
        </w:rPr>
        <w:t>510</w:t>
      </w:r>
      <w:r w:rsidR="00E91964">
        <w:rPr>
          <w:rFonts w:eastAsia="Arial"/>
        </w:rPr>
        <w:t xml:space="preserve">) </w:t>
      </w:r>
      <w:r w:rsidR="00D03E02" w:rsidRPr="00D03E02">
        <w:rPr>
          <w:rFonts w:eastAsia="Arial"/>
        </w:rPr>
        <w:t>466-7236</w:t>
      </w:r>
      <w:r w:rsidR="00D36E24">
        <w:rPr>
          <w:rFonts w:eastAsia="Arial"/>
        </w:rPr>
        <w:t>.</w:t>
      </w:r>
    </w:p>
    <w:p w14:paraId="65DA2F2C" w14:textId="358D065D" w:rsidR="009B5D4B" w:rsidRPr="002005AC" w:rsidRDefault="00D9117B" w:rsidP="009B5D4B">
      <w:pPr>
        <w:pStyle w:val="Heading1"/>
        <w:rPr>
          <w:rFonts w:eastAsia="Arial"/>
          <w:b/>
          <w:bCs w:val="0"/>
        </w:rPr>
      </w:pPr>
      <w:bookmarkStart w:id="8" w:name="_Toc158042094"/>
      <w:r>
        <w:rPr>
          <w:rFonts w:eastAsia="Arial"/>
          <w:b/>
          <w:bCs w:val="0"/>
        </w:rPr>
        <w:t xml:space="preserve">INSPECTIONS: </w:t>
      </w:r>
      <w:r w:rsidRPr="00C166BC">
        <w:rPr>
          <w:rFonts w:eastAsia="Arial"/>
          <w:b/>
          <w:bCs w:val="0"/>
        </w:rPr>
        <w:t>HAZARD IDENTIFICATION</w:t>
      </w:r>
      <w:r w:rsidR="00D65D96" w:rsidRPr="00C166BC">
        <w:rPr>
          <w:rFonts w:eastAsia="Arial"/>
          <w:b/>
          <w:bCs w:val="0"/>
        </w:rPr>
        <w:t xml:space="preserve"> AND</w:t>
      </w:r>
      <w:r w:rsidRPr="00C166BC">
        <w:rPr>
          <w:rFonts w:eastAsia="Arial"/>
          <w:b/>
          <w:bCs w:val="0"/>
        </w:rPr>
        <w:t xml:space="preserve"> EVALUATION</w:t>
      </w:r>
      <w:bookmarkEnd w:id="8"/>
    </w:p>
    <w:p w14:paraId="55828253" w14:textId="2CB1127C" w:rsidR="009B5D4B" w:rsidRPr="002005AC" w:rsidRDefault="00D9117B" w:rsidP="00F15022">
      <w:pPr>
        <w:pStyle w:val="BodyTextFlush"/>
        <w:rPr>
          <w:rFonts w:eastAsia="Arial"/>
        </w:rPr>
      </w:pPr>
      <w:r w:rsidRPr="002005AC">
        <w:rPr>
          <w:rFonts w:eastAsia="Arial"/>
        </w:rPr>
        <w:lastRenderedPageBreak/>
        <w:t>The</w:t>
      </w:r>
      <w:r w:rsidR="003A530E">
        <w:rPr>
          <w:rFonts w:eastAsia="Arial"/>
        </w:rPr>
        <w:t xml:space="preserve"> Department of General Services</w:t>
      </w:r>
      <w:r w:rsidRPr="002005AC">
        <w:rPr>
          <w:rFonts w:eastAsia="Arial"/>
        </w:rPr>
        <w:t xml:space="preserve"> shall conduct inspections </w:t>
      </w:r>
      <w:r w:rsidR="00322BD5" w:rsidRPr="002005AC">
        <w:rPr>
          <w:rFonts w:eastAsia="Arial"/>
        </w:rPr>
        <w:t xml:space="preserve">to identify, evaluate, and correct </w:t>
      </w:r>
      <w:r w:rsidRPr="002005AC">
        <w:rPr>
          <w:rFonts w:eastAsia="Arial"/>
        </w:rPr>
        <w:t xml:space="preserve">workplace violence hazards upon </w:t>
      </w:r>
      <w:r w:rsidR="00F15022" w:rsidRPr="002005AC">
        <w:rPr>
          <w:rFonts w:eastAsia="Arial"/>
        </w:rPr>
        <w:t>(</w:t>
      </w:r>
      <w:proofErr w:type="spellStart"/>
      <w:r w:rsidR="00F15022" w:rsidRPr="002005AC">
        <w:rPr>
          <w:rFonts w:eastAsia="Arial"/>
        </w:rPr>
        <w:t>i</w:t>
      </w:r>
      <w:proofErr w:type="spellEnd"/>
      <w:r w:rsidR="00F15022" w:rsidRPr="002005AC">
        <w:rPr>
          <w:rFonts w:eastAsia="Arial"/>
        </w:rPr>
        <w:t xml:space="preserve">) </w:t>
      </w:r>
      <w:r w:rsidRPr="002005AC">
        <w:rPr>
          <w:rFonts w:eastAsia="Arial"/>
        </w:rPr>
        <w:t xml:space="preserve">the </w:t>
      </w:r>
      <w:r w:rsidR="002005AC" w:rsidRPr="002005AC">
        <w:rPr>
          <w:rFonts w:eastAsia="Arial"/>
        </w:rPr>
        <w:t>complet</w:t>
      </w:r>
      <w:r w:rsidR="00E91964" w:rsidRPr="002005AC">
        <w:rPr>
          <w:rFonts w:eastAsia="Arial"/>
        </w:rPr>
        <w:t>ion</w:t>
      </w:r>
      <w:r w:rsidRPr="002005AC">
        <w:rPr>
          <w:rFonts w:eastAsia="Arial"/>
        </w:rPr>
        <w:t xml:space="preserve"> of this Plan</w:t>
      </w:r>
      <w:r w:rsidR="00322BD5" w:rsidRPr="002005AC">
        <w:rPr>
          <w:rFonts w:eastAsia="Arial"/>
        </w:rPr>
        <w:t xml:space="preserve">, </w:t>
      </w:r>
      <w:r w:rsidR="00F15022" w:rsidRPr="002005AC">
        <w:rPr>
          <w:rFonts w:eastAsia="Arial"/>
        </w:rPr>
        <w:t xml:space="preserve">(ii) </w:t>
      </w:r>
      <w:r w:rsidR="00322BD5" w:rsidRPr="002005AC">
        <w:rPr>
          <w:rFonts w:eastAsia="Arial"/>
        </w:rPr>
        <w:t xml:space="preserve">after each workplace violence incident, </w:t>
      </w:r>
      <w:r w:rsidR="00FA4182" w:rsidRPr="002005AC">
        <w:rPr>
          <w:rFonts w:eastAsia="Arial"/>
        </w:rPr>
        <w:t xml:space="preserve">and </w:t>
      </w:r>
      <w:r w:rsidR="00F15022" w:rsidRPr="002005AC">
        <w:rPr>
          <w:rFonts w:eastAsia="Arial"/>
        </w:rPr>
        <w:t xml:space="preserve">(iii) </w:t>
      </w:r>
      <w:r w:rsidR="00322BD5" w:rsidRPr="002005AC">
        <w:rPr>
          <w:rFonts w:eastAsia="Arial"/>
        </w:rPr>
        <w:t>whenever the District is made aware of a new or previously unrecognized hazard</w:t>
      </w:r>
      <w:r w:rsidR="00FA4182" w:rsidRPr="002005AC">
        <w:rPr>
          <w:rFonts w:eastAsia="Arial"/>
        </w:rPr>
        <w:t>, and (iv) whenever there is a report of a workplace violence incident or concern</w:t>
      </w:r>
      <w:r w:rsidR="00322BD5" w:rsidRPr="002005AC">
        <w:rPr>
          <w:rFonts w:eastAsia="Arial"/>
        </w:rPr>
        <w:t xml:space="preserve">.  </w:t>
      </w:r>
      <w:bookmarkStart w:id="9" w:name="_Hlk148073214"/>
    </w:p>
    <w:bookmarkEnd w:id="9"/>
    <w:p w14:paraId="0ACE9BAC" w14:textId="3EFD0DD2" w:rsidR="009B5D4B" w:rsidRPr="002005AC" w:rsidRDefault="00D9117B" w:rsidP="009B5D4B">
      <w:pPr>
        <w:pStyle w:val="BodyTextFlush"/>
        <w:rPr>
          <w:rFonts w:eastAsia="Arial"/>
        </w:rPr>
      </w:pPr>
      <w:r w:rsidRPr="002005AC">
        <w:rPr>
          <w:rFonts w:eastAsia="Arial"/>
        </w:rPr>
        <w:t xml:space="preserve">Inspections </w:t>
      </w:r>
      <w:r w:rsidR="00083717" w:rsidRPr="002005AC">
        <w:rPr>
          <w:rFonts w:eastAsia="Arial"/>
        </w:rPr>
        <w:t xml:space="preserve">will </w:t>
      </w:r>
      <w:r w:rsidRPr="002005AC">
        <w:rPr>
          <w:rFonts w:eastAsia="Arial"/>
        </w:rPr>
        <w:t>be documented using effective means to identify, evaluate and correct workplace violence hazards</w:t>
      </w:r>
      <w:r w:rsidR="002B47AB">
        <w:rPr>
          <w:rFonts w:eastAsia="Arial"/>
        </w:rPr>
        <w:t>. Inspections may be documented using the Hazard Inspection Checklist (Exhibit E) or the Hazard Identification Evaluation and Correction Record (Exhibit F)</w:t>
      </w:r>
      <w:r w:rsidR="004D75B5">
        <w:rPr>
          <w:rFonts w:eastAsia="Arial"/>
        </w:rPr>
        <w:t>.</w:t>
      </w:r>
      <w:r w:rsidRPr="002005AC">
        <w:rPr>
          <w:rFonts w:eastAsia="Arial"/>
        </w:rPr>
        <w:t xml:space="preserve"> The date and name of the person conducting the inspections </w:t>
      </w:r>
      <w:r w:rsidR="00083717" w:rsidRPr="002005AC">
        <w:rPr>
          <w:rFonts w:eastAsia="Arial"/>
        </w:rPr>
        <w:t xml:space="preserve">will </w:t>
      </w:r>
      <w:r w:rsidRPr="002005AC">
        <w:rPr>
          <w:rFonts w:eastAsia="Arial"/>
        </w:rPr>
        <w:t xml:space="preserve">be documented. Any deficiencies must be documented and reported to the </w:t>
      </w:r>
      <w:r w:rsidR="00E91964" w:rsidRPr="002005AC">
        <w:rPr>
          <w:rFonts w:eastAsia="Arial"/>
        </w:rPr>
        <w:t>Chief Operating Officer,</w:t>
      </w:r>
      <w:r w:rsidR="50D22C73" w:rsidRPr="002005AC">
        <w:rPr>
          <w:rFonts w:eastAsia="Arial"/>
        </w:rPr>
        <w:t xml:space="preserve"> or</w:t>
      </w:r>
      <w:r w:rsidR="00E91964" w:rsidRPr="002005AC">
        <w:rPr>
          <w:rFonts w:eastAsia="Arial"/>
        </w:rPr>
        <w:t xml:space="preserve"> their</w:t>
      </w:r>
      <w:r w:rsidR="50D22C73" w:rsidRPr="002005AC">
        <w:rPr>
          <w:rFonts w:eastAsia="Arial"/>
        </w:rPr>
        <w:t xml:space="preserve"> designee</w:t>
      </w:r>
      <w:r w:rsidRPr="002005AC">
        <w:rPr>
          <w:rFonts w:eastAsia="Arial"/>
        </w:rPr>
        <w:t xml:space="preserve">. </w:t>
      </w:r>
    </w:p>
    <w:p w14:paraId="776A2A62" w14:textId="1C71AFBB" w:rsidR="00D65D96" w:rsidRPr="002005AC" w:rsidRDefault="003A530E" w:rsidP="00083717">
      <w:pPr>
        <w:pStyle w:val="BodyTextFlush"/>
        <w:keepNext/>
        <w:rPr>
          <w:rFonts w:cstheme="minorHAnsi"/>
        </w:rPr>
      </w:pPr>
      <w:r>
        <w:rPr>
          <w:rFonts w:cstheme="minorHAnsi"/>
        </w:rPr>
        <w:t>Evaluation</w:t>
      </w:r>
      <w:r w:rsidRPr="002005AC">
        <w:rPr>
          <w:rFonts w:cstheme="minorHAnsi"/>
        </w:rPr>
        <w:t xml:space="preserve"> </w:t>
      </w:r>
      <w:r w:rsidR="00D9117B" w:rsidRPr="002005AC">
        <w:rPr>
          <w:rFonts w:cstheme="minorHAnsi"/>
        </w:rPr>
        <w:t>may include the following:</w:t>
      </w:r>
    </w:p>
    <w:p w14:paraId="3EE8E165" w14:textId="732315E8" w:rsidR="00D65D96" w:rsidRPr="002005AC" w:rsidRDefault="00D9117B" w:rsidP="001739B4">
      <w:pPr>
        <w:pStyle w:val="ListNumber"/>
        <w:numPr>
          <w:ilvl w:val="0"/>
          <w:numId w:val="66"/>
        </w:numPr>
        <w:ind w:left="1440"/>
        <w:rPr>
          <w:rFonts w:eastAsia="Arial"/>
        </w:rPr>
      </w:pPr>
      <w:r w:rsidRPr="002005AC">
        <w:rPr>
          <w:rFonts w:eastAsia="Arial"/>
        </w:rPr>
        <w:t xml:space="preserve">Review all workplace violence incidents that occurred in the </w:t>
      </w:r>
      <w:r w:rsidR="7A3CCC03" w:rsidRPr="002005AC">
        <w:rPr>
          <w:rFonts w:eastAsia="Arial"/>
        </w:rPr>
        <w:t>facility</w:t>
      </w:r>
      <w:r w:rsidRPr="002005AC">
        <w:rPr>
          <w:rFonts w:eastAsia="Arial"/>
        </w:rPr>
        <w:t xml:space="preserve"> within the previous year, regardless of whether an injury occurred.</w:t>
      </w:r>
    </w:p>
    <w:p w14:paraId="071BB9D5" w14:textId="240C6A6E" w:rsidR="00D65D96" w:rsidRPr="002005AC" w:rsidRDefault="00D9117B" w:rsidP="001739B4">
      <w:pPr>
        <w:pStyle w:val="ListNumber"/>
        <w:numPr>
          <w:ilvl w:val="0"/>
          <w:numId w:val="53"/>
        </w:numPr>
        <w:ind w:left="1440"/>
        <w:rPr>
          <w:rFonts w:eastAsia="Arial"/>
        </w:rPr>
      </w:pPr>
      <w:r w:rsidRPr="002005AC">
        <w:t xml:space="preserve">Identify and evaluate environmental risk factors for workplace violence in each </w:t>
      </w:r>
      <w:r w:rsidR="56423C5F" w:rsidRPr="002005AC">
        <w:t>facility</w:t>
      </w:r>
      <w:r w:rsidRPr="002005AC">
        <w:t>, including surrounding areas, such as employee parking areas and other outdoor areas.</w:t>
      </w:r>
    </w:p>
    <w:p w14:paraId="34B56D03" w14:textId="57C439F0" w:rsidR="004D75B5" w:rsidRPr="004D75B5" w:rsidRDefault="00D9117B" w:rsidP="004D75B5">
      <w:pPr>
        <w:pStyle w:val="ListNumber"/>
        <w:numPr>
          <w:ilvl w:val="0"/>
          <w:numId w:val="53"/>
        </w:numPr>
        <w:ind w:left="1440"/>
        <w:rPr>
          <w:rFonts w:eastAsia="Arial"/>
        </w:rPr>
      </w:pPr>
      <w:r w:rsidRPr="002005AC">
        <w:t>An assessment of specific environmental risk factors</w:t>
      </w:r>
      <w:r w:rsidR="004D75B5">
        <w:t>.</w:t>
      </w:r>
    </w:p>
    <w:p w14:paraId="58D96AC0" w14:textId="2596DF3B" w:rsidR="009B5D4B" w:rsidRPr="002005AC" w:rsidRDefault="00D9117B" w:rsidP="004D75B5">
      <w:pPr>
        <w:pStyle w:val="ListNumber"/>
        <w:rPr>
          <w:rFonts w:eastAsia="Arial"/>
        </w:rPr>
      </w:pPr>
      <w:r w:rsidRPr="002005AC">
        <w:rPr>
          <w:rFonts w:eastAsia="Arial"/>
        </w:rPr>
        <w:t xml:space="preserve">All identified hazards </w:t>
      </w:r>
      <w:r w:rsidR="00A310BE">
        <w:rPr>
          <w:rFonts w:eastAsia="Arial"/>
        </w:rPr>
        <w:t>will be corrected and identified on the Hazard Identification Evaluation and Correction Record (Exhibit F).</w:t>
      </w:r>
    </w:p>
    <w:p w14:paraId="27E13FA3" w14:textId="7EB8C444" w:rsidR="009B5D4B" w:rsidRPr="002005AC" w:rsidRDefault="00D9117B" w:rsidP="009B5D4B">
      <w:pPr>
        <w:pStyle w:val="BodyTextFlush"/>
        <w:rPr>
          <w:rFonts w:eastAsia="Arial"/>
        </w:rPr>
      </w:pPr>
      <w:r w:rsidRPr="002005AC">
        <w:rPr>
          <w:rFonts w:eastAsia="Arial"/>
        </w:rPr>
        <w:t xml:space="preserve">Records of workplace violence hazard identification, evaluation, and correction shall be created and maintained for a minimum of five years. </w:t>
      </w:r>
    </w:p>
    <w:p w14:paraId="07531BAC" w14:textId="506F5B05" w:rsidR="009B5D4B" w:rsidRPr="002005AC" w:rsidRDefault="00D9117B" w:rsidP="009B5D4B">
      <w:pPr>
        <w:pStyle w:val="BodyTextFlush"/>
      </w:pPr>
      <w:r w:rsidRPr="002005AC">
        <w:t xml:space="preserve">The following </w:t>
      </w:r>
      <w:r w:rsidR="2F6F3AB5" w:rsidRPr="002005AC">
        <w:t xml:space="preserve">work groups </w:t>
      </w:r>
      <w:r w:rsidR="002005AC">
        <w:t>may</w:t>
      </w:r>
      <w:r w:rsidRPr="002005AC">
        <w:t xml:space="preserve"> conduct periodic inspections </w:t>
      </w:r>
      <w:r w:rsidR="007D4F2B">
        <w:t>of</w:t>
      </w:r>
      <w:r w:rsidR="007D4F2B" w:rsidRPr="002005AC">
        <w:t xml:space="preserve"> </w:t>
      </w:r>
      <w:r w:rsidR="380F04F2" w:rsidRPr="002005AC">
        <w:t>all District facilities:</w:t>
      </w:r>
      <w:r w:rsidRPr="002005AC">
        <w:t xml:space="preserve"> </w:t>
      </w:r>
    </w:p>
    <w:p w14:paraId="4AE93DE4" w14:textId="4BD614CB" w:rsidR="002005AC" w:rsidRDefault="007D4F2B" w:rsidP="001739B4">
      <w:pPr>
        <w:pStyle w:val="BodyTextFlush"/>
        <w:numPr>
          <w:ilvl w:val="0"/>
          <w:numId w:val="1"/>
        </w:numPr>
      </w:pPr>
      <w:r>
        <w:t xml:space="preserve">Campus </w:t>
      </w:r>
      <w:r w:rsidR="002005AC">
        <w:t>Public Safety</w:t>
      </w:r>
    </w:p>
    <w:p w14:paraId="28EA156F" w14:textId="34D92F7B" w:rsidR="23AA7231" w:rsidRPr="002005AC" w:rsidRDefault="23AA7231" w:rsidP="001739B4">
      <w:pPr>
        <w:pStyle w:val="BodyTextFlush"/>
        <w:numPr>
          <w:ilvl w:val="0"/>
          <w:numId w:val="1"/>
        </w:numPr>
      </w:pPr>
      <w:r w:rsidRPr="002005AC">
        <w:t>Department</w:t>
      </w:r>
      <w:r w:rsidR="002005AC">
        <w:t xml:space="preserve"> of General Services</w:t>
      </w:r>
    </w:p>
    <w:p w14:paraId="0173D000" w14:textId="75875270" w:rsidR="00DF35AA" w:rsidRPr="002005AC" w:rsidRDefault="00DF35AA" w:rsidP="00DF35AA">
      <w:pPr>
        <w:pStyle w:val="BodyTextFlush"/>
        <w:numPr>
          <w:ilvl w:val="0"/>
          <w:numId w:val="1"/>
        </w:numPr>
      </w:pPr>
      <w:r w:rsidRPr="002005AC">
        <w:t>Risk Management Department</w:t>
      </w:r>
    </w:p>
    <w:p w14:paraId="192A2901" w14:textId="2B42D3D3" w:rsidR="00DF35AA" w:rsidRDefault="00DF35AA">
      <w:pPr>
        <w:pStyle w:val="BodyTextFlush"/>
        <w:numPr>
          <w:ilvl w:val="0"/>
          <w:numId w:val="1"/>
        </w:numPr>
      </w:pPr>
      <w:r w:rsidRPr="002005AC">
        <w:t>Campus Health and Safety Committees</w:t>
      </w:r>
    </w:p>
    <w:p w14:paraId="3325C4A2" w14:textId="3EED345A" w:rsidR="007D4F2B" w:rsidRPr="002005AC" w:rsidRDefault="007D4F2B">
      <w:pPr>
        <w:pStyle w:val="BodyTextFlush"/>
        <w:numPr>
          <w:ilvl w:val="0"/>
          <w:numId w:val="1"/>
        </w:numPr>
      </w:pPr>
      <w:r>
        <w:t>Holistic Safety and Security Advisory Group Committee</w:t>
      </w:r>
    </w:p>
    <w:p w14:paraId="4EE72150" w14:textId="66875004" w:rsidR="00D65D96" w:rsidRPr="001908CC" w:rsidRDefault="00D9117B" w:rsidP="00D65D96">
      <w:pPr>
        <w:pStyle w:val="Heading1"/>
        <w:rPr>
          <w:b/>
          <w:bCs w:val="0"/>
        </w:rPr>
      </w:pPr>
      <w:r w:rsidRPr="00C166BC">
        <w:rPr>
          <w:b/>
          <w:bCs w:val="0"/>
        </w:rPr>
        <w:t>INCIDENT</w:t>
      </w:r>
      <w:r w:rsidR="00EE2C3E">
        <w:rPr>
          <w:b/>
          <w:bCs w:val="0"/>
        </w:rPr>
        <w:t xml:space="preserve"> RESPONSE </w:t>
      </w:r>
      <w:r w:rsidRPr="00C166BC">
        <w:rPr>
          <w:b/>
          <w:bCs w:val="0"/>
        </w:rPr>
        <w:t>AND HAZARD CORRECTION</w:t>
      </w:r>
    </w:p>
    <w:p w14:paraId="772B37FE" w14:textId="7F387103" w:rsidR="009B5D4B" w:rsidRPr="001908CC" w:rsidRDefault="00D9117B" w:rsidP="009B5D4B">
      <w:pPr>
        <w:pStyle w:val="BodyTextFlush"/>
      </w:pPr>
      <w:r w:rsidRPr="001908CC">
        <w:t>The</w:t>
      </w:r>
      <w:r w:rsidR="007D4F2B">
        <w:t xml:space="preserve"> Campus Public Safet</w:t>
      </w:r>
      <w:r w:rsidR="004D75B5">
        <w:t>y</w:t>
      </w:r>
      <w:r w:rsidRPr="001908CC">
        <w:t xml:space="preserve"> shall </w:t>
      </w:r>
      <w:r w:rsidR="00821839" w:rsidRPr="001908CC">
        <w:t>respond to workplace violence incidents</w:t>
      </w:r>
      <w:r w:rsidR="007D4F2B">
        <w:t>. The Department of General Services shall correct hazards that threaten the security of employees either when reported or observed.</w:t>
      </w:r>
      <w:r w:rsidR="009319E4" w:rsidRPr="001908CC">
        <w:t xml:space="preserve"> W</w:t>
      </w:r>
      <w:r w:rsidRPr="001908CC">
        <w:t>hen an imminent hazard exists which cannot be immediately corrected without endangering employee(s) and/or property</w:t>
      </w:r>
      <w:r w:rsidR="009319E4" w:rsidRPr="001908CC">
        <w:t>, t</w:t>
      </w:r>
      <w:r w:rsidRPr="001908CC">
        <w:t xml:space="preserve">he District shall </w:t>
      </w:r>
      <w:r w:rsidR="00420440">
        <w:t>evacuate all</w:t>
      </w:r>
      <w:r w:rsidRPr="001908CC">
        <w:t xml:space="preserve"> personnel from the area except those necessary to correct the existing condition. </w:t>
      </w:r>
      <w:r w:rsidR="001F3FC3">
        <w:t>Employees required to address the hazardous condition will be equipped with the necessary safety equipment.</w:t>
      </w:r>
      <w:r w:rsidR="00E16E30">
        <w:t xml:space="preserve"> </w:t>
      </w:r>
    </w:p>
    <w:p w14:paraId="4A473F2E" w14:textId="33547248" w:rsidR="009B5D4B" w:rsidRPr="001908CC" w:rsidRDefault="002A37A0" w:rsidP="004D75B5">
      <w:pPr>
        <w:pStyle w:val="BodyTextFlush"/>
        <w:rPr>
          <w:rFonts w:eastAsia="Arial" w:cstheme="minorHAnsi"/>
        </w:rPr>
      </w:pPr>
      <w:r>
        <w:lastRenderedPageBreak/>
        <w:t>The District shall use engineering and work practice controls to eliminate or minimize exposure to identified hazards and take measures to protect employees</w:t>
      </w:r>
      <w:r w:rsidRPr="001908CC" w:rsidDel="00420440">
        <w:rPr>
          <w:rFonts w:cstheme="minorHAnsi"/>
        </w:rPr>
        <w:t xml:space="preserve"> </w:t>
      </w:r>
    </w:p>
    <w:p w14:paraId="607B0BFE" w14:textId="574FA7C7" w:rsidR="004D75B5" w:rsidRPr="007A51EA" w:rsidRDefault="00420440" w:rsidP="00821839">
      <w:pPr>
        <w:pStyle w:val="BodyTextFirstIndent"/>
        <w:ind w:firstLine="0"/>
        <w:rPr>
          <w:rFonts w:eastAsia="Arial"/>
        </w:rPr>
      </w:pPr>
      <w:r>
        <w:rPr>
          <w:rFonts w:eastAsia="Arial"/>
        </w:rPr>
        <w:t xml:space="preserve">Campus Public Safety </w:t>
      </w:r>
      <w:r w:rsidR="005F15B8" w:rsidRPr="001908CC">
        <w:rPr>
          <w:rFonts w:eastAsia="Arial"/>
        </w:rPr>
        <w:t xml:space="preserve">will investigate </w:t>
      </w:r>
      <w:r w:rsidR="00D9117B" w:rsidRPr="001908CC">
        <w:rPr>
          <w:rFonts w:eastAsia="Arial"/>
        </w:rPr>
        <w:t xml:space="preserve">workplace violence threats or incidents </w:t>
      </w:r>
      <w:r w:rsidR="00FA4182" w:rsidRPr="001908CC">
        <w:rPr>
          <w:rFonts w:eastAsia="Arial"/>
        </w:rPr>
        <w:t xml:space="preserve">regardless of how they are reported or how the District becomes aware of them. </w:t>
      </w:r>
      <w:r w:rsidR="00EE2C3E" w:rsidRPr="001908CC">
        <w:rPr>
          <w:rFonts w:eastAsia="Arial"/>
        </w:rPr>
        <w:t xml:space="preserve"> </w:t>
      </w:r>
      <w:r w:rsidR="007A51EA">
        <w:rPr>
          <w:rFonts w:eastAsia="Arial"/>
        </w:rPr>
        <w:t>T</w:t>
      </w:r>
      <w:r w:rsidR="00EE2C3E" w:rsidRPr="001908CC">
        <w:rPr>
          <w:rFonts w:eastAsia="Arial"/>
        </w:rPr>
        <w:t xml:space="preserve">he District </w:t>
      </w:r>
      <w:r w:rsidR="005F15B8" w:rsidRPr="001908CC">
        <w:rPr>
          <w:rFonts w:eastAsia="Arial"/>
        </w:rPr>
        <w:t xml:space="preserve">may petition the court for a </w:t>
      </w:r>
      <w:r w:rsidR="00D9117B" w:rsidRPr="007A51EA">
        <w:rPr>
          <w:rFonts w:eastAsia="Arial"/>
        </w:rPr>
        <w:t xml:space="preserve">Workplace Violence Restraining Order, or </w:t>
      </w:r>
      <w:r w:rsidR="005F15B8" w:rsidRPr="007A51EA">
        <w:rPr>
          <w:rFonts w:eastAsia="Arial"/>
        </w:rPr>
        <w:t xml:space="preserve">bar </w:t>
      </w:r>
      <w:r w:rsidR="00D9117B" w:rsidRPr="007A51EA">
        <w:rPr>
          <w:rFonts w:eastAsia="Arial"/>
        </w:rPr>
        <w:t xml:space="preserve">persons from District facilities, buildings, and campuses as permitted by law including Penal Code section </w:t>
      </w:r>
      <w:r w:rsidR="614ED603" w:rsidRPr="007A51EA">
        <w:rPr>
          <w:rFonts w:eastAsia="Arial"/>
        </w:rPr>
        <w:t>626.4 and</w:t>
      </w:r>
      <w:r w:rsidR="00D9117B" w:rsidRPr="007A51EA">
        <w:rPr>
          <w:rFonts w:eastAsia="Arial"/>
        </w:rPr>
        <w:t xml:space="preserve"> section 626.6. Further, the District will take appropriate disciplinary action against employees or students who commit acts of workplace violence or who make threats of workplace violence. </w:t>
      </w:r>
    </w:p>
    <w:p w14:paraId="5B4A374D" w14:textId="6BEAE1C4" w:rsidR="00392F66" w:rsidRPr="00905BA9" w:rsidRDefault="00D9117B" w:rsidP="005F15B8">
      <w:pPr>
        <w:pStyle w:val="Heading1"/>
        <w:rPr>
          <w:rFonts w:eastAsia="Arial"/>
          <w:b/>
          <w:bCs w:val="0"/>
        </w:rPr>
      </w:pPr>
      <w:r w:rsidRPr="00C166BC">
        <w:rPr>
          <w:rFonts w:eastAsia="Arial"/>
          <w:b/>
          <w:bCs w:val="0"/>
        </w:rPr>
        <w:t>PLAN</w:t>
      </w:r>
      <w:r w:rsidR="0096469A" w:rsidRPr="00C166BC">
        <w:rPr>
          <w:rFonts w:eastAsia="Arial"/>
          <w:b/>
          <w:bCs w:val="0"/>
        </w:rPr>
        <w:t xml:space="preserve"> REVIEW</w:t>
      </w:r>
    </w:p>
    <w:p w14:paraId="44F6ABB7" w14:textId="16D494B1" w:rsidR="00C166BC" w:rsidRPr="00905BA9" w:rsidRDefault="00D9117B" w:rsidP="0096469A">
      <w:pPr>
        <w:jc w:val="both"/>
        <w:rPr>
          <w:rFonts w:cstheme="minorHAnsi"/>
        </w:rPr>
      </w:pPr>
      <w:r w:rsidRPr="00905BA9">
        <w:rPr>
          <w:rFonts w:eastAsia="Arial"/>
        </w:rPr>
        <w:t xml:space="preserve">The </w:t>
      </w:r>
      <w:r w:rsidR="00FD764F" w:rsidRPr="004A2C5D">
        <w:rPr>
          <w:rFonts w:eastAsia="Arial"/>
        </w:rPr>
        <w:t>COO</w:t>
      </w:r>
      <w:r w:rsidR="004A2C5D">
        <w:rPr>
          <w:rFonts w:eastAsia="Arial"/>
        </w:rPr>
        <w:t>,</w:t>
      </w:r>
      <w:r w:rsidR="00FD764F" w:rsidRPr="004A2C5D">
        <w:rPr>
          <w:rFonts w:eastAsia="Arial"/>
        </w:rPr>
        <w:t xml:space="preserve"> or </w:t>
      </w:r>
      <w:r w:rsidR="004A2C5D">
        <w:rPr>
          <w:rFonts w:eastAsia="Arial"/>
        </w:rPr>
        <w:t xml:space="preserve">their </w:t>
      </w:r>
      <w:r w:rsidR="00FD764F" w:rsidRPr="004A2C5D">
        <w:rPr>
          <w:rFonts w:eastAsia="Arial"/>
        </w:rPr>
        <w:t>designee</w:t>
      </w:r>
      <w:r w:rsidR="004A2C5D">
        <w:rPr>
          <w:rFonts w:eastAsia="Arial"/>
        </w:rPr>
        <w:t>,</w:t>
      </w:r>
      <w:r w:rsidR="00FD764F" w:rsidRPr="004A2C5D">
        <w:rPr>
          <w:rFonts w:eastAsia="Arial"/>
        </w:rPr>
        <w:t xml:space="preserve"> </w:t>
      </w:r>
      <w:r w:rsidR="00FA438A" w:rsidRPr="004A2C5D">
        <w:rPr>
          <w:rFonts w:eastAsia="Arial"/>
        </w:rPr>
        <w:t>reviews</w:t>
      </w:r>
      <w:r w:rsidR="00FA438A" w:rsidRPr="00905BA9">
        <w:rPr>
          <w:rFonts w:eastAsia="Arial"/>
        </w:rPr>
        <w:t xml:space="preserve"> the effectiveness of the Plan annually, when a deficiency is observed, and after a workplace violence inciden</w:t>
      </w:r>
      <w:r w:rsidR="004A2C5D">
        <w:rPr>
          <w:rFonts w:eastAsia="Arial"/>
        </w:rPr>
        <w:t>t.</w:t>
      </w:r>
      <w:r w:rsidR="00FA438A" w:rsidRPr="00905BA9">
        <w:rPr>
          <w:rFonts w:eastAsia="Arial"/>
        </w:rPr>
        <w:t xml:space="preserve"> </w:t>
      </w:r>
    </w:p>
    <w:p w14:paraId="3BE23624" w14:textId="6BC38D3A" w:rsidR="0096469A" w:rsidRPr="00905BA9" w:rsidRDefault="00D9117B" w:rsidP="0096469A">
      <w:pPr>
        <w:jc w:val="both"/>
        <w:rPr>
          <w:rFonts w:cstheme="minorHAnsi"/>
        </w:rPr>
      </w:pPr>
      <w:r w:rsidRPr="00905BA9">
        <w:rPr>
          <w:rFonts w:cstheme="minorHAnsi"/>
        </w:rPr>
        <w:t xml:space="preserve">Reviewing and revising the Plan </w:t>
      </w:r>
      <w:r w:rsidR="00E16E30">
        <w:rPr>
          <w:rFonts w:cstheme="minorHAnsi"/>
        </w:rPr>
        <w:t>may</w:t>
      </w:r>
      <w:r w:rsidR="00E16E30" w:rsidRPr="00905BA9">
        <w:rPr>
          <w:rFonts w:cstheme="minorHAnsi"/>
        </w:rPr>
        <w:t xml:space="preserve"> </w:t>
      </w:r>
      <w:r w:rsidRPr="00905BA9">
        <w:rPr>
          <w:rFonts w:cstheme="minorHAnsi"/>
        </w:rPr>
        <w:t>consist of the following:</w:t>
      </w:r>
    </w:p>
    <w:p w14:paraId="73825771" w14:textId="06F03D21" w:rsidR="0096469A" w:rsidRPr="00905BA9" w:rsidRDefault="00D9117B" w:rsidP="001739B4">
      <w:pPr>
        <w:pStyle w:val="ListNumber"/>
        <w:numPr>
          <w:ilvl w:val="0"/>
          <w:numId w:val="68"/>
        </w:numPr>
        <w:ind w:left="1440"/>
        <w:rPr>
          <w:rFonts w:cstheme="minorHAnsi"/>
        </w:rPr>
      </w:pPr>
      <w:r w:rsidRPr="00905BA9">
        <w:rPr>
          <w:rFonts w:eastAsia="Arial"/>
        </w:rPr>
        <w:t>Reviewing the Plan using the Employee Involvement procedures stated in this Plan.</w:t>
      </w:r>
    </w:p>
    <w:p w14:paraId="6A617978" w14:textId="1830B389" w:rsidR="0096469A" w:rsidRPr="00905BA9" w:rsidRDefault="00D9117B" w:rsidP="001739B4">
      <w:pPr>
        <w:pStyle w:val="ListNumber"/>
        <w:numPr>
          <w:ilvl w:val="0"/>
          <w:numId w:val="41"/>
        </w:numPr>
        <w:ind w:left="1440"/>
        <w:rPr>
          <w:rFonts w:cstheme="minorHAnsi"/>
        </w:rPr>
      </w:pPr>
      <w:r w:rsidRPr="00905BA9">
        <w:rPr>
          <w:rFonts w:eastAsia="Arial"/>
        </w:rPr>
        <w:t>Reviewing the Vi</w:t>
      </w:r>
      <w:r w:rsidRPr="00905BA9">
        <w:t>olent Incident Log.</w:t>
      </w:r>
    </w:p>
    <w:p w14:paraId="4D614F45" w14:textId="3903D2F5" w:rsidR="0096469A" w:rsidRPr="00905BA9" w:rsidRDefault="00C166BC" w:rsidP="001739B4">
      <w:pPr>
        <w:pStyle w:val="ListNumber"/>
        <w:numPr>
          <w:ilvl w:val="0"/>
          <w:numId w:val="41"/>
        </w:numPr>
        <w:ind w:left="1440"/>
      </w:pPr>
      <w:r w:rsidRPr="00905BA9">
        <w:t>Reviewing i</w:t>
      </w:r>
      <w:r w:rsidR="00D9117B" w:rsidRPr="00905BA9">
        <w:t>nvestigations of alleged hazardous conditions or employee concerns.</w:t>
      </w:r>
    </w:p>
    <w:p w14:paraId="292AF358" w14:textId="1AE62A29" w:rsidR="0096469A" w:rsidRPr="00905BA9" w:rsidRDefault="00C166BC" w:rsidP="001739B4">
      <w:pPr>
        <w:pStyle w:val="ListNumber"/>
        <w:numPr>
          <w:ilvl w:val="0"/>
          <w:numId w:val="41"/>
        </w:numPr>
        <w:ind w:left="1440"/>
      </w:pPr>
      <w:r w:rsidRPr="00905BA9">
        <w:t>Reviewing i</w:t>
      </w:r>
      <w:r w:rsidR="00D9117B" w:rsidRPr="00905BA9">
        <w:t>nvestigations of workplace violence incidents.</w:t>
      </w:r>
    </w:p>
    <w:p w14:paraId="6FC6324F" w14:textId="43DFB82A" w:rsidR="0096469A" w:rsidRPr="00905BA9" w:rsidRDefault="00C166BC" w:rsidP="001739B4">
      <w:pPr>
        <w:pStyle w:val="ListNumber"/>
        <w:numPr>
          <w:ilvl w:val="0"/>
          <w:numId w:val="41"/>
        </w:numPr>
        <w:ind w:left="1440"/>
        <w:jc w:val="left"/>
      </w:pPr>
      <w:r w:rsidRPr="00905BA9">
        <w:t>Reviewing w</w:t>
      </w:r>
      <w:r w:rsidR="00D9117B" w:rsidRPr="00905BA9">
        <w:t>ritten records of workplace violence issues discussed at committee meetings/employee meetings</w:t>
      </w:r>
      <w:r w:rsidR="301C650F" w:rsidRPr="00905BA9">
        <w:t>.</w:t>
      </w:r>
    </w:p>
    <w:p w14:paraId="2184FB82" w14:textId="05A95DC4" w:rsidR="0096469A" w:rsidRPr="00905BA9" w:rsidRDefault="00C166BC" w:rsidP="001739B4">
      <w:pPr>
        <w:pStyle w:val="ListNumber"/>
        <w:numPr>
          <w:ilvl w:val="0"/>
          <w:numId w:val="41"/>
        </w:numPr>
        <w:ind w:left="1440"/>
      </w:pPr>
      <w:r w:rsidRPr="00905BA9">
        <w:t>Reviewing c</w:t>
      </w:r>
      <w:r w:rsidR="00D9117B" w:rsidRPr="00905BA9">
        <w:t>ommunications regarding safety and health issues.</w:t>
      </w:r>
    </w:p>
    <w:p w14:paraId="05B178FB" w14:textId="1895DEAD" w:rsidR="0096469A" w:rsidRPr="00905BA9" w:rsidRDefault="00C166BC" w:rsidP="001739B4">
      <w:pPr>
        <w:pStyle w:val="ListNumber"/>
        <w:numPr>
          <w:ilvl w:val="0"/>
          <w:numId w:val="41"/>
        </w:numPr>
        <w:ind w:left="1440"/>
      </w:pPr>
      <w:r w:rsidRPr="00905BA9">
        <w:t>Reviewing t</w:t>
      </w:r>
      <w:r w:rsidR="00D9117B" w:rsidRPr="00905BA9">
        <w:t>raining programs as provided in the Plan.</w:t>
      </w:r>
    </w:p>
    <w:p w14:paraId="61864DA0" w14:textId="508ACE54" w:rsidR="005F15B8" w:rsidRPr="00905BA9" w:rsidRDefault="00D9117B" w:rsidP="7ED8ACBF">
      <w:pPr>
        <w:pStyle w:val="Heading1"/>
        <w:rPr>
          <w:rFonts w:eastAsia="Arial"/>
          <w:b/>
        </w:rPr>
      </w:pPr>
      <w:r w:rsidRPr="7ED8ACBF">
        <w:rPr>
          <w:rFonts w:eastAsia="Arial"/>
          <w:b/>
        </w:rPr>
        <w:t>TRAINING</w:t>
      </w:r>
    </w:p>
    <w:p w14:paraId="56C1E465" w14:textId="44AFB04F" w:rsidR="00A6551F" w:rsidRPr="00905BA9" w:rsidRDefault="00D9117B" w:rsidP="00A6551F">
      <w:pPr>
        <w:pStyle w:val="BodyTextFlush"/>
      </w:pPr>
      <w:r w:rsidRPr="00905BA9">
        <w:t>The District</w:t>
      </w:r>
      <w:r w:rsidR="003E589B" w:rsidRPr="00905BA9">
        <w:t xml:space="preserve"> is committed to ensuring that all employees have training on workplace s</w:t>
      </w:r>
      <w:r w:rsidR="00442395">
        <w:t>afety</w:t>
      </w:r>
      <w:r w:rsidR="003E589B" w:rsidRPr="00905BA9">
        <w:t xml:space="preserve"> practices.</w:t>
      </w:r>
      <w:r w:rsidR="002F0EC4" w:rsidRPr="00905BA9">
        <w:t xml:space="preserve"> </w:t>
      </w:r>
    </w:p>
    <w:p w14:paraId="3FC0FBAE" w14:textId="4147E69B" w:rsidR="00C412BF" w:rsidRPr="00905BA9" w:rsidRDefault="00D9117B" w:rsidP="00C412BF">
      <w:pPr>
        <w:jc w:val="both"/>
        <w:rPr>
          <w:rFonts w:cstheme="minorHAnsi"/>
        </w:rPr>
      </w:pPr>
      <w:r w:rsidRPr="00905BA9">
        <w:t xml:space="preserve">The District </w:t>
      </w:r>
      <w:r w:rsidR="00425E9C" w:rsidRPr="00905BA9">
        <w:t>shall use t</w:t>
      </w:r>
      <w:r w:rsidRPr="00905BA9">
        <w:t>raining material appropriate in content and vocabulary to the educational level, literacy</w:t>
      </w:r>
      <w:r w:rsidR="009568E6" w:rsidRPr="00905BA9">
        <w:t>,</w:t>
      </w:r>
      <w:r w:rsidRPr="00905BA9">
        <w:t xml:space="preserve"> and language of employees.</w:t>
      </w:r>
    </w:p>
    <w:p w14:paraId="15DA9A0F" w14:textId="7E669435" w:rsidR="002F0EC4" w:rsidRPr="00905BA9" w:rsidRDefault="00D9117B" w:rsidP="00C412BF">
      <w:pPr>
        <w:jc w:val="both"/>
        <w:rPr>
          <w:rFonts w:cstheme="minorHAnsi"/>
        </w:rPr>
      </w:pPr>
      <w:r w:rsidRPr="00905BA9">
        <w:t>All training conducted in accordance with th</w:t>
      </w:r>
      <w:r w:rsidR="002F0EC4" w:rsidRPr="00905BA9">
        <w:t xml:space="preserve">is Plan </w:t>
      </w:r>
      <w:r w:rsidRPr="00905BA9">
        <w:t>shall permit an opportunity for interactive questions and answers with a person knowledgeable about the Plan.</w:t>
      </w:r>
    </w:p>
    <w:p w14:paraId="11ABEAED" w14:textId="6BC348BD" w:rsidR="00905BA9" w:rsidRPr="00905BA9" w:rsidRDefault="00D9117B" w:rsidP="7ED8ACBF">
      <w:pPr>
        <w:jc w:val="both"/>
      </w:pPr>
      <w:r w:rsidRPr="00905BA9">
        <w:t>All training must be documented using the</w:t>
      </w:r>
      <w:r w:rsidR="00442395">
        <w:t xml:space="preserve"> Attendance</w:t>
      </w:r>
      <w:r w:rsidRPr="00905BA9">
        <w:t xml:space="preserve"> Training Log (</w:t>
      </w:r>
      <w:r w:rsidR="00442395">
        <w:t>Exhibit G</w:t>
      </w:r>
      <w:r w:rsidRPr="00905BA9">
        <w:t xml:space="preserve">). </w:t>
      </w:r>
      <w:r w:rsidR="00442395">
        <w:t>Documentation of i</w:t>
      </w:r>
      <w:r w:rsidRPr="00905BA9">
        <w:t>ndividual training shall be</w:t>
      </w:r>
      <w:r w:rsidR="00913A83">
        <w:t xml:space="preserve"> maintained consistent with applicable laws and regulations</w:t>
      </w:r>
      <w:r w:rsidRPr="00905BA9">
        <w:t>.</w:t>
      </w:r>
    </w:p>
    <w:p w14:paraId="5C3C4554" w14:textId="37B9BBF8" w:rsidR="00C412BF" w:rsidRPr="00C166BC" w:rsidRDefault="00D9117B" w:rsidP="000B2676">
      <w:pPr>
        <w:pStyle w:val="Heading2"/>
        <w:rPr>
          <w:b/>
          <w:bCs w:val="0"/>
        </w:rPr>
      </w:pPr>
      <w:r w:rsidRPr="00C166BC">
        <w:rPr>
          <w:b/>
          <w:bCs w:val="0"/>
        </w:rPr>
        <w:t>Type of Training and Timing</w:t>
      </w:r>
    </w:p>
    <w:p w14:paraId="20FBBD8F" w14:textId="518BEF79" w:rsidR="00C412BF" w:rsidRPr="004A2C5D" w:rsidRDefault="00D9117B" w:rsidP="000B2676">
      <w:pPr>
        <w:pStyle w:val="Heading3"/>
        <w:rPr>
          <w:b/>
          <w:bCs w:val="0"/>
        </w:rPr>
      </w:pPr>
      <w:r w:rsidRPr="004A2C5D">
        <w:rPr>
          <w:b/>
          <w:bCs w:val="0"/>
        </w:rPr>
        <w:t>General Workplace Security Training – New Hire and Annually</w:t>
      </w:r>
    </w:p>
    <w:p w14:paraId="306B1BC4" w14:textId="77777777" w:rsidR="00A251D7" w:rsidRDefault="00D9117B" w:rsidP="004E6543">
      <w:pPr>
        <w:pStyle w:val="BodyTextFlush"/>
      </w:pPr>
      <w:r w:rsidRPr="00905BA9">
        <w:t>The District</w:t>
      </w:r>
      <w:r w:rsidR="004E6543" w:rsidRPr="00905BA9">
        <w:t xml:space="preserve"> </w:t>
      </w:r>
      <w:r w:rsidR="00C412BF" w:rsidRPr="00905BA9">
        <w:t>shall</w:t>
      </w:r>
      <w:r w:rsidR="004E6543" w:rsidRPr="00905BA9">
        <w:t xml:space="preserve"> </w:t>
      </w:r>
      <w:r w:rsidR="00C412BF" w:rsidRPr="00905BA9">
        <w:t>provide</w:t>
      </w:r>
      <w:r w:rsidR="004E6543" w:rsidRPr="00905BA9">
        <w:t xml:space="preserve"> training</w:t>
      </w:r>
      <w:r w:rsidR="00A251D7">
        <w:t>:</w:t>
      </w:r>
    </w:p>
    <w:p w14:paraId="0ADCDE4F" w14:textId="77777777" w:rsidR="00A251D7" w:rsidRDefault="00C412BF" w:rsidP="00A251D7">
      <w:pPr>
        <w:pStyle w:val="Heading5"/>
        <w:numPr>
          <w:ilvl w:val="0"/>
          <w:numId w:val="99"/>
        </w:numPr>
      </w:pPr>
      <w:r w:rsidRPr="00905BA9">
        <w:lastRenderedPageBreak/>
        <w:t>when th</w:t>
      </w:r>
      <w:r w:rsidR="004E6543" w:rsidRPr="00905BA9">
        <w:t xml:space="preserve">is Plan </w:t>
      </w:r>
      <w:r w:rsidRPr="00905BA9">
        <w:t>is established</w:t>
      </w:r>
      <w:r w:rsidR="004E6543" w:rsidRPr="00905BA9">
        <w:t xml:space="preserve">, </w:t>
      </w:r>
      <w:r w:rsidRPr="00905BA9">
        <w:t>to all new employees,</w:t>
      </w:r>
      <w:r w:rsidR="004E6543" w:rsidRPr="00905BA9">
        <w:t xml:space="preserve"> and to all employees annually</w:t>
      </w:r>
      <w:r w:rsidR="00A251D7">
        <w:t>;</w:t>
      </w:r>
    </w:p>
    <w:p w14:paraId="78328487" w14:textId="77777777" w:rsidR="00A251D7" w:rsidRDefault="00C412BF" w:rsidP="00A251D7">
      <w:pPr>
        <w:pStyle w:val="Heading5"/>
        <w:numPr>
          <w:ilvl w:val="0"/>
          <w:numId w:val="99"/>
        </w:numPr>
      </w:pPr>
      <w:r w:rsidRPr="00905BA9">
        <w:t>to other employees for whom training has not previously been provided</w:t>
      </w:r>
      <w:r w:rsidR="00A251D7">
        <w:t>;</w:t>
      </w:r>
    </w:p>
    <w:p w14:paraId="299C8B8D" w14:textId="77777777" w:rsidR="00A251D7" w:rsidRDefault="00C412BF" w:rsidP="00A251D7">
      <w:pPr>
        <w:pStyle w:val="Heading5"/>
        <w:numPr>
          <w:ilvl w:val="0"/>
          <w:numId w:val="99"/>
        </w:numPr>
      </w:pPr>
      <w:r w:rsidRPr="00905BA9">
        <w:t xml:space="preserve"> whenever the employer is made aware of new or previously unrecognized hazards</w:t>
      </w:r>
      <w:r w:rsidR="00A251D7">
        <w:t xml:space="preserve">; </w:t>
      </w:r>
      <w:r w:rsidR="00E12FE6" w:rsidRPr="00905BA9">
        <w:t xml:space="preserve">and </w:t>
      </w:r>
    </w:p>
    <w:p w14:paraId="727744B8" w14:textId="6EA0C512" w:rsidR="00C04B64" w:rsidRPr="00905BA9" w:rsidRDefault="00A251D7" w:rsidP="00A251D7">
      <w:pPr>
        <w:pStyle w:val="Heading5"/>
        <w:numPr>
          <w:ilvl w:val="0"/>
          <w:numId w:val="99"/>
        </w:numPr>
      </w:pPr>
      <w:r>
        <w:t>f</w:t>
      </w:r>
      <w:r w:rsidR="006A5193" w:rsidRPr="00905BA9">
        <w:t xml:space="preserve">or supervisors to familiarize themselves with the </w:t>
      </w:r>
      <w:r w:rsidR="003D3557" w:rsidRPr="00905BA9">
        <w:t>workplace violence</w:t>
      </w:r>
      <w:r w:rsidR="006A5193" w:rsidRPr="00905BA9">
        <w:t xml:space="preserve"> hazards to which employees under their immed</w:t>
      </w:r>
      <w:r w:rsidR="003D3557" w:rsidRPr="00905BA9">
        <w:t>i</w:t>
      </w:r>
      <w:r w:rsidR="006A5193" w:rsidRPr="00905BA9">
        <w:t>at</w:t>
      </w:r>
      <w:r w:rsidR="003D3557" w:rsidRPr="00905BA9">
        <w:t>e</w:t>
      </w:r>
      <w:r w:rsidR="006A5193" w:rsidRPr="00905BA9">
        <w:t xml:space="preserve"> direction and control may be exp</w:t>
      </w:r>
      <w:r w:rsidR="003D3557" w:rsidRPr="00905BA9">
        <w:t>osed.</w:t>
      </w:r>
    </w:p>
    <w:p w14:paraId="498AC916" w14:textId="44164671" w:rsidR="00A251D7" w:rsidRDefault="00A251D7" w:rsidP="004E6543">
      <w:pPr>
        <w:pStyle w:val="BodyTextFlush"/>
      </w:pPr>
      <w:r>
        <w:t>All new employees shall receive a copy of the Plan</w:t>
      </w:r>
      <w:r w:rsidR="00B20ED3">
        <w:t>, training on the Plan,</w:t>
      </w:r>
      <w:r>
        <w:t xml:space="preserve"> and sign an </w:t>
      </w:r>
      <w:r w:rsidR="00B20ED3">
        <w:t>E</w:t>
      </w:r>
      <w:r>
        <w:t xml:space="preserve">mployee </w:t>
      </w:r>
      <w:r w:rsidR="00B20ED3">
        <w:t>A</w:t>
      </w:r>
      <w:r>
        <w:t xml:space="preserve">cknowledge </w:t>
      </w:r>
      <w:r w:rsidR="00B20ED3">
        <w:t xml:space="preserve">Form </w:t>
      </w:r>
      <w:r>
        <w:t>(Exhibit H)</w:t>
      </w:r>
      <w:r w:rsidR="00B20ED3">
        <w:t xml:space="preserve"> confirming receipt of the Plan. </w:t>
      </w:r>
    </w:p>
    <w:p w14:paraId="0337F2F4" w14:textId="6C512429" w:rsidR="004E6543" w:rsidRPr="00905BA9" w:rsidRDefault="00D9117B" w:rsidP="004E6543">
      <w:pPr>
        <w:pStyle w:val="BodyTextFlush"/>
      </w:pPr>
      <w:r w:rsidRPr="00905BA9">
        <w:t>Training shall be provided on the following:</w:t>
      </w:r>
    </w:p>
    <w:p w14:paraId="0C894FA9" w14:textId="1E11F94F" w:rsidR="00C412BF" w:rsidRPr="00905BA9" w:rsidRDefault="00D9117B" w:rsidP="001739B4">
      <w:pPr>
        <w:pStyle w:val="ListNumber"/>
        <w:numPr>
          <w:ilvl w:val="0"/>
          <w:numId w:val="88"/>
        </w:numPr>
        <w:rPr>
          <w:rFonts w:eastAsia="Arial" w:cstheme="minorHAnsi"/>
        </w:rPr>
      </w:pPr>
      <w:r w:rsidRPr="00905BA9">
        <w:rPr>
          <w:rFonts w:eastAsia="Arial"/>
        </w:rPr>
        <w:t>T</w:t>
      </w:r>
      <w:r w:rsidR="004E6543" w:rsidRPr="00905BA9">
        <w:rPr>
          <w:rFonts w:eastAsia="Arial"/>
        </w:rPr>
        <w:t>his Plan</w:t>
      </w:r>
      <w:r w:rsidRPr="00905BA9">
        <w:rPr>
          <w:rFonts w:eastAsia="Arial"/>
        </w:rPr>
        <w:t>, including the definitions and requirements as provided in t</w:t>
      </w:r>
      <w:r w:rsidR="00F63C5A" w:rsidRPr="00905BA9">
        <w:rPr>
          <w:rFonts w:eastAsia="Arial"/>
        </w:rPr>
        <w:t>his Plan</w:t>
      </w:r>
      <w:r w:rsidRPr="00905BA9">
        <w:rPr>
          <w:rFonts w:eastAsia="Arial"/>
        </w:rPr>
        <w:t>; how to obtain a copy of th</w:t>
      </w:r>
      <w:r w:rsidR="00F63C5A" w:rsidRPr="00905BA9">
        <w:rPr>
          <w:rFonts w:eastAsia="Arial"/>
        </w:rPr>
        <w:t xml:space="preserve">is Plan </w:t>
      </w:r>
      <w:r w:rsidRPr="00905BA9">
        <w:rPr>
          <w:rFonts w:eastAsia="Arial"/>
        </w:rPr>
        <w:t>at no cost; and how to participate in the development and implementation of th</w:t>
      </w:r>
      <w:r w:rsidR="00F63C5A" w:rsidRPr="00905BA9">
        <w:rPr>
          <w:rFonts w:eastAsia="Arial"/>
        </w:rPr>
        <w:t>is Plan</w:t>
      </w:r>
      <w:r w:rsidRPr="00905BA9">
        <w:rPr>
          <w:rFonts w:eastAsia="Arial"/>
        </w:rPr>
        <w:t>, as described in this section and in the section “</w:t>
      </w:r>
      <w:r w:rsidR="00F63C5A" w:rsidRPr="00905BA9">
        <w:rPr>
          <w:rFonts w:eastAsia="Arial"/>
        </w:rPr>
        <w:t>Responsible Persons</w:t>
      </w:r>
      <w:r w:rsidRPr="00905BA9">
        <w:rPr>
          <w:rFonts w:eastAsia="Arial"/>
        </w:rPr>
        <w:t xml:space="preserve"> –</w:t>
      </w:r>
      <w:r w:rsidR="00F63C5A" w:rsidRPr="00905BA9">
        <w:rPr>
          <w:rFonts w:eastAsia="Arial"/>
        </w:rPr>
        <w:t xml:space="preserve"> </w:t>
      </w:r>
      <w:r w:rsidRPr="00905BA9">
        <w:rPr>
          <w:rFonts w:eastAsia="Arial"/>
        </w:rPr>
        <w:t>Employee Involvement.”</w:t>
      </w:r>
    </w:p>
    <w:p w14:paraId="05296A23" w14:textId="673F344E" w:rsidR="00F63C5A" w:rsidRPr="00905BA9" w:rsidRDefault="00D9117B" w:rsidP="001739B4">
      <w:pPr>
        <w:pStyle w:val="ListNumber"/>
        <w:numPr>
          <w:ilvl w:val="0"/>
          <w:numId w:val="88"/>
        </w:numPr>
        <w:rPr>
          <w:rFonts w:eastAsia="Arial" w:cstheme="minorHAnsi"/>
        </w:rPr>
      </w:pPr>
      <w:r w:rsidRPr="00905BA9">
        <w:rPr>
          <w:rFonts w:eastAsia="Arial"/>
        </w:rPr>
        <w:t xml:space="preserve">Reporting workplace violence incidents or concerns to </w:t>
      </w:r>
      <w:r w:rsidR="009568E6" w:rsidRPr="00905BA9">
        <w:rPr>
          <w:rFonts w:eastAsia="Arial"/>
        </w:rPr>
        <w:t xml:space="preserve">the District </w:t>
      </w:r>
      <w:r w:rsidRPr="00905BA9">
        <w:rPr>
          <w:rFonts w:eastAsia="Arial"/>
        </w:rPr>
        <w:t>or law enforcement without fear of reprisal</w:t>
      </w:r>
      <w:r w:rsidR="001F400C" w:rsidRPr="00905BA9">
        <w:rPr>
          <w:rFonts w:eastAsia="Arial"/>
        </w:rPr>
        <w:t>.</w:t>
      </w:r>
    </w:p>
    <w:p w14:paraId="43DF3EE0" w14:textId="5E04ED0E" w:rsidR="00C412BF" w:rsidRPr="00905BA9" w:rsidRDefault="00D9117B" w:rsidP="001739B4">
      <w:pPr>
        <w:pStyle w:val="ListNumber"/>
        <w:numPr>
          <w:ilvl w:val="0"/>
          <w:numId w:val="88"/>
        </w:numPr>
        <w:rPr>
          <w:rFonts w:eastAsia="Arial" w:cstheme="minorHAnsi"/>
        </w:rPr>
      </w:pPr>
      <w:r w:rsidRPr="00905BA9">
        <w:t xml:space="preserve">Workplace violence hazards specific to employees’ jobs, the corrective measures </w:t>
      </w:r>
      <w:r w:rsidR="009568E6" w:rsidRPr="00905BA9">
        <w:t xml:space="preserve">the District </w:t>
      </w:r>
      <w:r w:rsidRPr="00905BA9">
        <w:t>has implemented, how to seek assistance to prevent or respond to violence, and strategies to avoid physical harm.</w:t>
      </w:r>
    </w:p>
    <w:p w14:paraId="7F8FEC13" w14:textId="73A39F60" w:rsidR="00F63C5A" w:rsidRPr="00905BA9" w:rsidRDefault="00D9117B" w:rsidP="001739B4">
      <w:pPr>
        <w:pStyle w:val="ListNumber"/>
        <w:numPr>
          <w:ilvl w:val="0"/>
          <w:numId w:val="88"/>
        </w:numPr>
        <w:rPr>
          <w:rFonts w:eastAsia="Arial" w:cstheme="minorHAnsi"/>
        </w:rPr>
      </w:pPr>
      <w:r w:rsidRPr="00905BA9">
        <w:t>The Violent Incident Log and how to obtain copies from</w:t>
      </w:r>
      <w:r w:rsidR="009568E6" w:rsidRPr="00905BA9">
        <w:t xml:space="preserve"> the District</w:t>
      </w:r>
      <w:r w:rsidRPr="00905BA9">
        <w:t xml:space="preserve">. </w:t>
      </w:r>
    </w:p>
    <w:p w14:paraId="769E6C8B" w14:textId="4C76BAF4" w:rsidR="00F63C5A" w:rsidRPr="00905BA9" w:rsidRDefault="00D9117B" w:rsidP="001739B4">
      <w:pPr>
        <w:pStyle w:val="ListNumber"/>
        <w:numPr>
          <w:ilvl w:val="0"/>
          <w:numId w:val="88"/>
        </w:numPr>
        <w:rPr>
          <w:rFonts w:eastAsia="Arial" w:cstheme="minorHAnsi"/>
        </w:rPr>
      </w:pPr>
      <w:r w:rsidRPr="00905BA9">
        <w:t>Records of workplace violence hazard identification, evaluation, and correction and how to obtain copies from</w:t>
      </w:r>
      <w:r w:rsidR="009568E6" w:rsidRPr="00905BA9">
        <w:t xml:space="preserve"> the District</w:t>
      </w:r>
      <w:r w:rsidRPr="00905BA9">
        <w:t>.</w:t>
      </w:r>
    </w:p>
    <w:p w14:paraId="2AAD7E79" w14:textId="6EDC2EC7" w:rsidR="00D15C76" w:rsidRPr="00905BA9" w:rsidRDefault="00D9117B" w:rsidP="001739B4">
      <w:pPr>
        <w:pStyle w:val="ListNumber"/>
        <w:numPr>
          <w:ilvl w:val="0"/>
          <w:numId w:val="88"/>
        </w:numPr>
        <w:rPr>
          <w:rFonts w:eastAsia="Arial" w:cstheme="minorHAnsi"/>
        </w:rPr>
      </w:pPr>
      <w:r w:rsidRPr="00905BA9">
        <w:rPr>
          <w:rFonts w:eastAsia="Arial"/>
        </w:rPr>
        <w:t>T</w:t>
      </w:r>
      <w:r w:rsidRPr="00905BA9">
        <w:t xml:space="preserve">raining records and how to obtain copies from </w:t>
      </w:r>
      <w:r w:rsidR="009568E6" w:rsidRPr="00905BA9">
        <w:t>the District</w:t>
      </w:r>
      <w:r w:rsidRPr="00905BA9">
        <w:t xml:space="preserve">. </w:t>
      </w:r>
    </w:p>
    <w:p w14:paraId="5A59CF44" w14:textId="77777777" w:rsidR="00C412BF" w:rsidRPr="00D75554" w:rsidRDefault="00D9117B" w:rsidP="00F63C5A">
      <w:pPr>
        <w:pStyle w:val="Heading3"/>
        <w:rPr>
          <w:b/>
          <w:bCs w:val="0"/>
        </w:rPr>
      </w:pPr>
      <w:r w:rsidRPr="00C166BC">
        <w:rPr>
          <w:b/>
          <w:bCs w:val="0"/>
        </w:rPr>
        <w:t>Additional Training – As Needed</w:t>
      </w:r>
    </w:p>
    <w:p w14:paraId="27E4C4B6" w14:textId="3C498DD4" w:rsidR="00C412BF" w:rsidRPr="0050712F" w:rsidRDefault="000F508E" w:rsidP="00D75554">
      <w:pPr>
        <w:pStyle w:val="BodyTextFlush"/>
      </w:pPr>
      <w:r>
        <w:t>A</w:t>
      </w:r>
      <w:r w:rsidR="00D9117B" w:rsidRPr="00D75554">
        <w:t>dditional training shall be provided when a new or previously unrecognized workplace violence hazard has been identified and when changes are made to th</w:t>
      </w:r>
      <w:r w:rsidR="00F63C5A" w:rsidRPr="00D75554">
        <w:t>is Plan</w:t>
      </w:r>
      <w:r w:rsidR="0050712F">
        <w:t xml:space="preserve">. Additional training may be </w:t>
      </w:r>
      <w:r w:rsidR="00D9117B" w:rsidRPr="00D75554">
        <w:t>limited to addressing the new workplace violence hazard or changes to th</w:t>
      </w:r>
      <w:r w:rsidR="00F63C5A" w:rsidRPr="00D75554">
        <w:t>is Plan</w:t>
      </w:r>
      <w:r w:rsidR="00D9117B" w:rsidRPr="00D75554">
        <w:t>.</w:t>
      </w:r>
    </w:p>
    <w:p w14:paraId="0A783866" w14:textId="42D8BBF5" w:rsidR="00C412BF" w:rsidRPr="00D75554" w:rsidRDefault="00D9117B" w:rsidP="006C554A">
      <w:pPr>
        <w:pStyle w:val="Heading1"/>
        <w:rPr>
          <w:rFonts w:eastAsia="Arial"/>
          <w:b/>
          <w:bCs w:val="0"/>
        </w:rPr>
      </w:pPr>
      <w:bookmarkStart w:id="10" w:name="_Toc158042096"/>
      <w:r w:rsidRPr="00D75554">
        <w:rPr>
          <w:rFonts w:eastAsia="Arial"/>
          <w:b/>
          <w:bCs w:val="0"/>
        </w:rPr>
        <w:t>VIOLENT INCIDENT LOG</w:t>
      </w:r>
      <w:bookmarkEnd w:id="10"/>
    </w:p>
    <w:p w14:paraId="3FACF0CA" w14:textId="68AEC6F2" w:rsidR="00C412BF" w:rsidRPr="00D75554" w:rsidRDefault="007833C0" w:rsidP="00C412BF">
      <w:pPr>
        <w:jc w:val="both"/>
        <w:rPr>
          <w:rFonts w:cstheme="minorHAnsi"/>
        </w:rPr>
      </w:pPr>
      <w:r>
        <w:t xml:space="preserve">All </w:t>
      </w:r>
      <w:r w:rsidR="00D9117B" w:rsidRPr="00D75554">
        <w:t>regarding incidents of workplace violence in the Violent Incident Log. (</w:t>
      </w:r>
      <w:r w:rsidR="00DF64E8" w:rsidRPr="00D75554">
        <w:t xml:space="preserve">Attachment </w:t>
      </w:r>
      <w:r w:rsidR="00195E23" w:rsidRPr="00D75554">
        <w:t>D</w:t>
      </w:r>
      <w:r w:rsidR="00D9117B" w:rsidRPr="00D75554">
        <w:t xml:space="preserve">) The Log shall contain the information requested in the Log about all incidents, the post-incident response and incident investigation. </w:t>
      </w:r>
    </w:p>
    <w:p w14:paraId="1C40D028" w14:textId="4B11FCCE" w:rsidR="00C412BF" w:rsidRPr="00D75554" w:rsidRDefault="007833C0" w:rsidP="00C412BF">
      <w:pPr>
        <w:jc w:val="both"/>
        <w:rPr>
          <w:rFonts w:cstheme="minorHAnsi"/>
        </w:rPr>
      </w:pPr>
      <w:r>
        <w:t>Campus Public Safety</w:t>
      </w:r>
      <w:r w:rsidR="00D9117B" w:rsidRPr="00D75554">
        <w:t xml:space="preserve"> shall prepare the Log based on information solicited from involved employees, including those who experienced the violent incident; on witness statements; and on the findings of investigations into workplace violence incidents. The Log shall not contain any elements of personally identifiable information, such as a person</w:t>
      </w:r>
      <w:r w:rsidR="00913A83">
        <w:t>’</w:t>
      </w:r>
      <w:r w:rsidR="00D9117B" w:rsidRPr="00D75554">
        <w:t xml:space="preserve">s name, address, electronic mail address, telephone number, or </w:t>
      </w:r>
      <w:r w:rsidR="004B7DDF" w:rsidRPr="00D75554">
        <w:lastRenderedPageBreak/>
        <w:t xml:space="preserve">Social Security </w:t>
      </w:r>
      <w:r w:rsidR="00D9117B" w:rsidRPr="00D75554">
        <w:t xml:space="preserve">number, or other information that, alone or in combination with other publicly available information, reveals </w:t>
      </w:r>
      <w:r w:rsidR="00DF64E8" w:rsidRPr="00D75554">
        <w:t>any</w:t>
      </w:r>
      <w:r w:rsidR="00D9117B" w:rsidRPr="00D75554">
        <w:t xml:space="preserve"> person</w:t>
      </w:r>
      <w:r w:rsidR="000B674E" w:rsidRPr="00D75554">
        <w:t>’</w:t>
      </w:r>
      <w:r w:rsidR="00D9117B" w:rsidRPr="00D75554">
        <w:t xml:space="preserve">s identity. </w:t>
      </w:r>
    </w:p>
    <w:p w14:paraId="126CD15F" w14:textId="77777777" w:rsidR="000F508E" w:rsidRDefault="005838C3" w:rsidP="00C166BC">
      <w:pPr>
        <w:jc w:val="both"/>
        <w:rPr>
          <w:rFonts w:asciiTheme="majorHAnsi" w:hAnsiTheme="majorHAnsi" w:cstheme="majorHAnsi"/>
        </w:rPr>
      </w:pPr>
      <w:r>
        <w:t xml:space="preserve">Risk Management will handle injuries resulting from workplace violence, ensuring they are recorded on the appropriate forms. These incidents must also be documented in the Violent Incident Log. All OSHA forms and logs are processed and stored according to applicable laws and </w:t>
      </w:r>
      <w:r w:rsidR="000F508E">
        <w:t>regulations.</w:t>
      </w:r>
      <w:r w:rsidR="000F508E" w:rsidRPr="00BF7CBA">
        <w:rPr>
          <w:rFonts w:asciiTheme="majorHAnsi" w:hAnsiTheme="majorHAnsi" w:cstheme="majorHAnsi"/>
        </w:rPr>
        <w:t xml:space="preserve"> </w:t>
      </w:r>
    </w:p>
    <w:p w14:paraId="1B6F7CA5" w14:textId="22397C93" w:rsidR="00673C76" w:rsidRPr="00BF7CBA" w:rsidRDefault="000F508E" w:rsidP="00C166BC">
      <w:pPr>
        <w:jc w:val="both"/>
        <w:rPr>
          <w:rFonts w:ascii="Arial" w:hAnsi="Arial" w:cs="Arial"/>
        </w:rPr>
      </w:pPr>
      <w:r w:rsidRPr="00BF7CBA">
        <w:rPr>
          <w:rFonts w:asciiTheme="majorHAnsi" w:hAnsiTheme="majorHAnsi" w:cstheme="majorHAnsi"/>
        </w:rPr>
        <w:t>For</w:t>
      </w:r>
      <w:r w:rsidR="00D9117B" w:rsidRPr="00BF7CBA">
        <w:rPr>
          <w:rFonts w:asciiTheme="majorHAnsi" w:hAnsiTheme="majorHAnsi" w:cstheme="majorHAnsi"/>
        </w:rPr>
        <w:t xml:space="preserve"> multiemployer worksites, the employer or employers whose employees experienced the workplace violence incident shall record the information</w:t>
      </w:r>
      <w:r w:rsidR="00D9117B" w:rsidRPr="00BF7CBA">
        <w:rPr>
          <w:rFonts w:ascii="Arial" w:hAnsi="Arial" w:cs="Arial"/>
        </w:rPr>
        <w:t xml:space="preserve">.  </w:t>
      </w:r>
    </w:p>
    <w:p w14:paraId="2FF575CB" w14:textId="53957029" w:rsidR="00C412BF" w:rsidRPr="00BF7CBA" w:rsidRDefault="00D9117B" w:rsidP="00C166BC">
      <w:pPr>
        <w:pStyle w:val="Heading1"/>
        <w:rPr>
          <w:rFonts w:eastAsia="Arial"/>
          <w:b/>
          <w:bCs w:val="0"/>
        </w:rPr>
      </w:pPr>
      <w:bookmarkStart w:id="11" w:name="_Toc158042098"/>
      <w:r w:rsidRPr="00BF7CBA">
        <w:rPr>
          <w:rFonts w:eastAsia="Arial"/>
          <w:b/>
          <w:bCs w:val="0"/>
        </w:rPr>
        <w:t>RECORDS</w:t>
      </w:r>
      <w:bookmarkEnd w:id="11"/>
    </w:p>
    <w:p w14:paraId="00692756" w14:textId="00CB868A" w:rsidR="00C31F4D" w:rsidRPr="00BF7CBA" w:rsidRDefault="00D9117B" w:rsidP="00C31F4D">
      <w:pPr>
        <w:pStyle w:val="BodyTextFlush"/>
        <w:rPr>
          <w:rFonts w:cstheme="minorHAnsi"/>
        </w:rPr>
      </w:pPr>
      <w:r w:rsidRPr="00BF7CBA">
        <w:rPr>
          <w:rFonts w:cstheme="minorHAnsi"/>
        </w:rPr>
        <w:t>The District</w:t>
      </w:r>
      <w:r w:rsidR="00C412BF" w:rsidRPr="00BF7CBA">
        <w:rPr>
          <w:rFonts w:cstheme="minorHAnsi"/>
        </w:rPr>
        <w:t xml:space="preserve"> shall keep </w:t>
      </w:r>
      <w:r w:rsidR="0000328D" w:rsidRPr="00BF7CBA">
        <w:rPr>
          <w:rFonts w:cstheme="minorHAnsi"/>
        </w:rPr>
        <w:t xml:space="preserve">and maintain </w:t>
      </w:r>
      <w:r w:rsidR="00C412BF" w:rsidRPr="00BF7CBA">
        <w:rPr>
          <w:rFonts w:cstheme="minorHAnsi"/>
        </w:rPr>
        <w:t>records as required by th</w:t>
      </w:r>
      <w:r w:rsidR="0000328D" w:rsidRPr="00BF7CBA">
        <w:rPr>
          <w:rFonts w:cstheme="minorHAnsi"/>
        </w:rPr>
        <w:t>is Plan.</w:t>
      </w:r>
    </w:p>
    <w:p w14:paraId="0E523946" w14:textId="5FB09661" w:rsidR="00C412BF" w:rsidRPr="00BF7CBA" w:rsidRDefault="00D9117B" w:rsidP="00C31F4D">
      <w:pPr>
        <w:pStyle w:val="BodyTextFlush"/>
        <w:rPr>
          <w:rFonts w:cstheme="minorHAnsi"/>
        </w:rPr>
      </w:pPr>
      <w:r w:rsidRPr="00BF7CBA">
        <w:rPr>
          <w:rFonts w:cstheme="minorHAnsi"/>
        </w:rPr>
        <w:t xml:space="preserve">The District shall create and maintain the following records for a minimum of </w:t>
      </w:r>
      <w:r w:rsidRPr="00BF7CBA">
        <w:rPr>
          <w:rFonts w:cstheme="minorHAnsi"/>
          <w:b/>
          <w:bCs/>
          <w:u w:val="single"/>
        </w:rPr>
        <w:t>one year:</w:t>
      </w:r>
      <w:r w:rsidRPr="00BF7CBA">
        <w:rPr>
          <w:rFonts w:cstheme="minorHAnsi"/>
        </w:rPr>
        <w:t xml:space="preserve"> </w:t>
      </w:r>
    </w:p>
    <w:p w14:paraId="6E8AD057" w14:textId="1B9F700A" w:rsidR="000B674E" w:rsidRPr="00BF7CBA" w:rsidRDefault="00B64C4A" w:rsidP="00250F54">
      <w:pPr>
        <w:pStyle w:val="ListNumber"/>
        <w:numPr>
          <w:ilvl w:val="0"/>
          <w:numId w:val="94"/>
        </w:numPr>
        <w:rPr>
          <w:rFonts w:eastAsia="Arial"/>
        </w:rPr>
      </w:pPr>
      <w:r>
        <w:t>Documentation of i</w:t>
      </w:r>
      <w:r w:rsidRPr="00905BA9">
        <w:t>ndividual training</w:t>
      </w:r>
      <w:r w:rsidR="5EAEA711" w:rsidRPr="00BF7CBA">
        <w:rPr>
          <w:rFonts w:eastAsia="Arial"/>
        </w:rPr>
        <w:t xml:space="preserve"> </w:t>
      </w:r>
    </w:p>
    <w:p w14:paraId="3BFCFF8A" w14:textId="39542C23" w:rsidR="00C412BF" w:rsidRPr="00BF7CBA" w:rsidRDefault="00D9117B" w:rsidP="00250F54">
      <w:pPr>
        <w:pStyle w:val="ListNumber"/>
        <w:numPr>
          <w:ilvl w:val="0"/>
          <w:numId w:val="94"/>
        </w:numPr>
      </w:pPr>
      <w:r w:rsidRPr="00BF7CBA">
        <w:rPr>
          <w:rFonts w:eastAsia="Arial"/>
        </w:rPr>
        <w:t>Training Attendance Log</w:t>
      </w:r>
    </w:p>
    <w:p w14:paraId="5EBDAAD0" w14:textId="4E0E6A32" w:rsidR="00EA2098" w:rsidRPr="00BF7CBA" w:rsidRDefault="000F508E" w:rsidP="00250F54">
      <w:pPr>
        <w:pStyle w:val="BodyTextFlush"/>
        <w:numPr>
          <w:ilvl w:val="0"/>
          <w:numId w:val="94"/>
        </w:numPr>
        <w:rPr>
          <w:rFonts w:cstheme="minorHAnsi"/>
        </w:rPr>
      </w:pPr>
      <w:r>
        <w:rPr>
          <w:rFonts w:cstheme="minorHAnsi"/>
        </w:rPr>
        <w:t>A</w:t>
      </w:r>
      <w:r w:rsidR="00D9117B" w:rsidRPr="00BF7CBA">
        <w:rPr>
          <w:rFonts w:cstheme="minorHAnsi"/>
        </w:rPr>
        <w:t xml:space="preserve">ny </w:t>
      </w:r>
      <w:r w:rsidR="00435CAC" w:rsidRPr="00BF7CBA">
        <w:rPr>
          <w:rFonts w:cstheme="minorHAnsi"/>
        </w:rPr>
        <w:t xml:space="preserve">associated </w:t>
      </w:r>
      <w:r w:rsidR="00D9117B" w:rsidRPr="00BF7CBA">
        <w:rPr>
          <w:rFonts w:cstheme="minorHAnsi"/>
        </w:rPr>
        <w:t xml:space="preserve">written materials or presentations shall be kept with the relevant Training Attendance Log </w:t>
      </w:r>
    </w:p>
    <w:p w14:paraId="50AC217F" w14:textId="158C958A" w:rsidR="00FE511F" w:rsidRPr="00BF7CBA" w:rsidRDefault="00D9117B" w:rsidP="00FE511F">
      <w:pPr>
        <w:pStyle w:val="BodyTextFlush"/>
        <w:rPr>
          <w:rFonts w:cstheme="minorHAnsi"/>
        </w:rPr>
      </w:pPr>
      <w:r w:rsidRPr="00BF7CBA">
        <w:rPr>
          <w:rFonts w:cstheme="minorHAnsi"/>
        </w:rPr>
        <w:t xml:space="preserve">The District shall create and maintain the following records for a minimum of </w:t>
      </w:r>
      <w:r w:rsidR="00EA2098" w:rsidRPr="00BF7CBA">
        <w:rPr>
          <w:rFonts w:cstheme="minorHAnsi"/>
          <w:b/>
          <w:bCs/>
          <w:u w:val="single"/>
        </w:rPr>
        <w:t xml:space="preserve">five </w:t>
      </w:r>
      <w:r w:rsidRPr="00BF7CBA">
        <w:rPr>
          <w:rFonts w:cstheme="minorHAnsi"/>
          <w:b/>
          <w:bCs/>
          <w:u w:val="single"/>
        </w:rPr>
        <w:t>year</w:t>
      </w:r>
      <w:r w:rsidR="00EA2098" w:rsidRPr="00BF7CBA">
        <w:rPr>
          <w:rFonts w:cstheme="minorHAnsi"/>
          <w:b/>
          <w:bCs/>
          <w:u w:val="single"/>
        </w:rPr>
        <w:t>s</w:t>
      </w:r>
      <w:r w:rsidRPr="00BF7CBA">
        <w:rPr>
          <w:rFonts w:cstheme="minorHAnsi"/>
          <w:b/>
          <w:bCs/>
          <w:u w:val="single"/>
        </w:rPr>
        <w:t>:</w:t>
      </w:r>
      <w:r w:rsidRPr="00BF7CBA">
        <w:rPr>
          <w:rFonts w:cstheme="minorHAnsi"/>
        </w:rPr>
        <w:t xml:space="preserve"> </w:t>
      </w:r>
    </w:p>
    <w:p w14:paraId="768DE26B" w14:textId="6AF3FF2A" w:rsidR="00FE511F" w:rsidRPr="00BF7CBA" w:rsidRDefault="00D9117B" w:rsidP="00250F54">
      <w:pPr>
        <w:pStyle w:val="ListNumber"/>
        <w:numPr>
          <w:ilvl w:val="0"/>
          <w:numId w:val="95"/>
        </w:numPr>
      </w:pPr>
      <w:r w:rsidRPr="00BF7CBA">
        <w:t>Hazard Identification</w:t>
      </w:r>
      <w:r w:rsidR="10ED0B4C" w:rsidRPr="00BF7CBA">
        <w:t xml:space="preserve"> and Inspection Checklist</w:t>
      </w:r>
    </w:p>
    <w:p w14:paraId="3C34288B" w14:textId="3E6424AD" w:rsidR="00FE511F" w:rsidRPr="00BF7CBA" w:rsidRDefault="00D9117B" w:rsidP="00250F54">
      <w:pPr>
        <w:pStyle w:val="ListNumber"/>
        <w:numPr>
          <w:ilvl w:val="0"/>
          <w:numId w:val="95"/>
        </w:numPr>
        <w:rPr>
          <w:rFonts w:eastAsia="Arial"/>
        </w:rPr>
      </w:pPr>
      <w:r w:rsidRPr="00BF7CBA">
        <w:rPr>
          <w:rFonts w:eastAsia="Arial"/>
        </w:rPr>
        <w:t>Violent Incident Log</w:t>
      </w:r>
    </w:p>
    <w:p w14:paraId="25D1302D" w14:textId="2D90E76B" w:rsidR="00556ADC" w:rsidRPr="00BF7CBA" w:rsidRDefault="00D9117B" w:rsidP="00250F54">
      <w:pPr>
        <w:pStyle w:val="ListNumber"/>
        <w:numPr>
          <w:ilvl w:val="0"/>
          <w:numId w:val="95"/>
        </w:numPr>
        <w:rPr>
          <w:rFonts w:cstheme="minorHAnsi"/>
        </w:rPr>
      </w:pPr>
      <w:r w:rsidRPr="00BF7CBA">
        <w:t xml:space="preserve">Records of workplace violent incident investigations conducted pursuant to this Plan. </w:t>
      </w:r>
      <w:r w:rsidR="00C412BF" w:rsidRPr="00BF7CBA">
        <w:t>These records shall not contain “medical information” as defined by California Civil Code Section 56.05(j)</w:t>
      </w:r>
    </w:p>
    <w:p w14:paraId="6CCFF246" w14:textId="28E02856" w:rsidR="008272F5" w:rsidRPr="00BF7CBA" w:rsidRDefault="00D9117B" w:rsidP="00C80FDC">
      <w:pPr>
        <w:pStyle w:val="BodyTextFlush"/>
        <w:rPr>
          <w:rFonts w:cstheme="minorHAnsi"/>
        </w:rPr>
      </w:pPr>
      <w:r w:rsidRPr="00BF7CBA">
        <w:rPr>
          <w:rFonts w:cstheme="minorHAnsi"/>
        </w:rPr>
        <w:t>The following records shall be made available to employees and their authorized representatives, upon request and without cost, for examination and copying within 15 calendar days of a request: (1) Records of workplace violence hazard identification, evaluation and correction; (2) Training records</w:t>
      </w:r>
      <w:r w:rsidR="00C80FDC" w:rsidRPr="00BF7CBA">
        <w:rPr>
          <w:rFonts w:cstheme="minorHAnsi"/>
        </w:rPr>
        <w:t xml:space="preserve"> showing the</w:t>
      </w:r>
      <w:r w:rsidRPr="00BF7CBA">
        <w:rPr>
          <w:rFonts w:cstheme="minorHAnsi"/>
        </w:rPr>
        <w:t xml:space="preserve"> training dates, contents or a summary of the training sessions, names and qualifications of persons conducting the training, and names and job titles of all persons attending the training sessions</w:t>
      </w:r>
      <w:r w:rsidR="00C80FDC" w:rsidRPr="00BF7CBA">
        <w:rPr>
          <w:rFonts w:cstheme="minorHAnsi"/>
        </w:rPr>
        <w:t>; a</w:t>
      </w:r>
      <w:r w:rsidRPr="00BF7CBA">
        <w:rPr>
          <w:rFonts w:cstheme="minorHAnsi"/>
        </w:rPr>
        <w:t>nd (3) the Violent Incident Log. Any employee personally identifiable information shall not be released, except as authorized by law. All records required by th</w:t>
      </w:r>
      <w:r w:rsidR="00C80FDC" w:rsidRPr="00BF7CBA">
        <w:rPr>
          <w:rFonts w:cstheme="minorHAnsi"/>
        </w:rPr>
        <w:t xml:space="preserve">is Plan </w:t>
      </w:r>
      <w:r w:rsidRPr="00BF7CBA">
        <w:rPr>
          <w:rFonts w:cstheme="minorHAnsi"/>
        </w:rPr>
        <w:t>shall be made available to Cal-OSHA upon request and as required by law.</w:t>
      </w:r>
    </w:p>
    <w:p w14:paraId="27BB7337" w14:textId="77777777" w:rsidR="000A3387" w:rsidRDefault="000A3387">
      <w:pPr>
        <w:rPr>
          <w:b/>
          <w:bCs/>
          <w:caps/>
          <w:sz w:val="29"/>
          <w:szCs w:val="29"/>
        </w:rPr>
      </w:pPr>
      <w:r>
        <w:br w:type="page"/>
      </w:r>
    </w:p>
    <w:p w14:paraId="3647B485" w14:textId="77777777" w:rsidR="00771975" w:rsidRDefault="00032889" w:rsidP="00771975">
      <w:pPr>
        <w:pStyle w:val="Acknowledge"/>
        <w:jc w:val="left"/>
        <w:rPr>
          <w:sz w:val="22"/>
          <w:szCs w:val="22"/>
          <w:u w:val="single"/>
        </w:rPr>
      </w:pPr>
      <w:r>
        <w:rPr>
          <w:sz w:val="22"/>
          <w:szCs w:val="22"/>
          <w:u w:val="single"/>
        </w:rPr>
        <w:lastRenderedPageBreak/>
        <w:t>CALIFORNIA CODE OF REGULATIONS, TITLE 8, SECTION 3203</w:t>
      </w:r>
      <w:r w:rsidR="000A3387" w:rsidRPr="0050712F">
        <w:rPr>
          <w:sz w:val="22"/>
          <w:szCs w:val="22"/>
          <w:u w:val="single"/>
        </w:rPr>
        <w:t xml:space="preserve"> – EXHIBIT</w:t>
      </w:r>
      <w:r w:rsidR="000A3387">
        <w:rPr>
          <w:sz w:val="22"/>
          <w:szCs w:val="22"/>
          <w:u w:val="single"/>
        </w:rPr>
        <w:t xml:space="preserve"> a</w:t>
      </w:r>
    </w:p>
    <w:p w14:paraId="6E04CEF5" w14:textId="1AB422B9" w:rsidR="00771975" w:rsidRPr="00771975" w:rsidRDefault="00771975" w:rsidP="00771975">
      <w:pPr>
        <w:pStyle w:val="Acknowledge"/>
        <w:jc w:val="left"/>
        <w:rPr>
          <w:sz w:val="22"/>
          <w:szCs w:val="22"/>
          <w:u w:val="single"/>
        </w:rPr>
      </w:pPr>
      <w:r w:rsidRPr="00771975">
        <w:rPr>
          <w:color w:val="333333"/>
          <w:sz w:val="22"/>
          <w:szCs w:val="22"/>
        </w:rPr>
        <w:t>Injury and Illness Prevention Program.</w:t>
      </w:r>
      <w:r w:rsidR="00600CDA">
        <w:rPr>
          <w:noProof/>
          <w:sz w:val="22"/>
          <w:szCs w:val="22"/>
        </w:rPr>
        <w:pict w14:anchorId="43853161">
          <v:rect id="_x0000_i1025" alt="" style="width:468pt;height:.05pt;mso-width-percent:0;mso-height-percent:0;mso-width-percent:0;mso-height-percent:0" o:hralign="center" o:hrstd="t" o:hrnoshade="t" o:hr="t" fillcolor="black" stroked="f"/>
        </w:pict>
      </w:r>
    </w:p>
    <w:p w14:paraId="4E325D48" w14:textId="77777777" w:rsidR="008D493B" w:rsidRDefault="008D493B">
      <w:pPr>
        <w:rPr>
          <w:b/>
          <w:bCs/>
          <w:caps/>
          <w:u w:val="single"/>
        </w:rPr>
      </w:pPr>
      <w:r>
        <w:rPr>
          <w:u w:val="single"/>
        </w:rPr>
        <w:br w:type="page"/>
      </w:r>
    </w:p>
    <w:p w14:paraId="183099C9" w14:textId="50224809" w:rsidR="00746C5F" w:rsidRDefault="00746C5F" w:rsidP="00974B3C">
      <w:pPr>
        <w:pStyle w:val="Acknowledge"/>
        <w:jc w:val="left"/>
        <w:rPr>
          <w:sz w:val="22"/>
          <w:szCs w:val="22"/>
          <w:u w:val="single"/>
        </w:rPr>
      </w:pPr>
      <w:r>
        <w:rPr>
          <w:sz w:val="22"/>
          <w:szCs w:val="22"/>
          <w:u w:val="single"/>
        </w:rPr>
        <w:lastRenderedPageBreak/>
        <w:t>CALIFORNIA labor code 6401.9</w:t>
      </w:r>
      <w:r w:rsidRPr="0050712F">
        <w:rPr>
          <w:sz w:val="22"/>
          <w:szCs w:val="22"/>
          <w:u w:val="single"/>
        </w:rPr>
        <w:t xml:space="preserve"> – EXHIBIT</w:t>
      </w:r>
      <w:r>
        <w:rPr>
          <w:sz w:val="22"/>
          <w:szCs w:val="22"/>
          <w:u w:val="single"/>
        </w:rPr>
        <w:t xml:space="preserve"> b</w:t>
      </w:r>
    </w:p>
    <w:p w14:paraId="6C7FC0AF" w14:textId="561025F0" w:rsidR="008D493B" w:rsidRDefault="008D493B">
      <w:pPr>
        <w:rPr>
          <w:b/>
          <w:bCs/>
          <w:caps/>
          <w:u w:val="single"/>
        </w:rPr>
      </w:pPr>
      <w:r>
        <w:rPr>
          <w:u w:val="single"/>
        </w:rPr>
        <w:br w:type="page"/>
      </w:r>
    </w:p>
    <w:p w14:paraId="4AC63D18" w14:textId="77777777" w:rsidR="008227B2" w:rsidRPr="00C166BC" w:rsidRDefault="008227B2" w:rsidP="008227B2">
      <w:pPr>
        <w:rPr>
          <w:b/>
          <w:bCs/>
          <w:u w:val="single"/>
        </w:rPr>
      </w:pPr>
      <w:r w:rsidRPr="7ED8ACBF">
        <w:rPr>
          <w:b/>
          <w:bCs/>
          <w:u w:val="single"/>
        </w:rPr>
        <w:lastRenderedPageBreak/>
        <w:t xml:space="preserve">VIOLENT INCIDENT REPORT – </w:t>
      </w:r>
      <w:r>
        <w:rPr>
          <w:b/>
          <w:bCs/>
          <w:u w:val="single"/>
        </w:rPr>
        <w:t>EXHIBIT C</w:t>
      </w:r>
    </w:p>
    <w:p w14:paraId="3222AA78" w14:textId="77777777" w:rsidR="008227B2" w:rsidRPr="00C166BC" w:rsidRDefault="008227B2" w:rsidP="008227B2">
      <w:pPr>
        <w:rPr>
          <w:rFonts w:cstheme="minorHAnsi"/>
        </w:rPr>
      </w:pPr>
      <w:r w:rsidRPr="00C166BC">
        <w:rPr>
          <w:rFonts w:cstheme="minorHAnsi"/>
        </w:rPr>
        <w:t>Employee Name: _______________________________________________________________</w:t>
      </w:r>
    </w:p>
    <w:p w14:paraId="76F294E2" w14:textId="77777777" w:rsidR="008227B2" w:rsidRPr="00C166BC" w:rsidRDefault="008227B2" w:rsidP="008227B2">
      <w:pPr>
        <w:rPr>
          <w:rFonts w:cstheme="minorHAnsi"/>
        </w:rPr>
      </w:pPr>
      <w:r w:rsidRPr="00C166BC">
        <w:rPr>
          <w:rFonts w:cstheme="minorHAnsi"/>
        </w:rPr>
        <w:t xml:space="preserve">Name/Title/Contact Information of Person Completing </w:t>
      </w:r>
      <w:proofErr w:type="gramStart"/>
      <w:r w:rsidRPr="00C166BC">
        <w:rPr>
          <w:rFonts w:cstheme="minorHAnsi"/>
        </w:rPr>
        <w:t>Form:_</w:t>
      </w:r>
      <w:proofErr w:type="gramEnd"/>
      <w:r w:rsidRPr="00C166BC">
        <w:rPr>
          <w:rFonts w:cstheme="minorHAnsi"/>
        </w:rPr>
        <w:t>___________________________</w:t>
      </w:r>
    </w:p>
    <w:tbl>
      <w:tblPr>
        <w:tblStyle w:val="TableGrid"/>
        <w:tblW w:w="0" w:type="auto"/>
        <w:tblLook w:val="04A0" w:firstRow="1" w:lastRow="0" w:firstColumn="1" w:lastColumn="0" w:noHBand="0" w:noVBand="1"/>
      </w:tblPr>
      <w:tblGrid>
        <w:gridCol w:w="1477"/>
        <w:gridCol w:w="2296"/>
        <w:gridCol w:w="2489"/>
        <w:gridCol w:w="3088"/>
      </w:tblGrid>
      <w:tr w:rsidR="008227B2" w14:paraId="2204C7F3" w14:textId="77777777" w:rsidTr="00633638">
        <w:tc>
          <w:tcPr>
            <w:tcW w:w="1479" w:type="dxa"/>
          </w:tcPr>
          <w:p w14:paraId="53469364" w14:textId="77777777" w:rsidR="008227B2" w:rsidRPr="00C166BC" w:rsidRDefault="008227B2" w:rsidP="00633638">
            <w:pPr>
              <w:rPr>
                <w:rFonts w:cstheme="minorHAnsi"/>
                <w:b/>
                <w:u w:val="single"/>
              </w:rPr>
            </w:pPr>
            <w:r w:rsidRPr="00C166BC">
              <w:rPr>
                <w:rFonts w:cstheme="minorHAnsi"/>
                <w:b/>
                <w:u w:val="single"/>
              </w:rPr>
              <w:t>Date/Time</w:t>
            </w:r>
          </w:p>
        </w:tc>
        <w:tc>
          <w:tcPr>
            <w:tcW w:w="2302" w:type="dxa"/>
          </w:tcPr>
          <w:p w14:paraId="559155BE" w14:textId="77777777" w:rsidR="008227B2" w:rsidRPr="00C166BC" w:rsidRDefault="008227B2" w:rsidP="00633638">
            <w:pPr>
              <w:rPr>
                <w:rFonts w:cstheme="minorHAnsi"/>
                <w:b/>
                <w:u w:val="single"/>
              </w:rPr>
            </w:pPr>
            <w:r w:rsidRPr="00C166BC">
              <w:rPr>
                <w:rFonts w:cstheme="minorHAnsi"/>
                <w:b/>
                <w:u w:val="single"/>
              </w:rPr>
              <w:t>Location/ Department</w:t>
            </w:r>
          </w:p>
        </w:tc>
        <w:tc>
          <w:tcPr>
            <w:tcW w:w="2497" w:type="dxa"/>
          </w:tcPr>
          <w:p w14:paraId="439341E0" w14:textId="77777777" w:rsidR="008227B2" w:rsidRPr="00C166BC" w:rsidRDefault="008227B2" w:rsidP="00633638">
            <w:pPr>
              <w:rPr>
                <w:rFonts w:cstheme="minorHAnsi"/>
                <w:b/>
                <w:u w:val="single"/>
              </w:rPr>
            </w:pPr>
            <w:r w:rsidRPr="00C166BC">
              <w:rPr>
                <w:rFonts w:cstheme="minorHAnsi"/>
                <w:b/>
                <w:u w:val="single"/>
              </w:rPr>
              <w:t xml:space="preserve">Incident Description </w:t>
            </w:r>
            <w:r w:rsidRPr="006E4297">
              <w:rPr>
                <w:rFonts w:cstheme="minorHAnsi"/>
                <w:bCs/>
                <w:sz w:val="20"/>
                <w:szCs w:val="20"/>
                <w:u w:val="single"/>
              </w:rPr>
              <w:t>(Please include as much detail as possible. Include additional sheet if necessary.)</w:t>
            </w:r>
          </w:p>
        </w:tc>
        <w:tc>
          <w:tcPr>
            <w:tcW w:w="3100" w:type="dxa"/>
          </w:tcPr>
          <w:p w14:paraId="0352FEC7" w14:textId="77777777" w:rsidR="008227B2" w:rsidRPr="00C166BC" w:rsidRDefault="008227B2" w:rsidP="00633638">
            <w:pPr>
              <w:rPr>
                <w:rFonts w:cstheme="minorHAnsi"/>
                <w:b/>
                <w:u w:val="single"/>
              </w:rPr>
            </w:pPr>
            <w:r w:rsidRPr="00C166BC">
              <w:rPr>
                <w:rFonts w:cstheme="minorHAnsi"/>
                <w:b/>
                <w:u w:val="single"/>
              </w:rPr>
              <w:t>Violence Committed By?</w:t>
            </w:r>
            <w:r>
              <w:rPr>
                <w:rStyle w:val="FootnoteReference"/>
                <w:rFonts w:asciiTheme="minorHAnsi" w:hAnsiTheme="minorHAnsi" w:cstheme="minorHAnsi"/>
                <w:b/>
                <w:u w:val="single"/>
              </w:rPr>
              <w:footnoteReference w:id="2"/>
            </w:r>
          </w:p>
        </w:tc>
      </w:tr>
      <w:tr w:rsidR="008227B2" w14:paraId="6E7C2067" w14:textId="77777777" w:rsidTr="00633638">
        <w:tc>
          <w:tcPr>
            <w:tcW w:w="1479" w:type="dxa"/>
          </w:tcPr>
          <w:p w14:paraId="2C777CD6" w14:textId="77777777" w:rsidR="008227B2" w:rsidRPr="00C166BC" w:rsidRDefault="008227B2" w:rsidP="00633638">
            <w:pPr>
              <w:rPr>
                <w:rFonts w:cstheme="minorHAnsi"/>
                <w:b/>
                <w:u w:val="single"/>
              </w:rPr>
            </w:pPr>
          </w:p>
        </w:tc>
        <w:tc>
          <w:tcPr>
            <w:tcW w:w="2302" w:type="dxa"/>
          </w:tcPr>
          <w:p w14:paraId="7EFCFA20" w14:textId="77777777" w:rsidR="008227B2" w:rsidRPr="00C166BC" w:rsidRDefault="008227B2" w:rsidP="00633638">
            <w:pPr>
              <w:rPr>
                <w:rFonts w:cstheme="minorHAnsi"/>
                <w:b/>
                <w:u w:val="single"/>
              </w:rPr>
            </w:pPr>
          </w:p>
        </w:tc>
        <w:tc>
          <w:tcPr>
            <w:tcW w:w="2497" w:type="dxa"/>
          </w:tcPr>
          <w:p w14:paraId="4A149C67" w14:textId="77777777" w:rsidR="008227B2" w:rsidRPr="00C166BC" w:rsidRDefault="008227B2" w:rsidP="00633638">
            <w:pPr>
              <w:rPr>
                <w:rFonts w:cstheme="minorHAnsi"/>
                <w:b/>
                <w:u w:val="single"/>
              </w:rPr>
            </w:pPr>
          </w:p>
        </w:tc>
        <w:tc>
          <w:tcPr>
            <w:tcW w:w="3100" w:type="dxa"/>
          </w:tcPr>
          <w:p w14:paraId="13C10226" w14:textId="77777777" w:rsidR="008227B2" w:rsidRPr="00C166BC" w:rsidRDefault="008227B2" w:rsidP="00633638">
            <w:pPr>
              <w:rPr>
                <w:rFonts w:cstheme="minorHAnsi"/>
                <w:b/>
                <w:u w:val="single"/>
              </w:rPr>
            </w:pPr>
          </w:p>
        </w:tc>
      </w:tr>
    </w:tbl>
    <w:p w14:paraId="2AF3FCE4" w14:textId="77777777" w:rsidR="008227B2" w:rsidRPr="00C166BC" w:rsidRDefault="008227B2" w:rsidP="008227B2">
      <w:pPr>
        <w:rPr>
          <w:rFonts w:cstheme="minorHAnsi"/>
          <w:b/>
          <w:bCs/>
        </w:rPr>
      </w:pPr>
    </w:p>
    <w:p w14:paraId="6D3978D6" w14:textId="77777777" w:rsidR="008227B2" w:rsidRPr="00C166BC" w:rsidRDefault="008227B2" w:rsidP="008227B2">
      <w:pPr>
        <w:rPr>
          <w:rFonts w:cstheme="minorHAnsi"/>
          <w:bCs/>
          <w:sz w:val="20"/>
          <w:szCs w:val="20"/>
        </w:rPr>
      </w:pPr>
      <w:r w:rsidRPr="5C6232DD">
        <w:rPr>
          <w:b/>
          <w:bCs/>
          <w:sz w:val="20"/>
          <w:szCs w:val="20"/>
        </w:rPr>
        <w:t xml:space="preserve">Type of Incident: </w:t>
      </w:r>
      <w:r w:rsidRPr="5C6232DD">
        <w:rPr>
          <w:sz w:val="20"/>
          <w:szCs w:val="20"/>
        </w:rPr>
        <w:t>(check all that apply)</w:t>
      </w:r>
    </w:p>
    <w:p w14:paraId="50DDAAEB" w14:textId="77777777" w:rsidR="008227B2" w:rsidRPr="00C166BC" w:rsidRDefault="00600CDA" w:rsidP="008227B2">
      <w:pPr>
        <w:rPr>
          <w:rFonts w:cstheme="minorHAnsi"/>
          <w:bCs/>
          <w:sz w:val="20"/>
          <w:szCs w:val="20"/>
        </w:rPr>
      </w:pPr>
      <w:sdt>
        <w:sdtPr>
          <w:rPr>
            <w:rFonts w:cstheme="minorHAnsi"/>
            <w:bCs/>
            <w:color w:val="2B579A"/>
            <w:sz w:val="20"/>
            <w:szCs w:val="20"/>
            <w:shd w:val="clear" w:color="auto" w:fill="E6E6E6"/>
          </w:rPr>
          <w:id w:val="-7351334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Physical attack (e.g. biting, choking, grabbing, hair pulling, kicking, punching, slapping, pushing, pulling, scratching, or spitting</w:t>
      </w:r>
      <w:bookmarkStart w:id="12" w:name="_cp_change_64"/>
      <w:r w:rsidR="008227B2" w:rsidRPr="00C166BC">
        <w:rPr>
          <w:rFonts w:cstheme="minorHAnsi"/>
          <w:bCs/>
          <w:sz w:val="20"/>
          <w:szCs w:val="20"/>
          <w:u w:val="double" w:color="0000FF"/>
        </w:rPr>
        <w:t>)</w:t>
      </w:r>
      <w:bookmarkEnd w:id="12"/>
      <w:r w:rsidR="008227B2" w:rsidRPr="00C166BC">
        <w:rPr>
          <w:rFonts w:cstheme="minorHAnsi"/>
          <w:bCs/>
          <w:sz w:val="20"/>
          <w:szCs w:val="20"/>
        </w:rPr>
        <w:t xml:space="preserve"> </w:t>
      </w:r>
      <w:sdt>
        <w:sdtPr>
          <w:rPr>
            <w:rFonts w:cstheme="minorHAnsi"/>
            <w:bCs/>
            <w:color w:val="2B579A"/>
            <w:sz w:val="20"/>
            <w:szCs w:val="20"/>
            <w:shd w:val="clear" w:color="auto" w:fill="E6E6E6"/>
          </w:rPr>
          <w:id w:val="14558355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Attack with weapon (e.g. gun, knife, other object) </w:t>
      </w:r>
      <w:sdt>
        <w:sdtPr>
          <w:rPr>
            <w:rFonts w:cstheme="minorHAnsi"/>
            <w:bCs/>
            <w:color w:val="2B579A"/>
            <w:sz w:val="20"/>
            <w:szCs w:val="20"/>
            <w:shd w:val="clear" w:color="auto" w:fill="E6E6E6"/>
          </w:rPr>
          <w:id w:val="-1385550550"/>
          <w14:checkbox>
            <w14:checked w14:val="0"/>
            <w14:checkedState w14:val="2612" w14:font="MS Gothic"/>
            <w14:uncheckedState w14:val="2610" w14:font="MS Gothic"/>
          </w14:checkbox>
        </w:sdtPr>
        <w:sdtEndPr/>
        <w:sdtContent>
          <w:r w:rsidR="008227B2" w:rsidRPr="00C166BC">
            <w:rPr>
              <w:rFonts w:ascii="MS Gothic" w:eastAsia="MS Gothic" w:hAnsi="MS Gothic" w:cstheme="minorHAnsi" w:hint="eastAsia"/>
              <w:bCs/>
              <w:sz w:val="20"/>
              <w:szCs w:val="20"/>
            </w:rPr>
            <w:t>☐</w:t>
          </w:r>
        </w:sdtContent>
      </w:sdt>
      <w:r w:rsidR="008227B2" w:rsidRPr="00C166BC">
        <w:rPr>
          <w:rFonts w:cstheme="minorHAnsi"/>
          <w:bCs/>
          <w:sz w:val="20"/>
          <w:szCs w:val="20"/>
        </w:rPr>
        <w:t xml:space="preserve"> Threat of force or use of weapon or other object </w:t>
      </w:r>
      <w:sdt>
        <w:sdtPr>
          <w:rPr>
            <w:rFonts w:cstheme="minorHAnsi"/>
            <w:bCs/>
            <w:color w:val="2B579A"/>
            <w:sz w:val="20"/>
            <w:szCs w:val="20"/>
            <w:shd w:val="clear" w:color="auto" w:fill="E6E6E6"/>
          </w:rPr>
          <w:id w:val="-41255444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Sexual assault or threat (rape or attempted rape, physical display, or unwanted verbal or physical sexual contact) </w:t>
      </w:r>
      <w:sdt>
        <w:sdtPr>
          <w:rPr>
            <w:rFonts w:cstheme="minorHAnsi"/>
            <w:bCs/>
            <w:color w:val="2B579A"/>
            <w:sz w:val="20"/>
            <w:szCs w:val="20"/>
            <w:shd w:val="clear" w:color="auto" w:fill="E6E6E6"/>
          </w:rPr>
          <w:id w:val="-168867229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Verbal Harassment </w:t>
      </w:r>
      <w:sdt>
        <w:sdtPr>
          <w:rPr>
            <w:rFonts w:cstheme="minorHAnsi"/>
            <w:bCs/>
            <w:color w:val="2B579A"/>
            <w:sz w:val="20"/>
            <w:szCs w:val="20"/>
            <w:shd w:val="clear" w:color="auto" w:fill="E6E6E6"/>
          </w:rPr>
          <w:id w:val="117175874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Animal Attack </w:t>
      </w:r>
      <w:sdt>
        <w:sdtPr>
          <w:rPr>
            <w:rFonts w:cstheme="minorHAnsi"/>
            <w:bCs/>
            <w:color w:val="2B579A"/>
            <w:sz w:val="20"/>
            <w:szCs w:val="20"/>
            <w:shd w:val="clear" w:color="auto" w:fill="E6E6E6"/>
          </w:rPr>
          <w:id w:val="-1017287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Other_______________________</w:t>
      </w:r>
    </w:p>
    <w:p w14:paraId="62F2D8E7" w14:textId="77777777" w:rsidR="008227B2" w:rsidRPr="00C166BC" w:rsidRDefault="008227B2" w:rsidP="008227B2">
      <w:pPr>
        <w:rPr>
          <w:rFonts w:cstheme="minorHAnsi"/>
          <w:bCs/>
          <w:sz w:val="20"/>
          <w:szCs w:val="20"/>
        </w:rPr>
      </w:pPr>
      <w:r w:rsidRPr="5C6232DD">
        <w:rPr>
          <w:b/>
          <w:bCs/>
          <w:sz w:val="20"/>
          <w:szCs w:val="20"/>
        </w:rPr>
        <w:t xml:space="preserve">Incident Location Specifics: </w:t>
      </w:r>
      <w:r w:rsidRPr="5C6232DD">
        <w:rPr>
          <w:sz w:val="20"/>
          <w:szCs w:val="20"/>
        </w:rPr>
        <w:t>(check all that apply)</w:t>
      </w:r>
    </w:p>
    <w:p w14:paraId="19780677" w14:textId="77777777" w:rsidR="008227B2" w:rsidRPr="001361C3" w:rsidRDefault="00600CDA" w:rsidP="008227B2">
      <w:pPr>
        <w:rPr>
          <w:sz w:val="20"/>
          <w:szCs w:val="20"/>
        </w:rPr>
      </w:pPr>
      <w:sdt>
        <w:sdtPr>
          <w:rPr>
            <w:color w:val="2B579A"/>
            <w:sz w:val="20"/>
            <w:szCs w:val="20"/>
            <w:shd w:val="clear" w:color="auto" w:fill="E6E6E6"/>
          </w:rPr>
          <w:id w:val="212920355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w:t>
      </w:r>
      <w:r w:rsidR="008227B2">
        <w:rPr>
          <w:sz w:val="20"/>
          <w:szCs w:val="20"/>
        </w:rPr>
        <w:t xml:space="preserve">Break Room </w:t>
      </w:r>
      <w:sdt>
        <w:sdtPr>
          <w:rPr>
            <w:color w:val="2B579A"/>
            <w:sz w:val="20"/>
            <w:szCs w:val="20"/>
            <w:shd w:val="clear" w:color="auto" w:fill="E6E6E6"/>
          </w:rPr>
          <w:id w:val="-1058396054"/>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Pr>
          <w:sz w:val="20"/>
          <w:szCs w:val="20"/>
        </w:rPr>
        <w:t xml:space="preserve"> District Administrative Center </w:t>
      </w:r>
      <w:sdt>
        <w:sdtPr>
          <w:rPr>
            <w:color w:val="2B579A"/>
            <w:sz w:val="20"/>
            <w:szCs w:val="20"/>
            <w:shd w:val="clear" w:color="auto" w:fill="E6E6E6"/>
          </w:rPr>
          <w:id w:val="546489343"/>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w:t>
      </w:r>
      <w:r w:rsidR="008227B2" w:rsidRPr="5C6232DD">
        <w:rPr>
          <w:sz w:val="20"/>
          <w:szCs w:val="20"/>
        </w:rPr>
        <w:t xml:space="preserve">Office </w:t>
      </w:r>
      <w:sdt>
        <w:sdtPr>
          <w:rPr>
            <w:color w:val="2B579A"/>
            <w:sz w:val="20"/>
            <w:szCs w:val="20"/>
            <w:shd w:val="clear" w:color="auto" w:fill="E6E6E6"/>
          </w:rPr>
          <w:id w:val="-536739944"/>
          <w14:checkbox>
            <w14:checked w14:val="1"/>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w:t>
      </w:r>
      <w:r w:rsidR="008227B2" w:rsidRPr="005042C5">
        <w:rPr>
          <w:sz w:val="20"/>
          <w:szCs w:val="20"/>
        </w:rPr>
        <w:t xml:space="preserve">Classroom </w:t>
      </w:r>
      <w:sdt>
        <w:sdtPr>
          <w:rPr>
            <w:color w:val="2B579A"/>
            <w:sz w:val="20"/>
            <w:szCs w:val="20"/>
            <w:shd w:val="clear" w:color="auto" w:fill="E6E6E6"/>
          </w:rPr>
          <w:id w:val="-755980784"/>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Hallway </w:t>
      </w:r>
      <w:sdt>
        <w:sdtPr>
          <w:rPr>
            <w:color w:val="2B579A"/>
            <w:sz w:val="20"/>
            <w:szCs w:val="20"/>
            <w:shd w:val="clear" w:color="auto" w:fill="E6E6E6"/>
          </w:rPr>
          <w:id w:val="385381987"/>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Restroom/Bathroom  </w:t>
      </w:r>
      <w:sdt>
        <w:sdtPr>
          <w:rPr>
            <w:color w:val="2B579A"/>
            <w:sz w:val="20"/>
            <w:szCs w:val="20"/>
            <w:shd w:val="clear" w:color="auto" w:fill="E6E6E6"/>
          </w:rPr>
          <w:id w:val="-618688755"/>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Parking Lot </w:t>
      </w:r>
      <w:sdt>
        <w:sdtPr>
          <w:rPr>
            <w:color w:val="2B579A"/>
            <w:sz w:val="20"/>
            <w:szCs w:val="20"/>
            <w:shd w:val="clear" w:color="auto" w:fill="E6E6E6"/>
          </w:rPr>
          <w:id w:val="-1166940430"/>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Other Area Outside Building</w:t>
      </w:r>
      <w:r w:rsidR="008227B2">
        <w:rPr>
          <w:sz w:val="20"/>
          <w:szCs w:val="20"/>
        </w:rPr>
        <w:t xml:space="preserve"> </w:t>
      </w:r>
      <w:sdt>
        <w:sdtPr>
          <w:rPr>
            <w:color w:val="2B579A"/>
            <w:sz w:val="20"/>
            <w:szCs w:val="20"/>
            <w:shd w:val="clear" w:color="auto" w:fill="E6E6E6"/>
          </w:rPr>
          <w:id w:val="-2055383287"/>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w:t>
      </w:r>
      <w:r w:rsidR="008227B2">
        <w:rPr>
          <w:sz w:val="20"/>
          <w:szCs w:val="20"/>
        </w:rPr>
        <w:t xml:space="preserve">Bookstore </w:t>
      </w:r>
      <w:sdt>
        <w:sdtPr>
          <w:rPr>
            <w:color w:val="2B579A"/>
            <w:sz w:val="20"/>
            <w:szCs w:val="20"/>
            <w:shd w:val="clear" w:color="auto" w:fill="E6E6E6"/>
          </w:rPr>
          <w:id w:val="-1372075082"/>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005042C5">
        <w:rPr>
          <w:sz w:val="20"/>
          <w:szCs w:val="20"/>
        </w:rPr>
        <w:t xml:space="preserve"> Cafeteria </w:t>
      </w:r>
      <w:sdt>
        <w:sdtPr>
          <w:rPr>
            <w:color w:val="2B579A"/>
            <w:sz w:val="20"/>
            <w:szCs w:val="20"/>
            <w:shd w:val="clear" w:color="auto" w:fill="E6E6E6"/>
          </w:rPr>
          <w:id w:val="1042557772"/>
          <w14:checkbox>
            <w14:checked w14:val="0"/>
            <w14:checkedState w14:val="2612" w14:font="MS Gothic"/>
            <w14:uncheckedState w14:val="2610" w14:font="MS Gothic"/>
          </w14:checkbox>
        </w:sdtPr>
        <w:sdtEndPr/>
        <w:sdtContent>
          <w:r w:rsidR="008227B2" w:rsidRPr="005042C5">
            <w:rPr>
              <w:rFonts w:ascii="Segoe UI Symbol" w:eastAsia="MS Gothic" w:hAnsi="Segoe UI Symbol" w:cs="Segoe UI Symbol"/>
              <w:sz w:val="20"/>
              <w:szCs w:val="20"/>
            </w:rPr>
            <w:t>☐</w:t>
          </w:r>
        </w:sdtContent>
      </w:sdt>
      <w:r w:rsidR="008227B2" w:rsidRPr="5C6232DD">
        <w:rPr>
          <w:sz w:val="20"/>
          <w:szCs w:val="20"/>
        </w:rPr>
        <w:t xml:space="preserve"> Other _______________________</w:t>
      </w:r>
    </w:p>
    <w:p w14:paraId="2C9CAFF7" w14:textId="77777777" w:rsidR="008227B2" w:rsidRPr="00C166BC" w:rsidRDefault="008227B2" w:rsidP="008227B2">
      <w:pPr>
        <w:rPr>
          <w:rFonts w:cstheme="minorHAnsi"/>
          <w:bCs/>
          <w:sz w:val="20"/>
          <w:szCs w:val="20"/>
        </w:rPr>
      </w:pPr>
      <w:r w:rsidRPr="5C6232DD">
        <w:rPr>
          <w:b/>
          <w:bCs/>
          <w:sz w:val="20"/>
          <w:szCs w:val="20"/>
        </w:rPr>
        <w:t xml:space="preserve">Incident Specifics: </w:t>
      </w:r>
      <w:r w:rsidRPr="5C6232DD">
        <w:rPr>
          <w:sz w:val="20"/>
          <w:szCs w:val="20"/>
        </w:rPr>
        <w:t>(check all that apply)</w:t>
      </w:r>
    </w:p>
    <w:p w14:paraId="12175B11" w14:textId="77777777" w:rsidR="008227B2" w:rsidRPr="00C166BC" w:rsidRDefault="00600CDA" w:rsidP="008227B2">
      <w:pPr>
        <w:rPr>
          <w:rFonts w:cstheme="minorHAnsi"/>
          <w:bCs/>
          <w:sz w:val="20"/>
          <w:szCs w:val="20"/>
        </w:rPr>
      </w:pPr>
      <w:sdt>
        <w:sdtPr>
          <w:rPr>
            <w:color w:val="2B579A"/>
            <w:sz w:val="20"/>
            <w:szCs w:val="20"/>
            <w:shd w:val="clear" w:color="auto" w:fill="E6E6E6"/>
          </w:rPr>
          <w:id w:val="-852794874"/>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Victim Performing Usual Job Duties </w:t>
      </w:r>
      <w:sdt>
        <w:sdtPr>
          <w:rPr>
            <w:color w:val="2B579A"/>
            <w:sz w:val="20"/>
            <w:szCs w:val="20"/>
            <w:shd w:val="clear" w:color="auto" w:fill="E6E6E6"/>
          </w:rPr>
          <w:id w:val="-693305394"/>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Poor Lighting </w:t>
      </w:r>
      <w:sdt>
        <w:sdtPr>
          <w:rPr>
            <w:color w:val="2B579A"/>
            <w:sz w:val="20"/>
            <w:szCs w:val="20"/>
            <w:shd w:val="clear" w:color="auto" w:fill="E6E6E6"/>
          </w:rPr>
          <w:id w:val="19127595"/>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Rushed </w:t>
      </w:r>
      <w:r w:rsidR="008227B2" w:rsidRPr="5C6232DD">
        <w:rPr>
          <w:rFonts w:ascii="Segoe UI Symbol" w:hAnsi="Segoe UI Symbol" w:cs="Segoe UI Symbol"/>
          <w:sz w:val="20"/>
          <w:szCs w:val="20"/>
        </w:rPr>
        <w:t>☐</w:t>
      </w:r>
      <w:r w:rsidR="008227B2" w:rsidRPr="5C6232DD">
        <w:rPr>
          <w:sz w:val="20"/>
          <w:szCs w:val="20"/>
        </w:rPr>
        <w:t xml:space="preserve"> Working During Low Staffing Level  </w:t>
      </w:r>
      <w:sdt>
        <w:sdtPr>
          <w:rPr>
            <w:color w:val="2B579A"/>
            <w:sz w:val="20"/>
            <w:szCs w:val="20"/>
            <w:shd w:val="clear" w:color="auto" w:fill="E6E6E6"/>
          </w:rPr>
          <w:id w:val="57347243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High Crime Area </w:t>
      </w:r>
      <w:sdt>
        <w:sdtPr>
          <w:rPr>
            <w:color w:val="2B579A"/>
            <w:sz w:val="20"/>
            <w:szCs w:val="20"/>
            <w:shd w:val="clear" w:color="auto" w:fill="E6E6E6"/>
          </w:rPr>
          <w:id w:val="-1707931182"/>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Isolated/Alone </w:t>
      </w:r>
      <w:sdt>
        <w:sdtPr>
          <w:rPr>
            <w:color w:val="2B579A"/>
            <w:sz w:val="20"/>
            <w:szCs w:val="20"/>
            <w:shd w:val="clear" w:color="auto" w:fill="E6E6E6"/>
          </w:rPr>
          <w:id w:val="-127853621"/>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Unable to Get Help/Assistance </w:t>
      </w:r>
      <w:sdt>
        <w:sdtPr>
          <w:rPr>
            <w:color w:val="2B579A"/>
            <w:sz w:val="20"/>
            <w:szCs w:val="20"/>
            <w:shd w:val="clear" w:color="auto" w:fill="E6E6E6"/>
          </w:rPr>
          <w:id w:val="-1886937642"/>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Working in Community Setting </w:t>
      </w:r>
      <w:sdt>
        <w:sdtPr>
          <w:rPr>
            <w:color w:val="2B579A"/>
            <w:sz w:val="20"/>
            <w:szCs w:val="20"/>
            <w:shd w:val="clear" w:color="auto" w:fill="E6E6E6"/>
          </w:rPr>
          <w:id w:val="1782921633"/>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sz w:val="20"/>
              <w:szCs w:val="20"/>
            </w:rPr>
            <w:t>☐</w:t>
          </w:r>
        </w:sdtContent>
      </w:sdt>
      <w:r w:rsidR="008227B2" w:rsidRPr="5C6232DD">
        <w:rPr>
          <w:sz w:val="20"/>
          <w:szCs w:val="20"/>
        </w:rPr>
        <w:t xml:space="preserve"> Working in Unfamiliar/New Location</w:t>
      </w:r>
    </w:p>
    <w:p w14:paraId="250D67D4" w14:textId="77777777" w:rsidR="008227B2" w:rsidRPr="00C166BC" w:rsidRDefault="008227B2" w:rsidP="008227B2">
      <w:pPr>
        <w:rPr>
          <w:rFonts w:cstheme="minorHAnsi"/>
          <w:bCs/>
          <w:sz w:val="20"/>
          <w:szCs w:val="20"/>
        </w:rPr>
      </w:pPr>
      <w:r w:rsidRPr="5C6232DD">
        <w:rPr>
          <w:b/>
          <w:bCs/>
          <w:sz w:val="20"/>
          <w:szCs w:val="20"/>
        </w:rPr>
        <w:t xml:space="preserve">Consequence Specifics: </w:t>
      </w:r>
      <w:r w:rsidRPr="5C6232DD">
        <w:rPr>
          <w:sz w:val="20"/>
          <w:szCs w:val="20"/>
        </w:rPr>
        <w:t>(check all that apply)</w:t>
      </w:r>
    </w:p>
    <w:p w14:paraId="0E5502E4" w14:textId="77777777" w:rsidR="008227B2" w:rsidRPr="00C166BC" w:rsidRDefault="00600CDA" w:rsidP="008227B2">
      <w:pPr>
        <w:rPr>
          <w:rFonts w:ascii="Arial" w:hAnsi="Arial" w:cs="Arial"/>
          <w:bCs/>
          <w:sz w:val="20"/>
          <w:szCs w:val="20"/>
        </w:rPr>
      </w:pPr>
      <w:sdt>
        <w:sdtPr>
          <w:rPr>
            <w:rFonts w:cstheme="minorHAnsi"/>
            <w:bCs/>
            <w:color w:val="2B579A"/>
            <w:sz w:val="20"/>
            <w:szCs w:val="20"/>
            <w:shd w:val="clear" w:color="auto" w:fill="E6E6E6"/>
          </w:rPr>
          <w:id w:val="39517072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Medical Treatment Provided </w:t>
      </w:r>
      <w:sdt>
        <w:sdtPr>
          <w:rPr>
            <w:rFonts w:cstheme="minorHAnsi"/>
            <w:bCs/>
            <w:color w:val="2B579A"/>
            <w:sz w:val="20"/>
            <w:szCs w:val="20"/>
            <w:shd w:val="clear" w:color="auto" w:fill="E6E6E6"/>
          </w:rPr>
          <w:id w:val="171615811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Assistance Provided to Conclude Incident (detail in Incident Description)           </w:t>
      </w:r>
      <w:sdt>
        <w:sdtPr>
          <w:rPr>
            <w:rFonts w:cstheme="minorHAnsi"/>
            <w:bCs/>
            <w:color w:val="2B579A"/>
            <w:sz w:val="20"/>
            <w:szCs w:val="20"/>
            <w:shd w:val="clear" w:color="auto" w:fill="E6E6E6"/>
          </w:rPr>
          <w:id w:val="965473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Security Contacted </w:t>
      </w:r>
      <w:sdt>
        <w:sdtPr>
          <w:rPr>
            <w:rFonts w:cstheme="minorHAnsi"/>
            <w:bCs/>
            <w:color w:val="2B579A"/>
            <w:sz w:val="20"/>
            <w:szCs w:val="20"/>
            <w:shd w:val="clear" w:color="auto" w:fill="E6E6E6"/>
          </w:rPr>
          <w:id w:val="34652567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Law Enforcement Contacted </w:t>
      </w:r>
      <w:sdt>
        <w:sdtPr>
          <w:rPr>
            <w:rFonts w:cstheme="minorHAnsi"/>
            <w:bCs/>
            <w:color w:val="2B579A"/>
            <w:sz w:val="20"/>
            <w:szCs w:val="20"/>
            <w:shd w:val="clear" w:color="auto" w:fill="E6E6E6"/>
          </w:rPr>
          <w:id w:val="182932652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Lost Time of Work Hours: _____________ </w:t>
      </w:r>
      <w:sdt>
        <w:sdtPr>
          <w:rPr>
            <w:rFonts w:cstheme="minorHAnsi"/>
            <w:bCs/>
            <w:color w:val="2B579A"/>
            <w:sz w:val="20"/>
            <w:szCs w:val="20"/>
            <w:shd w:val="clear" w:color="auto" w:fill="E6E6E6"/>
          </w:rPr>
          <w:id w:val="-182897145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Actions Requested to Protect from Continuing Threat (if any):</w:t>
      </w:r>
      <w:r w:rsidR="008227B2" w:rsidRPr="00C166BC">
        <w:rPr>
          <w:rFonts w:ascii="Arial" w:hAnsi="Arial" w:cs="Arial"/>
          <w:bCs/>
          <w:sz w:val="20"/>
          <w:szCs w:val="20"/>
        </w:rPr>
        <w:t xml:space="preserve"> ____________________________________________________________________________________</w:t>
      </w:r>
    </w:p>
    <w:p w14:paraId="6E5C9441" w14:textId="77777777" w:rsidR="008227B2" w:rsidRPr="006E4297" w:rsidRDefault="008227B2" w:rsidP="008227B2">
      <w:pPr>
        <w:jc w:val="both"/>
        <w:rPr>
          <w:rFonts w:cstheme="minorHAnsi"/>
          <w:bCs/>
          <w:i/>
          <w:iCs/>
          <w:sz w:val="20"/>
          <w:szCs w:val="20"/>
        </w:rPr>
      </w:pPr>
      <w:r w:rsidRPr="006E4297">
        <w:rPr>
          <w:rFonts w:cstheme="minorHAnsi"/>
          <w:bCs/>
          <w:i/>
          <w:iCs/>
          <w:sz w:val="20"/>
          <w:szCs w:val="20"/>
        </w:rPr>
        <w:t>PLEASE NOTE:</w:t>
      </w:r>
    </w:p>
    <w:p w14:paraId="70B080FD" w14:textId="77777777" w:rsidR="008227B2" w:rsidRPr="00C166BC" w:rsidRDefault="008227B2" w:rsidP="008227B2">
      <w:pPr>
        <w:jc w:val="both"/>
        <w:rPr>
          <w:rFonts w:ascii="Arial" w:hAnsi="Arial" w:cs="Arial"/>
          <w:b/>
          <w:u w:val="single"/>
        </w:rPr>
      </w:pPr>
      <w:r w:rsidRPr="006E4297">
        <w:rPr>
          <w:rFonts w:cstheme="minorHAnsi"/>
          <w:bCs/>
          <w:i/>
          <w:iCs/>
          <w:sz w:val="20"/>
          <w:szCs w:val="20"/>
        </w:rPr>
        <w:t xml:space="preserve">If the alleged conduct may fall within the Title IX definition of Sexual Harassment, including, but not limited to, Sexual Assault, Domestic Violence, Dating Violence, or Stalking, the District’s Title IX Coordinator will reach out to the reporting party to gather more information and provide resources.  If the alleged conduct is determined to fall within Title IX, the Coordinator will conduct an intake meeting and offer supportive measures.  </w:t>
      </w:r>
    </w:p>
    <w:p w14:paraId="3E516205" w14:textId="77777777" w:rsidR="008227B2" w:rsidRPr="00C166BC" w:rsidRDefault="008227B2" w:rsidP="008227B2">
      <w:pPr>
        <w:rPr>
          <w:rFonts w:ascii="Arial" w:hAnsi="Arial" w:cs="Arial"/>
          <w:b/>
          <w:u w:val="single"/>
        </w:rPr>
        <w:sectPr w:rsidR="008227B2" w:rsidRPr="00C166BC" w:rsidSect="008227B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532A3A40" w14:textId="77777777" w:rsidR="008227B2" w:rsidRPr="00C166BC" w:rsidRDefault="008227B2" w:rsidP="008227B2">
      <w:pPr>
        <w:rPr>
          <w:b/>
          <w:bCs/>
          <w:u w:val="single"/>
        </w:rPr>
      </w:pPr>
      <w:r w:rsidRPr="7ED8ACBF">
        <w:rPr>
          <w:b/>
          <w:bCs/>
          <w:u w:val="single"/>
        </w:rPr>
        <w:lastRenderedPageBreak/>
        <w:t>VIOLENT INCIDENT LOG –</w:t>
      </w:r>
      <w:r>
        <w:rPr>
          <w:b/>
          <w:bCs/>
          <w:u w:val="single"/>
        </w:rPr>
        <w:t xml:space="preserve">EXHIBIT </w:t>
      </w:r>
      <w:r w:rsidRPr="7ED8ACBF">
        <w:rPr>
          <w:b/>
          <w:bCs/>
          <w:u w:val="single"/>
        </w:rPr>
        <w:t>D</w:t>
      </w:r>
    </w:p>
    <w:p w14:paraId="16097A53" w14:textId="77777777" w:rsidR="008227B2" w:rsidRPr="00C166BC" w:rsidRDefault="008227B2" w:rsidP="008227B2">
      <w:pPr>
        <w:rPr>
          <w:rFonts w:cstheme="minorHAnsi"/>
        </w:rPr>
      </w:pPr>
      <w:r w:rsidRPr="00C166BC">
        <w:rPr>
          <w:rFonts w:cstheme="minorHAnsi"/>
        </w:rPr>
        <w:t>Name/Title of Person Completing Form: ______________________________________________________________________________</w:t>
      </w:r>
    </w:p>
    <w:p w14:paraId="04A68A2A" w14:textId="77777777" w:rsidR="008227B2" w:rsidRPr="00C166BC" w:rsidRDefault="008227B2" w:rsidP="008227B2">
      <w:pPr>
        <w:rPr>
          <w:rFonts w:cstheme="minorHAnsi"/>
        </w:rPr>
      </w:pPr>
      <w:r w:rsidRPr="00C166BC">
        <w:rPr>
          <w:rFonts w:cstheme="minorHAnsi"/>
        </w:rPr>
        <w:t>Date Completed: ______________________________________________________________________________</w:t>
      </w:r>
    </w:p>
    <w:p w14:paraId="040F0FBB" w14:textId="77777777" w:rsidR="008227B2" w:rsidRPr="00C166BC" w:rsidRDefault="008227B2" w:rsidP="008227B2">
      <w:pPr>
        <w:rPr>
          <w:rFonts w:cstheme="minorHAnsi"/>
        </w:rPr>
      </w:pPr>
    </w:p>
    <w:tbl>
      <w:tblPr>
        <w:tblStyle w:val="TableGrid"/>
        <w:tblW w:w="0" w:type="auto"/>
        <w:tblLook w:val="04A0" w:firstRow="1" w:lastRow="0" w:firstColumn="1" w:lastColumn="0" w:noHBand="0" w:noVBand="1"/>
      </w:tblPr>
      <w:tblGrid>
        <w:gridCol w:w="865"/>
        <w:gridCol w:w="1280"/>
        <w:gridCol w:w="1184"/>
        <w:gridCol w:w="1959"/>
        <w:gridCol w:w="2007"/>
        <w:gridCol w:w="2055"/>
      </w:tblGrid>
      <w:tr w:rsidR="008227B2" w14:paraId="649B796F" w14:textId="77777777" w:rsidTr="00633638">
        <w:tc>
          <w:tcPr>
            <w:tcW w:w="1165" w:type="dxa"/>
          </w:tcPr>
          <w:p w14:paraId="50DB1B53" w14:textId="77777777" w:rsidR="008227B2" w:rsidRPr="00C166BC" w:rsidRDefault="008227B2" w:rsidP="00633638">
            <w:pPr>
              <w:rPr>
                <w:rFonts w:cstheme="minorHAnsi"/>
                <w:b/>
                <w:u w:val="single"/>
              </w:rPr>
            </w:pPr>
            <w:r w:rsidRPr="00C166BC">
              <w:rPr>
                <w:rFonts w:cstheme="minorHAnsi"/>
                <w:b/>
                <w:u w:val="single"/>
              </w:rPr>
              <w:t>Log No.</w:t>
            </w:r>
          </w:p>
        </w:tc>
        <w:tc>
          <w:tcPr>
            <w:tcW w:w="1358" w:type="dxa"/>
          </w:tcPr>
          <w:p w14:paraId="00B4274F" w14:textId="77777777" w:rsidR="008227B2" w:rsidRPr="00C166BC" w:rsidRDefault="008227B2" w:rsidP="00633638">
            <w:pPr>
              <w:rPr>
                <w:rFonts w:cstheme="minorHAnsi"/>
                <w:b/>
                <w:u w:val="single"/>
              </w:rPr>
            </w:pPr>
            <w:r w:rsidRPr="00C166BC">
              <w:rPr>
                <w:rFonts w:cstheme="minorHAnsi"/>
                <w:b/>
                <w:u w:val="single"/>
              </w:rPr>
              <w:t>Date/Time</w:t>
            </w:r>
          </w:p>
        </w:tc>
        <w:tc>
          <w:tcPr>
            <w:tcW w:w="2201" w:type="dxa"/>
          </w:tcPr>
          <w:p w14:paraId="1A54A13F" w14:textId="77777777" w:rsidR="008227B2" w:rsidRPr="00C166BC" w:rsidRDefault="008227B2" w:rsidP="00633638">
            <w:pPr>
              <w:rPr>
                <w:rFonts w:cstheme="minorHAnsi"/>
                <w:b/>
                <w:u w:val="single"/>
              </w:rPr>
            </w:pPr>
          </w:p>
        </w:tc>
        <w:tc>
          <w:tcPr>
            <w:tcW w:w="2600" w:type="dxa"/>
          </w:tcPr>
          <w:p w14:paraId="3BBAB36C" w14:textId="77777777" w:rsidR="008227B2" w:rsidRPr="00C166BC" w:rsidRDefault="008227B2" w:rsidP="00633638">
            <w:pPr>
              <w:rPr>
                <w:rFonts w:cstheme="minorHAnsi"/>
                <w:b/>
                <w:u w:val="single"/>
              </w:rPr>
            </w:pPr>
            <w:r w:rsidRPr="00C166BC">
              <w:rPr>
                <w:rFonts w:cstheme="minorHAnsi"/>
                <w:b/>
                <w:u w:val="single"/>
              </w:rPr>
              <w:t>Location/ Department</w:t>
            </w:r>
          </w:p>
        </w:tc>
        <w:tc>
          <w:tcPr>
            <w:tcW w:w="2751" w:type="dxa"/>
          </w:tcPr>
          <w:p w14:paraId="04820ACB" w14:textId="77777777" w:rsidR="008227B2" w:rsidRPr="00C166BC" w:rsidRDefault="008227B2" w:rsidP="00633638">
            <w:pPr>
              <w:rPr>
                <w:rFonts w:cstheme="minorHAnsi"/>
                <w:b/>
                <w:u w:val="single"/>
              </w:rPr>
            </w:pPr>
            <w:r w:rsidRPr="00C166BC">
              <w:rPr>
                <w:rFonts w:cstheme="minorHAnsi"/>
                <w:b/>
                <w:u w:val="single"/>
              </w:rPr>
              <w:t>Incident Description</w:t>
            </w:r>
          </w:p>
        </w:tc>
        <w:tc>
          <w:tcPr>
            <w:tcW w:w="2875" w:type="dxa"/>
          </w:tcPr>
          <w:p w14:paraId="0BE4D3BC" w14:textId="77777777" w:rsidR="008227B2" w:rsidRPr="00C166BC" w:rsidRDefault="008227B2" w:rsidP="00633638">
            <w:pPr>
              <w:rPr>
                <w:rFonts w:cstheme="minorHAnsi"/>
                <w:b/>
                <w:u w:val="single"/>
              </w:rPr>
            </w:pPr>
            <w:r w:rsidRPr="00C166BC">
              <w:rPr>
                <w:rFonts w:cstheme="minorHAnsi"/>
                <w:b/>
                <w:u w:val="single"/>
              </w:rPr>
              <w:t>Violence Committed By?</w:t>
            </w:r>
            <w:r>
              <w:rPr>
                <w:rStyle w:val="FootnoteReference"/>
                <w:rFonts w:asciiTheme="minorHAnsi" w:hAnsiTheme="minorHAnsi" w:cstheme="minorHAnsi"/>
                <w:b/>
                <w:u w:val="single"/>
              </w:rPr>
              <w:footnoteReference w:id="3"/>
            </w:r>
          </w:p>
        </w:tc>
      </w:tr>
      <w:tr w:rsidR="008227B2" w14:paraId="01631957" w14:textId="77777777" w:rsidTr="00633638">
        <w:tc>
          <w:tcPr>
            <w:tcW w:w="1165" w:type="dxa"/>
          </w:tcPr>
          <w:p w14:paraId="3B8E829F" w14:textId="77777777" w:rsidR="008227B2" w:rsidRPr="00C166BC" w:rsidRDefault="008227B2" w:rsidP="00633638">
            <w:pPr>
              <w:rPr>
                <w:rFonts w:cstheme="minorHAnsi"/>
                <w:b/>
                <w:u w:val="single"/>
              </w:rPr>
            </w:pPr>
          </w:p>
        </w:tc>
        <w:tc>
          <w:tcPr>
            <w:tcW w:w="1358" w:type="dxa"/>
          </w:tcPr>
          <w:p w14:paraId="6535EBCB" w14:textId="77777777" w:rsidR="008227B2" w:rsidRPr="00C166BC" w:rsidRDefault="008227B2" w:rsidP="00633638">
            <w:pPr>
              <w:rPr>
                <w:rFonts w:cstheme="minorHAnsi"/>
                <w:b/>
                <w:u w:val="single"/>
              </w:rPr>
            </w:pPr>
          </w:p>
        </w:tc>
        <w:tc>
          <w:tcPr>
            <w:tcW w:w="2201" w:type="dxa"/>
          </w:tcPr>
          <w:p w14:paraId="60A3C960" w14:textId="77777777" w:rsidR="008227B2" w:rsidRPr="00C166BC" w:rsidRDefault="008227B2" w:rsidP="00633638">
            <w:pPr>
              <w:rPr>
                <w:rFonts w:cstheme="minorHAnsi"/>
                <w:b/>
                <w:u w:val="single"/>
              </w:rPr>
            </w:pPr>
          </w:p>
        </w:tc>
        <w:tc>
          <w:tcPr>
            <w:tcW w:w="2600" w:type="dxa"/>
          </w:tcPr>
          <w:p w14:paraId="067140AB" w14:textId="77777777" w:rsidR="008227B2" w:rsidRPr="00C166BC" w:rsidRDefault="008227B2" w:rsidP="00633638">
            <w:pPr>
              <w:rPr>
                <w:rFonts w:cstheme="minorHAnsi"/>
                <w:b/>
                <w:u w:val="single"/>
              </w:rPr>
            </w:pPr>
          </w:p>
        </w:tc>
        <w:tc>
          <w:tcPr>
            <w:tcW w:w="2751" w:type="dxa"/>
          </w:tcPr>
          <w:p w14:paraId="41CA9CF7" w14:textId="77777777" w:rsidR="008227B2" w:rsidRPr="00C166BC" w:rsidRDefault="008227B2" w:rsidP="00633638">
            <w:pPr>
              <w:rPr>
                <w:rFonts w:cstheme="minorHAnsi"/>
                <w:b/>
                <w:u w:val="single"/>
              </w:rPr>
            </w:pPr>
          </w:p>
        </w:tc>
        <w:tc>
          <w:tcPr>
            <w:tcW w:w="2875" w:type="dxa"/>
          </w:tcPr>
          <w:p w14:paraId="14F47617" w14:textId="77777777" w:rsidR="008227B2" w:rsidRPr="00C166BC" w:rsidRDefault="008227B2" w:rsidP="00633638">
            <w:pPr>
              <w:rPr>
                <w:rFonts w:cstheme="minorHAnsi"/>
                <w:b/>
                <w:u w:val="single"/>
              </w:rPr>
            </w:pPr>
          </w:p>
        </w:tc>
      </w:tr>
    </w:tbl>
    <w:p w14:paraId="51CFCEEF" w14:textId="77777777" w:rsidR="008227B2" w:rsidRPr="00C166BC" w:rsidRDefault="008227B2" w:rsidP="008227B2">
      <w:pPr>
        <w:rPr>
          <w:rFonts w:cstheme="minorHAnsi"/>
          <w:b/>
          <w:bCs/>
        </w:rPr>
      </w:pPr>
    </w:p>
    <w:p w14:paraId="2C4286BC" w14:textId="77777777" w:rsidR="008227B2" w:rsidRPr="00C166BC" w:rsidRDefault="008227B2" w:rsidP="008227B2">
      <w:pPr>
        <w:rPr>
          <w:rFonts w:cstheme="minorHAnsi"/>
          <w:bCs/>
        </w:rPr>
      </w:pPr>
      <w:r w:rsidRPr="00C166BC">
        <w:rPr>
          <w:rFonts w:cstheme="minorHAnsi"/>
          <w:b/>
          <w:bCs/>
        </w:rPr>
        <w:t xml:space="preserve">Type of Incident: </w:t>
      </w:r>
      <w:r w:rsidRPr="00C166BC">
        <w:rPr>
          <w:rFonts w:cstheme="minorHAnsi"/>
          <w:bCs/>
        </w:rPr>
        <w:t xml:space="preserve">(check all that apply) (as defined in the “Definitions” section) </w:t>
      </w:r>
    </w:p>
    <w:p w14:paraId="0F37AC6C" w14:textId="77777777" w:rsidR="008227B2" w:rsidRPr="00C166BC" w:rsidRDefault="00600CDA" w:rsidP="008227B2">
      <w:pPr>
        <w:rPr>
          <w:rFonts w:cstheme="minorHAnsi"/>
          <w:bCs/>
        </w:rPr>
      </w:pPr>
      <w:sdt>
        <w:sdtPr>
          <w:rPr>
            <w:color w:val="2B579A"/>
            <w:shd w:val="clear" w:color="auto" w:fill="E6E6E6"/>
          </w:rPr>
          <w:id w:val="1917508046"/>
          <w14:checkbox>
            <w14:checked w14:val="0"/>
            <w14:checkedState w14:val="2612" w14:font="MS Gothic"/>
            <w14:uncheckedState w14:val="2610" w14:font="MS Gothic"/>
          </w14:checkbox>
        </w:sdtPr>
        <w:sdtEndPr/>
        <w:sdtContent>
          <w:r w:rsidR="008227B2" w:rsidRPr="5C6232DD">
            <w:rPr>
              <w:rFonts w:ascii="MS Gothic" w:eastAsia="MS Gothic" w:hAnsi="MS Gothic"/>
            </w:rPr>
            <w:t>☐</w:t>
          </w:r>
        </w:sdtContent>
      </w:sdt>
      <w:r w:rsidR="008227B2" w:rsidRPr="5C6232DD">
        <w:t xml:space="preserve"> Type 1 Incident </w:t>
      </w:r>
      <w:sdt>
        <w:sdtPr>
          <w:rPr>
            <w:color w:val="2B579A"/>
            <w:shd w:val="clear" w:color="auto" w:fill="E6E6E6"/>
          </w:rPr>
          <w:id w:val="-1975051246"/>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Type 2 Incident  </w:t>
      </w:r>
      <w:sdt>
        <w:sdtPr>
          <w:rPr>
            <w:color w:val="2B579A"/>
            <w:shd w:val="clear" w:color="auto" w:fill="E6E6E6"/>
          </w:rPr>
          <w:id w:val="-1798906003"/>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Type 3 Incident </w:t>
      </w:r>
      <w:sdt>
        <w:sdtPr>
          <w:rPr>
            <w:color w:val="2B579A"/>
            <w:shd w:val="clear" w:color="auto" w:fill="E6E6E6"/>
          </w:rPr>
          <w:id w:val="-645672715"/>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Type 4 Incident</w:t>
      </w:r>
    </w:p>
    <w:p w14:paraId="65DE61B5" w14:textId="77777777" w:rsidR="008227B2" w:rsidRPr="00C166BC" w:rsidRDefault="00600CDA" w:rsidP="008227B2">
      <w:pPr>
        <w:rPr>
          <w:rFonts w:cstheme="minorHAnsi"/>
          <w:b/>
          <w:bCs/>
        </w:rPr>
      </w:pPr>
      <w:sdt>
        <w:sdtPr>
          <w:rPr>
            <w:color w:val="2B579A"/>
            <w:shd w:val="clear" w:color="auto" w:fill="E6E6E6"/>
          </w:rPr>
          <w:id w:val="-1187519458"/>
          <w14:checkbox>
            <w14:checked w14:val="0"/>
            <w14:checkedState w14:val="2612" w14:font="MS Gothic"/>
            <w14:uncheckedState w14:val="2610" w14:font="MS Gothic"/>
          </w14:checkbox>
        </w:sdtPr>
        <w:sdtEndPr/>
        <w:sdtContent>
          <w:r w:rsidR="008227B2" w:rsidRPr="5C6232DD">
            <w:rPr>
              <w:rFonts w:ascii="MS Gothic" w:eastAsia="MS Gothic" w:hAnsi="MS Gothic"/>
            </w:rPr>
            <w:t>☐</w:t>
          </w:r>
        </w:sdtContent>
      </w:sdt>
      <w:r w:rsidR="008227B2" w:rsidRPr="5C6232DD">
        <w:t xml:space="preserve"> Physical attack (e.g. biting, choking, grabbing, hair pulling, kicking, punching, slapping, pushing, pulling, scratching, or spitting</w:t>
      </w:r>
      <w:bookmarkStart w:id="15" w:name="_cp_change_69"/>
      <w:r w:rsidR="008227B2" w:rsidRPr="5C6232DD">
        <w:t>)</w:t>
      </w:r>
      <w:bookmarkEnd w:id="15"/>
      <w:r w:rsidR="008227B2" w:rsidRPr="5C6232DD">
        <w:t xml:space="preserve"> </w:t>
      </w:r>
      <w:sdt>
        <w:sdtPr>
          <w:rPr>
            <w:color w:val="2B579A"/>
            <w:shd w:val="clear" w:color="auto" w:fill="E6E6E6"/>
          </w:rPr>
          <w:id w:val="-112353310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Attack with weapon (e.g. gun, knife, other object) </w:t>
      </w:r>
      <w:sdt>
        <w:sdtPr>
          <w:rPr>
            <w:color w:val="2B579A"/>
            <w:shd w:val="clear" w:color="auto" w:fill="E6E6E6"/>
          </w:rPr>
          <w:id w:val="960608332"/>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Threat of force or threat of use of weapon or other object </w:t>
      </w:r>
      <w:sdt>
        <w:sdtPr>
          <w:rPr>
            <w:color w:val="2B579A"/>
            <w:shd w:val="clear" w:color="auto" w:fill="E6E6E6"/>
          </w:rPr>
          <w:id w:val="-158953610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Sexual assault or threat (rape or attempted rape, physical display, or unwanted verbal or physical sexual contact) </w:t>
      </w:r>
      <w:sdt>
        <w:sdtPr>
          <w:rPr>
            <w:color w:val="2B579A"/>
            <w:shd w:val="clear" w:color="auto" w:fill="E6E6E6"/>
          </w:rPr>
          <w:id w:val="1764426010"/>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Verbal Harassment </w:t>
      </w:r>
      <w:sdt>
        <w:sdtPr>
          <w:rPr>
            <w:color w:val="2B579A"/>
            <w:shd w:val="clear" w:color="auto" w:fill="E6E6E6"/>
          </w:rPr>
          <w:id w:val="-1966031244"/>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Animal Attack </w:t>
      </w:r>
      <w:sdt>
        <w:sdtPr>
          <w:rPr>
            <w:color w:val="2B579A"/>
            <w:shd w:val="clear" w:color="auto" w:fill="E6E6E6"/>
          </w:rPr>
          <w:id w:val="428706504"/>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Other ______________________________________________</w:t>
      </w:r>
    </w:p>
    <w:p w14:paraId="1F57389E" w14:textId="77777777" w:rsidR="008227B2" w:rsidRPr="00C166BC" w:rsidRDefault="008227B2" w:rsidP="008227B2">
      <w:pPr>
        <w:rPr>
          <w:rFonts w:cstheme="minorHAnsi"/>
          <w:bCs/>
        </w:rPr>
      </w:pPr>
      <w:r w:rsidRPr="00C166BC">
        <w:rPr>
          <w:rFonts w:cstheme="minorHAnsi"/>
          <w:b/>
          <w:bCs/>
        </w:rPr>
        <w:t xml:space="preserve">Incident Location Specifics: </w:t>
      </w:r>
      <w:r w:rsidRPr="00C166BC">
        <w:rPr>
          <w:rFonts w:cstheme="minorHAnsi"/>
          <w:bCs/>
        </w:rPr>
        <w:t>(check all that apply)</w:t>
      </w:r>
    </w:p>
    <w:p w14:paraId="7023D365" w14:textId="77777777" w:rsidR="008227B2" w:rsidRPr="00C166BC" w:rsidRDefault="00600CDA" w:rsidP="008227B2">
      <w:pPr>
        <w:rPr>
          <w:rFonts w:cstheme="minorHAnsi"/>
          <w:b/>
          <w:bCs/>
        </w:rPr>
      </w:pPr>
      <w:sdt>
        <w:sdtPr>
          <w:rPr>
            <w:color w:val="2B579A"/>
            <w:shd w:val="clear" w:color="auto" w:fill="E6E6E6"/>
          </w:rPr>
          <w:id w:val="-1263449927"/>
          <w14:checkbox>
            <w14:checked w14:val="0"/>
            <w14:checkedState w14:val="2612" w14:font="MS Gothic"/>
            <w14:uncheckedState w14:val="2610" w14:font="MS Gothic"/>
          </w14:checkbox>
        </w:sdtPr>
        <w:sdtEndPr/>
        <w:sdtContent>
          <w:r w:rsidR="008227B2" w:rsidRPr="5C6232DD">
            <w:rPr>
              <w:rFonts w:ascii="MS Gothic" w:eastAsia="MS Gothic" w:hAnsi="MS Gothic"/>
            </w:rPr>
            <w:t>☐</w:t>
          </w:r>
        </w:sdtContent>
      </w:sdt>
      <w:r w:rsidR="008227B2" w:rsidRPr="5C6232DD">
        <w:t xml:space="preserve"> Office </w:t>
      </w:r>
      <w:sdt>
        <w:sdtPr>
          <w:rPr>
            <w:color w:val="2B579A"/>
            <w:shd w:val="clear" w:color="auto" w:fill="E6E6E6"/>
          </w:rPr>
          <w:id w:val="-821652367"/>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w:t>
      </w:r>
      <w:r w:rsidR="008227B2">
        <w:t>Bookstore</w:t>
      </w:r>
      <w:r w:rsidR="008227B2" w:rsidRPr="5C6232DD">
        <w:t xml:space="preserve"> </w:t>
      </w:r>
      <w:sdt>
        <w:sdtPr>
          <w:rPr>
            <w:color w:val="2B579A"/>
            <w:shd w:val="clear" w:color="auto" w:fill="E6E6E6"/>
          </w:rPr>
          <w:id w:val="616488811"/>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Hallway </w:t>
      </w:r>
      <w:sdt>
        <w:sdtPr>
          <w:rPr>
            <w:color w:val="2B579A"/>
            <w:shd w:val="clear" w:color="auto" w:fill="E6E6E6"/>
          </w:rPr>
          <w:id w:val="788389543"/>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Restroom/Bathroom </w:t>
      </w:r>
      <w:sdt>
        <w:sdtPr>
          <w:rPr>
            <w:color w:val="2B579A"/>
            <w:shd w:val="clear" w:color="auto" w:fill="E6E6E6"/>
          </w:rPr>
          <w:id w:val="166875063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Parking Lot </w:t>
      </w:r>
      <w:sdt>
        <w:sdtPr>
          <w:rPr>
            <w:color w:val="2B579A"/>
            <w:shd w:val="clear" w:color="auto" w:fill="E6E6E6"/>
          </w:rPr>
          <w:id w:val="-97795675"/>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Other Area Outside Building  </w:t>
      </w:r>
      <w:sdt>
        <w:sdtPr>
          <w:rPr>
            <w:color w:val="2B579A"/>
            <w:shd w:val="clear" w:color="auto" w:fill="E6E6E6"/>
          </w:rPr>
          <w:id w:val="-799761250"/>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Break Room </w:t>
      </w:r>
      <w:sdt>
        <w:sdtPr>
          <w:rPr>
            <w:color w:val="2B579A"/>
            <w:shd w:val="clear" w:color="auto" w:fill="E6E6E6"/>
          </w:rPr>
          <w:id w:val="420377568"/>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Cafeteria</w:t>
      </w:r>
      <w:r w:rsidR="008227B2">
        <w:t xml:space="preserve"> </w:t>
      </w:r>
      <w:sdt>
        <w:sdtPr>
          <w:rPr>
            <w:color w:val="2B579A"/>
            <w:shd w:val="clear" w:color="auto" w:fill="E6E6E6"/>
          </w:rPr>
          <w:id w:val="148574271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w:t>
      </w:r>
      <w:r w:rsidR="008227B2">
        <w:t>Classroom</w:t>
      </w:r>
      <w:r w:rsidR="008227B2" w:rsidRPr="5C6232DD">
        <w:t xml:space="preserve"> </w:t>
      </w:r>
      <w:sdt>
        <w:sdtPr>
          <w:rPr>
            <w:color w:val="2B579A"/>
            <w:shd w:val="clear" w:color="auto" w:fill="E6E6E6"/>
          </w:rPr>
          <w:id w:val="1693181527"/>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Other  </w:t>
      </w:r>
    </w:p>
    <w:p w14:paraId="2971CD44" w14:textId="77777777" w:rsidR="008227B2" w:rsidRPr="00C166BC" w:rsidRDefault="008227B2" w:rsidP="008227B2">
      <w:pPr>
        <w:rPr>
          <w:rFonts w:cstheme="minorHAnsi"/>
          <w:bCs/>
        </w:rPr>
      </w:pPr>
      <w:r w:rsidRPr="00C166BC">
        <w:rPr>
          <w:rFonts w:cstheme="minorHAnsi"/>
          <w:b/>
          <w:bCs/>
        </w:rPr>
        <w:t xml:space="preserve">Incident Circumstances: </w:t>
      </w:r>
      <w:r w:rsidRPr="00C166BC">
        <w:rPr>
          <w:rFonts w:cstheme="minorHAnsi"/>
          <w:bCs/>
        </w:rPr>
        <w:t>(check all that apply)</w:t>
      </w:r>
    </w:p>
    <w:p w14:paraId="0DDC820C" w14:textId="77777777" w:rsidR="008227B2" w:rsidRPr="00C166BC" w:rsidRDefault="00600CDA" w:rsidP="008227B2">
      <w:pPr>
        <w:rPr>
          <w:rFonts w:cstheme="minorHAnsi"/>
          <w:b/>
          <w:bCs/>
        </w:rPr>
      </w:pPr>
      <w:sdt>
        <w:sdtPr>
          <w:rPr>
            <w:color w:val="2B579A"/>
            <w:shd w:val="clear" w:color="auto" w:fill="E6E6E6"/>
          </w:rPr>
          <w:id w:val="885918862"/>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Victim Performing Usual Job Duties </w:t>
      </w:r>
      <w:sdt>
        <w:sdtPr>
          <w:rPr>
            <w:color w:val="2B579A"/>
            <w:shd w:val="clear" w:color="auto" w:fill="E6E6E6"/>
          </w:rPr>
          <w:id w:val="-444548149"/>
          <w14:checkbox>
            <w14:checked w14:val="1"/>
            <w14:checkedState w14:val="2612" w14:font="MS Gothic"/>
            <w14:uncheckedState w14:val="2610" w14:font="MS Gothic"/>
          </w14:checkbox>
        </w:sdtPr>
        <w:sdtEndPr/>
        <w:sdtContent>
          <w:r w:rsidR="008227B2" w:rsidRPr="5C6232DD">
            <w:rPr>
              <w:rFonts w:ascii="MS Gothic" w:eastAsia="MS Gothic" w:hAnsi="MS Gothic"/>
            </w:rPr>
            <w:t>☒</w:t>
          </w:r>
        </w:sdtContent>
      </w:sdt>
      <w:r w:rsidR="008227B2" w:rsidRPr="5C6232DD">
        <w:t xml:space="preserve"> Poor Lighting </w:t>
      </w:r>
      <w:sdt>
        <w:sdtPr>
          <w:rPr>
            <w:color w:val="2B579A"/>
            <w:shd w:val="clear" w:color="auto" w:fill="E6E6E6"/>
          </w:rPr>
          <w:id w:val="-836762542"/>
          <w14:checkbox>
            <w14:checked w14:val="0"/>
            <w14:checkedState w14:val="2612" w14:font="MS Gothic"/>
            <w14:uncheckedState w14:val="2610" w14:font="MS Gothic"/>
          </w14:checkbox>
        </w:sdtPr>
        <w:sdtEndPr/>
        <w:sdtContent>
          <w:r w:rsidR="008227B2" w:rsidRPr="5C6232DD">
            <w:rPr>
              <w:rFonts w:ascii="MS Gothic" w:eastAsia="MS Gothic" w:hAnsi="MS Gothic"/>
            </w:rPr>
            <w:t>☐</w:t>
          </w:r>
        </w:sdtContent>
      </w:sdt>
      <w:r w:rsidR="008227B2" w:rsidRPr="5C6232DD">
        <w:t xml:space="preserve"> Rushed </w:t>
      </w:r>
      <w:r w:rsidR="008227B2" w:rsidRPr="5C6232DD">
        <w:rPr>
          <w:rFonts w:ascii="Segoe UI Symbol" w:hAnsi="Segoe UI Symbol" w:cs="Segoe UI Symbol"/>
        </w:rPr>
        <w:t>☐</w:t>
      </w:r>
      <w:r w:rsidR="008227B2" w:rsidRPr="5C6232DD">
        <w:t xml:space="preserve"> Working During Low Staffing Level </w:t>
      </w:r>
      <w:sdt>
        <w:sdtPr>
          <w:rPr>
            <w:color w:val="2B579A"/>
            <w:shd w:val="clear" w:color="auto" w:fill="E6E6E6"/>
          </w:rPr>
          <w:id w:val="138539677"/>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High Crime Area </w:t>
      </w:r>
      <w:sdt>
        <w:sdtPr>
          <w:rPr>
            <w:color w:val="2B579A"/>
            <w:shd w:val="clear" w:color="auto" w:fill="E6E6E6"/>
          </w:rPr>
          <w:id w:val="-794671453"/>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Isolated/Alone </w:t>
      </w:r>
      <w:sdt>
        <w:sdtPr>
          <w:rPr>
            <w:color w:val="2B579A"/>
            <w:shd w:val="clear" w:color="auto" w:fill="E6E6E6"/>
          </w:rPr>
          <w:id w:val="1109555367"/>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Unable to Get Help/Assistance </w:t>
      </w:r>
      <w:sdt>
        <w:sdtPr>
          <w:rPr>
            <w:color w:val="2B579A"/>
            <w:shd w:val="clear" w:color="auto" w:fill="E6E6E6"/>
          </w:rPr>
          <w:id w:val="-375393979"/>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Working in Community Setting </w:t>
      </w:r>
      <w:sdt>
        <w:sdtPr>
          <w:rPr>
            <w:color w:val="2B579A"/>
            <w:shd w:val="clear" w:color="auto" w:fill="E6E6E6"/>
          </w:rPr>
          <w:id w:val="1484812247"/>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Working in Unfamiliar/New Location  </w:t>
      </w:r>
      <w:sdt>
        <w:sdtPr>
          <w:rPr>
            <w:color w:val="2B579A"/>
            <w:shd w:val="clear" w:color="auto" w:fill="E6E6E6"/>
          </w:rPr>
          <w:id w:val="1803960675"/>
          <w14:checkbox>
            <w14:checked w14:val="0"/>
            <w14:checkedState w14:val="2612" w14:font="MS Gothic"/>
            <w14:uncheckedState w14:val="2610" w14:font="MS Gothic"/>
          </w14:checkbox>
        </w:sdtPr>
        <w:sdtEndPr/>
        <w:sdtContent>
          <w:r w:rsidR="008227B2" w:rsidRPr="5C6232DD">
            <w:rPr>
              <w:rFonts w:ascii="Segoe UI Symbol" w:eastAsia="MS Gothic" w:hAnsi="Segoe UI Symbol" w:cs="Segoe UI Symbol"/>
            </w:rPr>
            <w:t>☐</w:t>
          </w:r>
        </w:sdtContent>
      </w:sdt>
      <w:r w:rsidR="008227B2" w:rsidRPr="5C6232DD">
        <w:t xml:space="preserve"> Other: ______________________________________________________________________________</w:t>
      </w:r>
    </w:p>
    <w:p w14:paraId="5F75BFC1" w14:textId="77777777" w:rsidR="008227B2" w:rsidRPr="00C166BC" w:rsidRDefault="008227B2" w:rsidP="008227B2">
      <w:pPr>
        <w:rPr>
          <w:rFonts w:cstheme="minorHAnsi"/>
          <w:bCs/>
        </w:rPr>
      </w:pPr>
      <w:r w:rsidRPr="00C166BC">
        <w:rPr>
          <w:rFonts w:cstheme="minorHAnsi"/>
          <w:b/>
          <w:bCs/>
        </w:rPr>
        <w:t xml:space="preserve">Consequence Specifics: </w:t>
      </w:r>
      <w:r w:rsidRPr="00C166BC">
        <w:rPr>
          <w:rFonts w:cstheme="minorHAnsi"/>
          <w:bCs/>
        </w:rPr>
        <w:t>(check all that apply)</w:t>
      </w:r>
    </w:p>
    <w:p w14:paraId="434A2E33" w14:textId="77777777" w:rsidR="008227B2" w:rsidRPr="00C166BC" w:rsidRDefault="00600CDA" w:rsidP="008227B2">
      <w:pPr>
        <w:rPr>
          <w:rFonts w:cstheme="minorHAnsi"/>
          <w:bCs/>
        </w:rPr>
        <w:sectPr w:rsidR="008227B2" w:rsidRPr="00C166BC" w:rsidSect="008227B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pPr>
      <w:sdt>
        <w:sdtPr>
          <w:rPr>
            <w:rFonts w:cstheme="minorHAnsi"/>
            <w:bCs/>
            <w:color w:val="2B579A"/>
            <w:shd w:val="clear" w:color="auto" w:fill="E6E6E6"/>
          </w:rPr>
          <w:id w:val="36603741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rPr>
            <w:t>☐</w:t>
          </w:r>
        </w:sdtContent>
      </w:sdt>
      <w:r w:rsidR="008227B2" w:rsidRPr="00C166BC">
        <w:rPr>
          <w:rFonts w:cstheme="minorHAnsi"/>
          <w:bCs/>
        </w:rPr>
        <w:t xml:space="preserve"> Security Contacted/Law Enforcement Contacted </w:t>
      </w:r>
      <w:sdt>
        <w:sdtPr>
          <w:rPr>
            <w:rFonts w:cstheme="minorHAnsi"/>
            <w:bCs/>
            <w:color w:val="2B579A"/>
            <w:shd w:val="clear" w:color="auto" w:fill="E6E6E6"/>
          </w:rPr>
          <w:id w:val="161795480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rPr>
            <w:t>☐</w:t>
          </w:r>
        </w:sdtContent>
      </w:sdt>
      <w:r w:rsidR="008227B2" w:rsidRPr="00C166BC">
        <w:rPr>
          <w:rFonts w:cstheme="minorHAnsi"/>
          <w:bCs/>
        </w:rPr>
        <w:t xml:space="preserve">Law Enforcement/Security Response: _____________ </w:t>
      </w:r>
      <w:sdt>
        <w:sdtPr>
          <w:rPr>
            <w:rFonts w:cstheme="minorHAnsi"/>
            <w:bCs/>
            <w:color w:val="2B579A"/>
            <w:shd w:val="clear" w:color="auto" w:fill="E6E6E6"/>
          </w:rPr>
          <w:id w:val="42268546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rPr>
            <w:t>☐</w:t>
          </w:r>
        </w:sdtContent>
      </w:sdt>
      <w:r w:rsidR="008227B2" w:rsidRPr="00C166BC">
        <w:rPr>
          <w:rFonts w:cstheme="minorHAnsi"/>
          <w:bCs/>
        </w:rPr>
        <w:t xml:space="preserve"> Actions Taken to Protect from Continuing Threat or Other Hazards Identified as a Result of Incident (if any): ____________________________________________________</w:t>
      </w:r>
    </w:p>
    <w:p w14:paraId="0FDB2143" w14:textId="77777777" w:rsidR="008227B2" w:rsidRPr="00B135FC" w:rsidRDefault="008227B2" w:rsidP="008227B2">
      <w:pPr>
        <w:rPr>
          <w:b/>
          <w:bCs/>
          <w:u w:val="single"/>
        </w:rPr>
      </w:pPr>
      <w:r w:rsidRPr="00B135FC">
        <w:rPr>
          <w:b/>
          <w:bCs/>
          <w:u w:val="single"/>
        </w:rPr>
        <w:lastRenderedPageBreak/>
        <w:t>TYPES OF VIOLENCE -</w:t>
      </w:r>
      <w:r>
        <w:rPr>
          <w:b/>
          <w:bCs/>
          <w:u w:val="single"/>
        </w:rPr>
        <w:t xml:space="preserve"> EXHIBIT</w:t>
      </w:r>
      <w:r w:rsidRPr="7ED8ACBF">
        <w:rPr>
          <w:b/>
          <w:bCs/>
          <w:u w:val="single"/>
        </w:rPr>
        <w:t xml:space="preserve"> D</w:t>
      </w:r>
    </w:p>
    <w:p w14:paraId="6497CCCC" w14:textId="77777777" w:rsidR="008227B2" w:rsidRPr="00EA740E" w:rsidRDefault="008227B2" w:rsidP="008227B2">
      <w:pPr>
        <w:jc w:val="both"/>
        <w:rPr>
          <w:rFonts w:cstheme="minorHAnsi"/>
        </w:rPr>
      </w:pPr>
      <w:r w:rsidRPr="00EA740E">
        <w:rPr>
          <w:rFonts w:cstheme="minorHAnsi"/>
        </w:rPr>
        <w:t xml:space="preserve">Type I Violence  </w:t>
      </w:r>
    </w:p>
    <w:p w14:paraId="2E989690"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General Crime Awareness, including high crime areas</w:t>
      </w:r>
    </w:p>
    <w:p w14:paraId="2ED4CDBB"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Locations and Operations of Alarms</w:t>
      </w:r>
    </w:p>
    <w:p w14:paraId="34E55A59" w14:textId="77777777" w:rsidR="008227B2" w:rsidRPr="00EA740E" w:rsidRDefault="008227B2" w:rsidP="008227B2">
      <w:pPr>
        <w:ind w:firstLine="720"/>
        <w:jc w:val="both"/>
        <w:rPr>
          <w:rFonts w:cstheme="minorHAnsi"/>
        </w:rPr>
      </w:pPr>
      <w:r w:rsidRPr="00EA740E">
        <w:rPr>
          <w:rFonts w:ascii="MS Gothic" w:eastAsia="MS Gothic" w:hAnsi="MS Gothic" w:cstheme="minorHAnsi" w:hint="eastAsia"/>
        </w:rPr>
        <w:t>☐</w:t>
      </w:r>
      <w:r w:rsidRPr="00EA740E">
        <w:rPr>
          <w:rFonts w:cstheme="minorHAnsi"/>
        </w:rPr>
        <w:t xml:space="preserve"> Communications Procedures</w:t>
      </w:r>
    </w:p>
    <w:p w14:paraId="5DC7D2E2"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Working in isolation</w:t>
      </w:r>
    </w:p>
    <w:p w14:paraId="55F21E0A"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Working with money</w:t>
      </w:r>
    </w:p>
    <w:p w14:paraId="44773BBA"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Working late at night</w:t>
      </w:r>
    </w:p>
    <w:p w14:paraId="2D3B1D19"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Working in areas with poor visibility or low lighting</w:t>
      </w:r>
    </w:p>
    <w:p w14:paraId="4FD80958"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Other: ________________________________________________________</w:t>
      </w:r>
    </w:p>
    <w:p w14:paraId="2DEB56D4" w14:textId="77777777" w:rsidR="008227B2" w:rsidRPr="00EA740E" w:rsidRDefault="008227B2" w:rsidP="008227B2">
      <w:pPr>
        <w:jc w:val="both"/>
        <w:rPr>
          <w:rFonts w:cstheme="minorHAnsi"/>
        </w:rPr>
      </w:pPr>
    </w:p>
    <w:p w14:paraId="386EBF09" w14:textId="77777777" w:rsidR="008227B2" w:rsidRPr="00EA740E" w:rsidRDefault="008227B2" w:rsidP="008227B2">
      <w:pPr>
        <w:jc w:val="both"/>
      </w:pPr>
      <w:r w:rsidRPr="00EA740E">
        <w:t xml:space="preserve">Type II Violence </w:t>
      </w:r>
    </w:p>
    <w:p w14:paraId="0BA382B5"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Self-Protection </w:t>
      </w:r>
    </w:p>
    <w:p w14:paraId="1ADA0357"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Location, operation, care and maintenance of alarms and other protection devices </w:t>
      </w:r>
    </w:p>
    <w:p w14:paraId="38BEF32D"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Use of the “Buddy System” or other assistance from co-workers</w:t>
      </w:r>
    </w:p>
    <w:p w14:paraId="1083E5A2"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Customers and/or clients with history of violent behavior</w:t>
      </w:r>
    </w:p>
    <w:p w14:paraId="2F0D3AFD"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Other: ________________________________________________________</w:t>
      </w:r>
    </w:p>
    <w:p w14:paraId="299CCC29" w14:textId="77777777" w:rsidR="008227B2" w:rsidRPr="00EA740E" w:rsidRDefault="008227B2" w:rsidP="008227B2">
      <w:pPr>
        <w:ind w:firstLine="720"/>
        <w:jc w:val="both"/>
        <w:rPr>
          <w:rFonts w:cstheme="minorHAnsi"/>
        </w:rPr>
      </w:pPr>
    </w:p>
    <w:p w14:paraId="7F5108F9" w14:textId="77777777" w:rsidR="008227B2" w:rsidRPr="00EA740E" w:rsidRDefault="008227B2" w:rsidP="008227B2">
      <w:pPr>
        <w:jc w:val="both"/>
      </w:pPr>
      <w:r w:rsidRPr="00EA740E">
        <w:t xml:space="preserve">Type III and IV Violence </w:t>
      </w:r>
    </w:p>
    <w:p w14:paraId="62D22E9E"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Managing with respect and consideration</w:t>
      </w:r>
    </w:p>
    <w:p w14:paraId="34534E79" w14:textId="77777777" w:rsidR="008227B2" w:rsidRPr="00EA740E" w:rsidRDefault="008227B2" w:rsidP="008227B2">
      <w:pPr>
        <w:ind w:firstLine="720"/>
        <w:jc w:val="both"/>
        <w:rPr>
          <w:rFonts w:cstheme="minorHAnsi"/>
        </w:rPr>
      </w:pPr>
      <w:r w:rsidRPr="00EA740E">
        <w:rPr>
          <w:rFonts w:ascii="MS Gothic" w:eastAsia="MS Gothic" w:hAnsi="MS Gothic" w:cstheme="minorHAnsi" w:hint="eastAsia"/>
        </w:rPr>
        <w:t>☐</w:t>
      </w:r>
      <w:r w:rsidRPr="00EA740E">
        <w:rPr>
          <w:rFonts w:cstheme="minorHAnsi"/>
        </w:rPr>
        <w:t xml:space="preserve"> Working with individuals with history of violent behavior</w:t>
      </w:r>
    </w:p>
    <w:p w14:paraId="7AF64115"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High stress times such as impending layoffs</w:t>
      </w:r>
    </w:p>
    <w:p w14:paraId="542BCD9F"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Access to potential or improvised weapons such as scissors, tools, etc.</w:t>
      </w:r>
    </w:p>
    <w:p w14:paraId="2F7C2481" w14:textId="77777777" w:rsidR="008227B2" w:rsidRPr="00EA740E" w:rsidRDefault="008227B2" w:rsidP="008227B2">
      <w:pPr>
        <w:ind w:left="720"/>
        <w:jc w:val="both"/>
        <w:rPr>
          <w:rFonts w:cstheme="minorHAnsi"/>
        </w:rPr>
      </w:pPr>
      <w:r w:rsidRPr="00EA740E">
        <w:rPr>
          <w:rFonts w:ascii="Segoe UI Symbol" w:eastAsia="MS Gothic" w:hAnsi="Segoe UI Symbol" w:cs="Segoe UI Symbol"/>
        </w:rPr>
        <w:t>☐</w:t>
      </w:r>
      <w:r w:rsidRPr="00EA740E">
        <w:rPr>
          <w:rFonts w:cstheme="minorHAnsi"/>
        </w:rPr>
        <w:t xml:space="preserve"> Domestic violence involving spouse/domestic partner/former spouse/domestic partner at work</w:t>
      </w:r>
    </w:p>
    <w:p w14:paraId="4891373D"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Restraining Orders</w:t>
      </w:r>
    </w:p>
    <w:p w14:paraId="0600F8DA" w14:textId="77777777" w:rsidR="008227B2" w:rsidRPr="00EA740E" w:rsidRDefault="008227B2" w:rsidP="008227B2">
      <w:pPr>
        <w:ind w:firstLine="720"/>
        <w:jc w:val="both"/>
        <w:rPr>
          <w:rFonts w:cstheme="minorHAnsi"/>
        </w:rPr>
      </w:pPr>
      <w:r w:rsidRPr="00EA740E">
        <w:rPr>
          <w:rFonts w:ascii="Segoe UI Symbol" w:eastAsia="MS Gothic" w:hAnsi="Segoe UI Symbol" w:cs="Segoe UI Symbol"/>
        </w:rPr>
        <w:t>☐</w:t>
      </w:r>
      <w:r w:rsidRPr="00EA740E">
        <w:rPr>
          <w:rFonts w:cstheme="minorHAnsi"/>
        </w:rPr>
        <w:t xml:space="preserve"> Other: ________________________________________________________</w:t>
      </w:r>
    </w:p>
    <w:p w14:paraId="6E5786EE" w14:textId="77777777" w:rsidR="008227B2" w:rsidRDefault="008227B2" w:rsidP="008227B2">
      <w:pPr>
        <w:rPr>
          <w:b/>
          <w:bCs/>
        </w:rPr>
      </w:pPr>
      <w:r>
        <w:rPr>
          <w:b/>
          <w:bCs/>
        </w:rPr>
        <w:br w:type="page"/>
      </w:r>
    </w:p>
    <w:p w14:paraId="2EE03A18" w14:textId="0D421968" w:rsidR="008227B2" w:rsidRPr="00C166BC" w:rsidRDefault="008227B2" w:rsidP="008227B2">
      <w:pPr>
        <w:rPr>
          <w:b/>
          <w:bCs/>
        </w:rPr>
      </w:pPr>
      <w:r w:rsidRPr="7ED8ACBF">
        <w:rPr>
          <w:b/>
          <w:bCs/>
        </w:rPr>
        <w:lastRenderedPageBreak/>
        <w:t xml:space="preserve">HAZARD INSPECTION CHECKLIST – </w:t>
      </w:r>
      <w:r>
        <w:rPr>
          <w:b/>
          <w:bCs/>
        </w:rPr>
        <w:t>EXHIBIT</w:t>
      </w:r>
      <w:r w:rsidRPr="7ED8ACBF">
        <w:rPr>
          <w:b/>
          <w:bCs/>
        </w:rPr>
        <w:t xml:space="preserve"> E</w:t>
      </w:r>
    </w:p>
    <w:p w14:paraId="6B217844" w14:textId="77777777" w:rsidR="008227B2" w:rsidRPr="00C166BC" w:rsidRDefault="008227B2" w:rsidP="008227B2">
      <w:pPr>
        <w:rPr>
          <w:rFonts w:cstheme="minorHAnsi"/>
          <w:bCs/>
        </w:rPr>
      </w:pPr>
      <w:proofErr w:type="gramStart"/>
      <w:r w:rsidRPr="00C166BC">
        <w:rPr>
          <w:rFonts w:cstheme="minorHAnsi"/>
          <w:bCs/>
        </w:rPr>
        <w:t>Date:_</w:t>
      </w:r>
      <w:proofErr w:type="gramEnd"/>
      <w:r w:rsidRPr="00C166BC">
        <w:rPr>
          <w:rFonts w:cstheme="minorHAnsi"/>
          <w:bCs/>
        </w:rPr>
        <w:t>_____________</w:t>
      </w:r>
    </w:p>
    <w:p w14:paraId="7E0FC8D4" w14:textId="77777777" w:rsidR="008227B2" w:rsidRPr="00C166BC" w:rsidRDefault="008227B2" w:rsidP="008227B2">
      <w:pPr>
        <w:rPr>
          <w:rFonts w:cstheme="minorHAnsi"/>
          <w:bCs/>
        </w:rPr>
      </w:pPr>
      <w:r w:rsidRPr="00C166BC">
        <w:rPr>
          <w:rFonts w:cstheme="minorHAnsi"/>
          <w:bCs/>
        </w:rPr>
        <w:t>Facility / Operation / Department: ___________________________________________</w:t>
      </w:r>
    </w:p>
    <w:p w14:paraId="3E985E3C" w14:textId="77777777" w:rsidR="008227B2" w:rsidRPr="00C166BC" w:rsidRDefault="008227B2" w:rsidP="008227B2">
      <w:pPr>
        <w:rPr>
          <w:rFonts w:cstheme="minorHAnsi"/>
          <w:bCs/>
        </w:rPr>
      </w:pPr>
    </w:p>
    <w:p w14:paraId="7663E8F4" w14:textId="77777777" w:rsidR="008227B2" w:rsidRPr="00C166BC" w:rsidRDefault="008227B2" w:rsidP="008227B2">
      <w:pPr>
        <w:rPr>
          <w:rFonts w:cstheme="minorHAnsi"/>
          <w:b/>
          <w:bCs/>
        </w:rPr>
      </w:pPr>
      <w:r w:rsidRPr="5C6232DD">
        <w:rPr>
          <w:b/>
          <w:bCs/>
        </w:rPr>
        <w:t>STAFFING / SECURITY</w:t>
      </w:r>
    </w:p>
    <w:tbl>
      <w:tblPr>
        <w:tblStyle w:val="TableGrid"/>
        <w:tblW w:w="10052" w:type="dxa"/>
        <w:tblInd w:w="-5" w:type="dxa"/>
        <w:tblLook w:val="04A0" w:firstRow="1" w:lastRow="0" w:firstColumn="1" w:lastColumn="0" w:noHBand="0" w:noVBand="1"/>
      </w:tblPr>
      <w:tblGrid>
        <w:gridCol w:w="2646"/>
        <w:gridCol w:w="1558"/>
        <w:gridCol w:w="2257"/>
        <w:gridCol w:w="1506"/>
        <w:gridCol w:w="2085"/>
      </w:tblGrid>
      <w:tr w:rsidR="008227B2" w14:paraId="0189117A" w14:textId="77777777" w:rsidTr="00633638">
        <w:trPr>
          <w:cantSplit/>
          <w:tblHeader/>
        </w:trPr>
        <w:tc>
          <w:tcPr>
            <w:tcW w:w="2646" w:type="dxa"/>
          </w:tcPr>
          <w:p w14:paraId="71ECCB94" w14:textId="77777777" w:rsidR="008227B2" w:rsidRPr="00C166BC" w:rsidRDefault="008227B2" w:rsidP="00633638">
            <w:pPr>
              <w:jc w:val="center"/>
              <w:rPr>
                <w:rFonts w:cstheme="minorHAnsi"/>
                <w:b/>
                <w:bCs/>
                <w:sz w:val="20"/>
                <w:szCs w:val="20"/>
              </w:rPr>
            </w:pPr>
            <w:r w:rsidRPr="00C166BC">
              <w:rPr>
                <w:rFonts w:cstheme="minorHAnsi"/>
                <w:b/>
                <w:bCs/>
                <w:sz w:val="20"/>
                <w:szCs w:val="20"/>
              </w:rPr>
              <w:t>HAZARD</w:t>
            </w:r>
          </w:p>
        </w:tc>
        <w:tc>
          <w:tcPr>
            <w:tcW w:w="1558" w:type="dxa"/>
          </w:tcPr>
          <w:p w14:paraId="244ADF2F" w14:textId="77777777" w:rsidR="008227B2" w:rsidRPr="00C166BC" w:rsidRDefault="008227B2" w:rsidP="00633638">
            <w:pPr>
              <w:jc w:val="center"/>
              <w:rPr>
                <w:rFonts w:cstheme="minorHAnsi"/>
                <w:b/>
                <w:bCs/>
                <w:sz w:val="20"/>
                <w:szCs w:val="20"/>
              </w:rPr>
            </w:pPr>
            <w:r w:rsidRPr="00C166BC">
              <w:rPr>
                <w:rFonts w:cstheme="minorHAnsi"/>
                <w:b/>
                <w:bCs/>
                <w:sz w:val="20"/>
                <w:szCs w:val="20"/>
              </w:rPr>
              <w:t>PRESENT</w:t>
            </w:r>
          </w:p>
        </w:tc>
        <w:tc>
          <w:tcPr>
            <w:tcW w:w="2257" w:type="dxa"/>
          </w:tcPr>
          <w:p w14:paraId="6760CFA2"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CORRECTION</w:t>
            </w:r>
          </w:p>
        </w:tc>
        <w:tc>
          <w:tcPr>
            <w:tcW w:w="1506" w:type="dxa"/>
          </w:tcPr>
          <w:p w14:paraId="080A7796"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CORRECTED</w:t>
            </w:r>
          </w:p>
        </w:tc>
        <w:tc>
          <w:tcPr>
            <w:tcW w:w="2085" w:type="dxa"/>
          </w:tcPr>
          <w:p w14:paraId="149A6107" w14:textId="77777777" w:rsidR="008227B2" w:rsidRPr="00C166BC" w:rsidRDefault="008227B2" w:rsidP="00633638">
            <w:pPr>
              <w:jc w:val="center"/>
              <w:rPr>
                <w:rFonts w:cstheme="minorHAnsi"/>
                <w:b/>
                <w:bCs/>
                <w:sz w:val="20"/>
                <w:szCs w:val="20"/>
              </w:rPr>
            </w:pPr>
            <w:r w:rsidRPr="00C166BC">
              <w:rPr>
                <w:rFonts w:cstheme="minorHAnsi"/>
                <w:b/>
                <w:bCs/>
                <w:sz w:val="20"/>
                <w:szCs w:val="20"/>
              </w:rPr>
              <w:t>NOTES / FOLLOW UP</w:t>
            </w:r>
          </w:p>
        </w:tc>
      </w:tr>
      <w:tr w:rsidR="008227B2" w14:paraId="7DEF5309" w14:textId="77777777" w:rsidTr="00633638">
        <w:trPr>
          <w:cantSplit/>
          <w:tblHeader/>
        </w:trPr>
        <w:tc>
          <w:tcPr>
            <w:tcW w:w="2646" w:type="dxa"/>
          </w:tcPr>
          <w:p w14:paraId="02703730" w14:textId="77777777" w:rsidR="008227B2" w:rsidRPr="00C166BC" w:rsidRDefault="008227B2" w:rsidP="00633638">
            <w:pPr>
              <w:rPr>
                <w:rFonts w:cstheme="minorHAnsi"/>
                <w:bCs/>
                <w:sz w:val="20"/>
                <w:szCs w:val="20"/>
              </w:rPr>
            </w:pPr>
            <w:r w:rsidRPr="00C166BC">
              <w:rPr>
                <w:rFonts w:cstheme="minorHAnsi"/>
                <w:bCs/>
                <w:sz w:val="20"/>
                <w:szCs w:val="20"/>
              </w:rPr>
              <w:t>Lack of designated security personnel, including chief of security / safety</w:t>
            </w:r>
          </w:p>
        </w:tc>
        <w:tc>
          <w:tcPr>
            <w:tcW w:w="1558" w:type="dxa"/>
          </w:tcPr>
          <w:p w14:paraId="2601D2F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792672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7671112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F06A78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0872764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2D56B3AA" w14:textId="77777777" w:rsidR="008227B2" w:rsidRPr="00C166BC" w:rsidRDefault="008227B2" w:rsidP="00633638">
            <w:pPr>
              <w:rPr>
                <w:rFonts w:cstheme="minorHAnsi"/>
                <w:bCs/>
                <w:sz w:val="20"/>
                <w:szCs w:val="20"/>
              </w:rPr>
            </w:pPr>
            <w:r w:rsidRPr="00C166BC">
              <w:rPr>
                <w:rFonts w:cstheme="minorHAnsi"/>
                <w:bCs/>
                <w:sz w:val="20"/>
                <w:szCs w:val="20"/>
              </w:rPr>
              <w:t xml:space="preserve">Designate personnel responsible for security </w:t>
            </w:r>
          </w:p>
        </w:tc>
        <w:tc>
          <w:tcPr>
            <w:tcW w:w="1506" w:type="dxa"/>
          </w:tcPr>
          <w:p w14:paraId="72373E0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83864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27016110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C52D29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78322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2065D6D4" w14:textId="77777777" w:rsidR="008227B2" w:rsidRPr="00C166BC" w:rsidRDefault="008227B2" w:rsidP="00633638">
            <w:pPr>
              <w:rPr>
                <w:rFonts w:cstheme="minorHAnsi"/>
                <w:bCs/>
                <w:sz w:val="20"/>
                <w:szCs w:val="20"/>
              </w:rPr>
            </w:pPr>
          </w:p>
        </w:tc>
      </w:tr>
      <w:tr w:rsidR="008227B2" w14:paraId="689DFAAA" w14:textId="77777777" w:rsidTr="00633638">
        <w:trPr>
          <w:cantSplit/>
          <w:tblHeader/>
        </w:trPr>
        <w:tc>
          <w:tcPr>
            <w:tcW w:w="2646" w:type="dxa"/>
          </w:tcPr>
          <w:p w14:paraId="6151802C" w14:textId="77777777" w:rsidR="008227B2" w:rsidRPr="00C166BC" w:rsidRDefault="008227B2" w:rsidP="00633638">
            <w:pPr>
              <w:rPr>
                <w:rFonts w:cstheme="minorHAnsi"/>
                <w:bCs/>
                <w:sz w:val="20"/>
                <w:szCs w:val="20"/>
              </w:rPr>
            </w:pPr>
            <w:r w:rsidRPr="00C166BC">
              <w:rPr>
                <w:rFonts w:cstheme="minorHAnsi"/>
                <w:bCs/>
                <w:sz w:val="20"/>
                <w:szCs w:val="20"/>
              </w:rPr>
              <w:t>Failure to communicate contact information for security personnel to all employees</w:t>
            </w:r>
          </w:p>
        </w:tc>
        <w:tc>
          <w:tcPr>
            <w:tcW w:w="1558" w:type="dxa"/>
          </w:tcPr>
          <w:p w14:paraId="0EAEF43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6768736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74041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8DBF92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18046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59F36F0B" w14:textId="77777777" w:rsidR="008227B2" w:rsidRPr="00C166BC" w:rsidRDefault="008227B2" w:rsidP="00633638">
            <w:pPr>
              <w:rPr>
                <w:rFonts w:cstheme="minorHAnsi"/>
                <w:bCs/>
                <w:sz w:val="20"/>
                <w:szCs w:val="20"/>
              </w:rPr>
            </w:pPr>
            <w:r w:rsidRPr="00C166BC">
              <w:rPr>
                <w:rFonts w:cstheme="minorHAnsi"/>
                <w:bCs/>
                <w:sz w:val="20"/>
                <w:szCs w:val="20"/>
              </w:rPr>
              <w:t>Communicate contact information for security personnel to all employees</w:t>
            </w:r>
          </w:p>
        </w:tc>
        <w:tc>
          <w:tcPr>
            <w:tcW w:w="1506" w:type="dxa"/>
          </w:tcPr>
          <w:p w14:paraId="6AF7D33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716887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587206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06E8CC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274526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6C1B266C" w14:textId="77777777" w:rsidR="008227B2" w:rsidRPr="00C166BC" w:rsidRDefault="008227B2" w:rsidP="00633638">
            <w:pPr>
              <w:rPr>
                <w:rFonts w:cstheme="minorHAnsi"/>
                <w:bCs/>
                <w:sz w:val="20"/>
                <w:szCs w:val="20"/>
              </w:rPr>
            </w:pPr>
          </w:p>
        </w:tc>
      </w:tr>
      <w:tr w:rsidR="008227B2" w14:paraId="4A80A28F" w14:textId="77777777" w:rsidTr="00633638">
        <w:trPr>
          <w:cantSplit/>
          <w:tblHeader/>
        </w:trPr>
        <w:tc>
          <w:tcPr>
            <w:tcW w:w="2646" w:type="dxa"/>
          </w:tcPr>
          <w:p w14:paraId="0FA6284C" w14:textId="77777777" w:rsidR="008227B2" w:rsidRPr="00C166BC" w:rsidRDefault="008227B2" w:rsidP="00633638">
            <w:pPr>
              <w:rPr>
                <w:rFonts w:cstheme="minorHAnsi"/>
                <w:b/>
                <w:bCs/>
                <w:sz w:val="20"/>
                <w:szCs w:val="20"/>
              </w:rPr>
            </w:pPr>
            <w:r w:rsidRPr="00C166BC">
              <w:rPr>
                <w:rFonts w:cstheme="minorHAnsi"/>
                <w:bCs/>
                <w:sz w:val="20"/>
                <w:szCs w:val="20"/>
              </w:rPr>
              <w:t>Emergency telephone numbers for law enforcement, fire and medical services not accessibly posted</w:t>
            </w:r>
          </w:p>
        </w:tc>
        <w:tc>
          <w:tcPr>
            <w:tcW w:w="1558" w:type="dxa"/>
          </w:tcPr>
          <w:p w14:paraId="7464AB98"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1561798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97210643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517EB11"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90614493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11A1C6F7" w14:textId="77777777" w:rsidR="008227B2" w:rsidRPr="00C166BC" w:rsidRDefault="008227B2" w:rsidP="00633638">
            <w:pPr>
              <w:rPr>
                <w:rFonts w:cstheme="minorHAnsi"/>
                <w:b/>
                <w:bCs/>
                <w:sz w:val="20"/>
                <w:szCs w:val="20"/>
              </w:rPr>
            </w:pPr>
            <w:r w:rsidRPr="00C166BC">
              <w:rPr>
                <w:rFonts w:cstheme="minorHAnsi"/>
                <w:bCs/>
                <w:sz w:val="20"/>
                <w:szCs w:val="20"/>
              </w:rPr>
              <w:t xml:space="preserve">Post emergency telephone numbers for law enforcement, fire and medical services where employees can access it </w:t>
            </w:r>
          </w:p>
        </w:tc>
        <w:tc>
          <w:tcPr>
            <w:tcW w:w="1506" w:type="dxa"/>
          </w:tcPr>
          <w:p w14:paraId="065AB8C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4177713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7077865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16EF22C"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99024594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784D59F2" w14:textId="77777777" w:rsidR="008227B2" w:rsidRPr="00C166BC" w:rsidRDefault="008227B2" w:rsidP="00633638">
            <w:pPr>
              <w:rPr>
                <w:rFonts w:cstheme="minorHAnsi"/>
                <w:b/>
                <w:bCs/>
                <w:sz w:val="20"/>
                <w:szCs w:val="20"/>
              </w:rPr>
            </w:pPr>
          </w:p>
        </w:tc>
      </w:tr>
      <w:tr w:rsidR="008227B2" w14:paraId="65323209" w14:textId="77777777" w:rsidTr="00633638">
        <w:trPr>
          <w:cantSplit/>
          <w:tblHeader/>
        </w:trPr>
        <w:tc>
          <w:tcPr>
            <w:tcW w:w="2646" w:type="dxa"/>
          </w:tcPr>
          <w:p w14:paraId="43E9155A" w14:textId="77777777" w:rsidR="008227B2" w:rsidRPr="00C166BC" w:rsidRDefault="008227B2" w:rsidP="00633638">
            <w:pPr>
              <w:rPr>
                <w:rFonts w:cstheme="minorHAnsi"/>
                <w:bCs/>
                <w:sz w:val="20"/>
                <w:szCs w:val="20"/>
              </w:rPr>
            </w:pPr>
            <w:r w:rsidRPr="00C166BC">
              <w:rPr>
                <w:rFonts w:cstheme="minorHAnsi"/>
                <w:bCs/>
                <w:sz w:val="20"/>
                <w:szCs w:val="20"/>
              </w:rPr>
              <w:t>Security not posted / located in vulnerable areas (e.g. parking lot, reception area, etc.)</w:t>
            </w:r>
          </w:p>
        </w:tc>
        <w:tc>
          <w:tcPr>
            <w:tcW w:w="1558" w:type="dxa"/>
          </w:tcPr>
          <w:p w14:paraId="5FE4E98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1102054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9072484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BDF8C9F"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88066327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7A22B2E2" w14:textId="77777777" w:rsidR="008227B2" w:rsidRPr="00C166BC" w:rsidRDefault="008227B2" w:rsidP="00633638">
            <w:pPr>
              <w:rPr>
                <w:rFonts w:cstheme="minorHAnsi"/>
                <w:bCs/>
                <w:sz w:val="20"/>
                <w:szCs w:val="20"/>
              </w:rPr>
            </w:pPr>
            <w:r w:rsidRPr="00C166BC">
              <w:rPr>
                <w:rFonts w:cstheme="minorHAnsi"/>
                <w:bCs/>
                <w:sz w:val="20"/>
                <w:szCs w:val="20"/>
              </w:rPr>
              <w:t xml:space="preserve">Post / locate security staff in vulnerable locations. </w:t>
            </w:r>
          </w:p>
        </w:tc>
        <w:tc>
          <w:tcPr>
            <w:tcW w:w="1506" w:type="dxa"/>
          </w:tcPr>
          <w:p w14:paraId="2035838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9819707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2364509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002F25C"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37581883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4C188EFC" w14:textId="77777777" w:rsidR="008227B2" w:rsidRPr="00C166BC" w:rsidRDefault="008227B2" w:rsidP="00633638">
            <w:pPr>
              <w:rPr>
                <w:rFonts w:cstheme="minorHAnsi"/>
                <w:b/>
                <w:bCs/>
                <w:sz w:val="20"/>
                <w:szCs w:val="20"/>
              </w:rPr>
            </w:pPr>
          </w:p>
        </w:tc>
      </w:tr>
      <w:tr w:rsidR="008227B2" w14:paraId="11DB7554" w14:textId="77777777" w:rsidTr="00633638">
        <w:trPr>
          <w:cantSplit/>
          <w:tblHeader/>
        </w:trPr>
        <w:tc>
          <w:tcPr>
            <w:tcW w:w="2646" w:type="dxa"/>
          </w:tcPr>
          <w:p w14:paraId="51B670F7" w14:textId="77777777" w:rsidR="008227B2" w:rsidRPr="00C166BC" w:rsidRDefault="008227B2" w:rsidP="00633638">
            <w:pPr>
              <w:rPr>
                <w:rFonts w:cstheme="minorHAnsi"/>
                <w:bCs/>
                <w:sz w:val="20"/>
                <w:szCs w:val="20"/>
              </w:rPr>
            </w:pPr>
            <w:r w:rsidRPr="00C166BC">
              <w:rPr>
                <w:rFonts w:cstheme="minorHAnsi"/>
                <w:bCs/>
                <w:sz w:val="20"/>
                <w:szCs w:val="20"/>
              </w:rPr>
              <w:t>Staff not available to escort employees upon request or as needed (e.g. to the parking lot, etc.) and a contact number provided</w:t>
            </w:r>
          </w:p>
        </w:tc>
        <w:tc>
          <w:tcPr>
            <w:tcW w:w="1558" w:type="dxa"/>
          </w:tcPr>
          <w:p w14:paraId="5F188A9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8387598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2483654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B88F0E2"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32297701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5F8DF2E1" w14:textId="77777777" w:rsidR="008227B2" w:rsidRPr="00C166BC" w:rsidRDefault="008227B2" w:rsidP="00633638">
            <w:pPr>
              <w:rPr>
                <w:rFonts w:cstheme="minorHAnsi"/>
                <w:bCs/>
                <w:sz w:val="20"/>
                <w:szCs w:val="20"/>
              </w:rPr>
            </w:pPr>
            <w:r w:rsidRPr="00C166BC">
              <w:rPr>
                <w:rFonts w:cstheme="minorHAnsi"/>
                <w:bCs/>
                <w:sz w:val="20"/>
                <w:szCs w:val="20"/>
              </w:rPr>
              <w:t>Staff identified and available to escort employees on request or as needed and a contact number provided</w:t>
            </w:r>
          </w:p>
        </w:tc>
        <w:tc>
          <w:tcPr>
            <w:tcW w:w="1506" w:type="dxa"/>
          </w:tcPr>
          <w:p w14:paraId="63AB875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3117826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9869846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673FA22"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434168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6A4FC8E9" w14:textId="77777777" w:rsidR="008227B2" w:rsidRPr="00C166BC" w:rsidRDefault="008227B2" w:rsidP="00633638">
            <w:pPr>
              <w:rPr>
                <w:rFonts w:cstheme="minorHAnsi"/>
                <w:b/>
                <w:bCs/>
                <w:sz w:val="20"/>
                <w:szCs w:val="20"/>
              </w:rPr>
            </w:pPr>
          </w:p>
        </w:tc>
      </w:tr>
      <w:tr w:rsidR="008227B2" w14:paraId="42808A8D" w14:textId="77777777" w:rsidTr="00633638">
        <w:trPr>
          <w:cantSplit/>
          <w:tblHeader/>
        </w:trPr>
        <w:tc>
          <w:tcPr>
            <w:tcW w:w="2646" w:type="dxa"/>
          </w:tcPr>
          <w:p w14:paraId="2B30D376" w14:textId="77777777" w:rsidR="008227B2" w:rsidRPr="00C166BC" w:rsidRDefault="008227B2" w:rsidP="00633638">
            <w:pPr>
              <w:rPr>
                <w:rFonts w:cstheme="minorHAnsi"/>
                <w:bCs/>
                <w:sz w:val="20"/>
                <w:szCs w:val="20"/>
              </w:rPr>
            </w:pPr>
            <w:r w:rsidRPr="00C166BC">
              <w:rPr>
                <w:rFonts w:cstheme="minorHAnsi"/>
                <w:bCs/>
                <w:sz w:val="20"/>
                <w:szCs w:val="20"/>
              </w:rPr>
              <w:t>OTHER</w:t>
            </w:r>
          </w:p>
        </w:tc>
        <w:tc>
          <w:tcPr>
            <w:tcW w:w="1558" w:type="dxa"/>
          </w:tcPr>
          <w:p w14:paraId="0B2D155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734346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0177804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B9831F2"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96900868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7" w:type="dxa"/>
          </w:tcPr>
          <w:p w14:paraId="78C10978" w14:textId="77777777" w:rsidR="008227B2" w:rsidRPr="00C166BC" w:rsidRDefault="008227B2" w:rsidP="00633638">
            <w:pPr>
              <w:rPr>
                <w:rFonts w:cstheme="minorHAnsi"/>
                <w:bCs/>
                <w:sz w:val="20"/>
                <w:szCs w:val="20"/>
              </w:rPr>
            </w:pPr>
          </w:p>
        </w:tc>
        <w:tc>
          <w:tcPr>
            <w:tcW w:w="1506" w:type="dxa"/>
          </w:tcPr>
          <w:p w14:paraId="20954AC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0019102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3704499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A61F295"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5609404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5" w:type="dxa"/>
          </w:tcPr>
          <w:p w14:paraId="3AA40C81" w14:textId="77777777" w:rsidR="008227B2" w:rsidRPr="00C166BC" w:rsidRDefault="008227B2" w:rsidP="00633638">
            <w:pPr>
              <w:rPr>
                <w:rFonts w:cstheme="minorHAnsi"/>
                <w:b/>
                <w:bCs/>
                <w:sz w:val="20"/>
                <w:szCs w:val="20"/>
              </w:rPr>
            </w:pPr>
          </w:p>
        </w:tc>
      </w:tr>
    </w:tbl>
    <w:p w14:paraId="58502D52" w14:textId="77777777" w:rsidR="008227B2" w:rsidRPr="00C166BC" w:rsidRDefault="008227B2" w:rsidP="008227B2">
      <w:pPr>
        <w:rPr>
          <w:rFonts w:ascii="Arial" w:hAnsi="Arial" w:cs="Arial"/>
          <w:b/>
          <w:bCs/>
        </w:rPr>
      </w:pPr>
    </w:p>
    <w:p w14:paraId="16E7846C" w14:textId="77777777" w:rsidR="008227B2" w:rsidRPr="00C166BC" w:rsidRDefault="008227B2" w:rsidP="008227B2">
      <w:pPr>
        <w:rPr>
          <w:rFonts w:ascii="Arial" w:hAnsi="Arial" w:cs="Arial"/>
          <w:b/>
          <w:bCs/>
        </w:rPr>
      </w:pPr>
      <w:r w:rsidRPr="00C166BC">
        <w:rPr>
          <w:rFonts w:ascii="Arial" w:hAnsi="Arial" w:cs="Arial"/>
          <w:b/>
          <w:bCs/>
        </w:rPr>
        <w:br w:type="page"/>
      </w:r>
    </w:p>
    <w:p w14:paraId="4ACFF0B6" w14:textId="77777777" w:rsidR="008227B2" w:rsidRPr="00C166BC" w:rsidRDefault="008227B2" w:rsidP="008227B2">
      <w:pPr>
        <w:rPr>
          <w:rFonts w:cstheme="minorHAnsi"/>
          <w:b/>
          <w:bCs/>
        </w:rPr>
      </w:pPr>
      <w:r w:rsidRPr="00C166BC">
        <w:rPr>
          <w:rFonts w:cstheme="minorHAnsi"/>
          <w:b/>
          <w:bCs/>
        </w:rPr>
        <w:lastRenderedPageBreak/>
        <w:t>TRAINING</w:t>
      </w:r>
    </w:p>
    <w:p w14:paraId="265248EA" w14:textId="77777777" w:rsidR="008227B2" w:rsidRPr="00C166BC" w:rsidRDefault="008227B2" w:rsidP="008227B2">
      <w:pPr>
        <w:rPr>
          <w:rFonts w:cstheme="minorHAnsi"/>
          <w:b/>
          <w:bCs/>
        </w:rPr>
      </w:pPr>
    </w:p>
    <w:tbl>
      <w:tblPr>
        <w:tblStyle w:val="TableGrid"/>
        <w:tblW w:w="10052" w:type="dxa"/>
        <w:tblInd w:w="-5" w:type="dxa"/>
        <w:tblLook w:val="04A0" w:firstRow="1" w:lastRow="0" w:firstColumn="1" w:lastColumn="0" w:noHBand="0" w:noVBand="1"/>
      </w:tblPr>
      <w:tblGrid>
        <w:gridCol w:w="2641"/>
        <w:gridCol w:w="1559"/>
        <w:gridCol w:w="2259"/>
        <w:gridCol w:w="1506"/>
        <w:gridCol w:w="2087"/>
      </w:tblGrid>
      <w:tr w:rsidR="008227B2" w14:paraId="5F7E58A7" w14:textId="77777777" w:rsidTr="00633638">
        <w:trPr>
          <w:cantSplit/>
          <w:tblHeader/>
        </w:trPr>
        <w:tc>
          <w:tcPr>
            <w:tcW w:w="2641" w:type="dxa"/>
          </w:tcPr>
          <w:p w14:paraId="3DC407D5" w14:textId="77777777" w:rsidR="008227B2" w:rsidRPr="00C166BC" w:rsidRDefault="008227B2" w:rsidP="00633638">
            <w:pPr>
              <w:jc w:val="center"/>
              <w:rPr>
                <w:rFonts w:cstheme="minorHAnsi"/>
                <w:b/>
                <w:bCs/>
                <w:sz w:val="20"/>
                <w:szCs w:val="20"/>
              </w:rPr>
            </w:pPr>
            <w:r w:rsidRPr="00C166BC">
              <w:rPr>
                <w:rFonts w:cstheme="minorHAnsi"/>
                <w:b/>
                <w:bCs/>
                <w:sz w:val="20"/>
                <w:szCs w:val="20"/>
              </w:rPr>
              <w:t>HAZARD</w:t>
            </w:r>
          </w:p>
        </w:tc>
        <w:tc>
          <w:tcPr>
            <w:tcW w:w="1559" w:type="dxa"/>
          </w:tcPr>
          <w:p w14:paraId="246D5384" w14:textId="77777777" w:rsidR="008227B2" w:rsidRPr="00C166BC" w:rsidRDefault="008227B2" w:rsidP="00633638">
            <w:pPr>
              <w:jc w:val="center"/>
              <w:rPr>
                <w:rFonts w:cstheme="minorHAnsi"/>
                <w:b/>
                <w:bCs/>
                <w:sz w:val="20"/>
                <w:szCs w:val="20"/>
              </w:rPr>
            </w:pPr>
            <w:r w:rsidRPr="00C166BC">
              <w:rPr>
                <w:rFonts w:cstheme="minorHAnsi"/>
                <w:b/>
                <w:bCs/>
                <w:sz w:val="20"/>
                <w:szCs w:val="20"/>
              </w:rPr>
              <w:t>PRESENT</w:t>
            </w:r>
          </w:p>
        </w:tc>
        <w:tc>
          <w:tcPr>
            <w:tcW w:w="2259" w:type="dxa"/>
          </w:tcPr>
          <w:p w14:paraId="1129C054"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CORRECTION</w:t>
            </w:r>
          </w:p>
        </w:tc>
        <w:tc>
          <w:tcPr>
            <w:tcW w:w="1506" w:type="dxa"/>
          </w:tcPr>
          <w:p w14:paraId="09C41409"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CORRECTED</w:t>
            </w:r>
          </w:p>
        </w:tc>
        <w:tc>
          <w:tcPr>
            <w:tcW w:w="2087" w:type="dxa"/>
          </w:tcPr>
          <w:p w14:paraId="4241559E" w14:textId="77777777" w:rsidR="008227B2" w:rsidRPr="00C166BC" w:rsidRDefault="008227B2" w:rsidP="00633638">
            <w:pPr>
              <w:jc w:val="center"/>
              <w:rPr>
                <w:rFonts w:cstheme="minorHAnsi"/>
                <w:b/>
                <w:bCs/>
                <w:sz w:val="20"/>
                <w:szCs w:val="20"/>
              </w:rPr>
            </w:pPr>
            <w:r w:rsidRPr="00C166BC">
              <w:rPr>
                <w:rFonts w:cstheme="minorHAnsi"/>
                <w:b/>
                <w:bCs/>
                <w:sz w:val="20"/>
                <w:szCs w:val="20"/>
              </w:rPr>
              <w:t>NOTES / FOLLOW UP</w:t>
            </w:r>
          </w:p>
        </w:tc>
      </w:tr>
      <w:tr w:rsidR="008227B2" w14:paraId="5B792C3B" w14:textId="77777777" w:rsidTr="00633638">
        <w:trPr>
          <w:cantSplit/>
        </w:trPr>
        <w:tc>
          <w:tcPr>
            <w:tcW w:w="2641" w:type="dxa"/>
          </w:tcPr>
          <w:p w14:paraId="0D1BD8BC" w14:textId="77777777" w:rsidR="008227B2" w:rsidRPr="00C166BC" w:rsidRDefault="008227B2" w:rsidP="00633638">
            <w:pPr>
              <w:rPr>
                <w:rFonts w:cstheme="minorHAnsi"/>
                <w:bCs/>
                <w:sz w:val="20"/>
                <w:szCs w:val="20"/>
              </w:rPr>
            </w:pPr>
            <w:r w:rsidRPr="00C166BC">
              <w:rPr>
                <w:rFonts w:cstheme="minorHAnsi"/>
                <w:bCs/>
                <w:sz w:val="20"/>
                <w:szCs w:val="20"/>
              </w:rPr>
              <w:t>Required training not done on schedule in accordance with the Plan</w:t>
            </w:r>
          </w:p>
        </w:tc>
        <w:tc>
          <w:tcPr>
            <w:tcW w:w="1559" w:type="dxa"/>
          </w:tcPr>
          <w:p w14:paraId="0056648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336375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952713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D5AC29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0063788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9" w:type="dxa"/>
          </w:tcPr>
          <w:p w14:paraId="6DE8F6BF" w14:textId="77777777" w:rsidR="008227B2" w:rsidRPr="00C166BC" w:rsidRDefault="008227B2" w:rsidP="00633638">
            <w:pPr>
              <w:rPr>
                <w:rFonts w:cstheme="minorHAnsi"/>
                <w:bCs/>
                <w:sz w:val="20"/>
                <w:szCs w:val="20"/>
              </w:rPr>
            </w:pPr>
            <w:r w:rsidRPr="00C166BC">
              <w:rPr>
                <w:rFonts w:cstheme="minorHAnsi"/>
                <w:bCs/>
                <w:sz w:val="20"/>
                <w:szCs w:val="20"/>
              </w:rPr>
              <w:t>Perform training in accordance with the Plan</w:t>
            </w:r>
          </w:p>
        </w:tc>
        <w:tc>
          <w:tcPr>
            <w:tcW w:w="1506" w:type="dxa"/>
          </w:tcPr>
          <w:p w14:paraId="1D4EF34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0093677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4677320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8D8D55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7792925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7" w:type="dxa"/>
          </w:tcPr>
          <w:p w14:paraId="317E75C7" w14:textId="77777777" w:rsidR="008227B2" w:rsidRPr="00C166BC" w:rsidRDefault="008227B2" w:rsidP="00633638">
            <w:pPr>
              <w:rPr>
                <w:rFonts w:cstheme="minorHAnsi"/>
                <w:b/>
                <w:bCs/>
                <w:sz w:val="20"/>
                <w:szCs w:val="20"/>
              </w:rPr>
            </w:pPr>
          </w:p>
        </w:tc>
      </w:tr>
      <w:tr w:rsidR="008227B2" w14:paraId="611E212D" w14:textId="77777777" w:rsidTr="00633638">
        <w:trPr>
          <w:cantSplit/>
        </w:trPr>
        <w:tc>
          <w:tcPr>
            <w:tcW w:w="2641" w:type="dxa"/>
          </w:tcPr>
          <w:p w14:paraId="52A2C493" w14:textId="77777777" w:rsidR="008227B2" w:rsidRPr="00C166BC" w:rsidRDefault="008227B2" w:rsidP="00633638">
            <w:pPr>
              <w:rPr>
                <w:rFonts w:cstheme="minorHAnsi"/>
                <w:bCs/>
                <w:sz w:val="20"/>
                <w:szCs w:val="20"/>
              </w:rPr>
            </w:pPr>
            <w:r w:rsidRPr="00C166BC">
              <w:rPr>
                <w:rFonts w:cstheme="minorHAnsi"/>
                <w:bCs/>
                <w:sz w:val="20"/>
                <w:szCs w:val="20"/>
              </w:rPr>
              <w:t>Employees not trained on the Plan and topics required by the Plan</w:t>
            </w:r>
          </w:p>
        </w:tc>
        <w:tc>
          <w:tcPr>
            <w:tcW w:w="1559" w:type="dxa"/>
          </w:tcPr>
          <w:p w14:paraId="495C1FE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951229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35285712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3FEAD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4279599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9" w:type="dxa"/>
          </w:tcPr>
          <w:p w14:paraId="2520BD08" w14:textId="77777777" w:rsidR="008227B2" w:rsidRPr="00C166BC" w:rsidRDefault="008227B2" w:rsidP="00633638">
            <w:pPr>
              <w:rPr>
                <w:rFonts w:cstheme="minorHAnsi"/>
                <w:bCs/>
                <w:sz w:val="20"/>
                <w:szCs w:val="20"/>
              </w:rPr>
            </w:pPr>
            <w:r w:rsidRPr="00C166BC">
              <w:rPr>
                <w:rFonts w:cstheme="minorHAnsi"/>
                <w:bCs/>
                <w:sz w:val="20"/>
                <w:szCs w:val="20"/>
              </w:rPr>
              <w:t>All employees trained on the Plan</w:t>
            </w:r>
          </w:p>
        </w:tc>
        <w:tc>
          <w:tcPr>
            <w:tcW w:w="1506" w:type="dxa"/>
          </w:tcPr>
          <w:p w14:paraId="740092A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9107224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5633905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507EE9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9536792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7" w:type="dxa"/>
          </w:tcPr>
          <w:p w14:paraId="2C58AE29" w14:textId="77777777" w:rsidR="008227B2" w:rsidRPr="00C166BC" w:rsidRDefault="008227B2" w:rsidP="00633638">
            <w:pPr>
              <w:rPr>
                <w:rFonts w:cstheme="minorHAnsi"/>
                <w:b/>
                <w:bCs/>
                <w:sz w:val="20"/>
                <w:szCs w:val="20"/>
              </w:rPr>
            </w:pPr>
          </w:p>
        </w:tc>
      </w:tr>
      <w:tr w:rsidR="008227B2" w14:paraId="47CF1CCB" w14:textId="77777777" w:rsidTr="00633638">
        <w:trPr>
          <w:cantSplit/>
        </w:trPr>
        <w:tc>
          <w:tcPr>
            <w:tcW w:w="2641" w:type="dxa"/>
          </w:tcPr>
          <w:p w14:paraId="5BEBA3B9" w14:textId="77777777" w:rsidR="008227B2" w:rsidRPr="00C166BC" w:rsidRDefault="008227B2" w:rsidP="00633638">
            <w:pPr>
              <w:rPr>
                <w:rFonts w:cstheme="minorHAnsi"/>
                <w:bCs/>
                <w:sz w:val="20"/>
                <w:szCs w:val="20"/>
              </w:rPr>
            </w:pPr>
            <w:r w:rsidRPr="00C166BC">
              <w:rPr>
                <w:rFonts w:cstheme="minorHAnsi"/>
                <w:bCs/>
                <w:sz w:val="20"/>
                <w:szCs w:val="20"/>
              </w:rPr>
              <w:t>Employees [or specific employees] not trained to respond to violent incidents</w:t>
            </w:r>
          </w:p>
        </w:tc>
        <w:tc>
          <w:tcPr>
            <w:tcW w:w="1559" w:type="dxa"/>
          </w:tcPr>
          <w:p w14:paraId="79F4CB0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6944960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6374458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F1D5E5A"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57757821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9" w:type="dxa"/>
          </w:tcPr>
          <w:p w14:paraId="64B96CF3" w14:textId="77777777" w:rsidR="008227B2" w:rsidRPr="00C166BC" w:rsidRDefault="008227B2" w:rsidP="00633638">
            <w:pPr>
              <w:rPr>
                <w:rFonts w:cstheme="minorHAnsi"/>
                <w:bCs/>
                <w:sz w:val="20"/>
                <w:szCs w:val="20"/>
              </w:rPr>
            </w:pPr>
            <w:r w:rsidRPr="00C166BC">
              <w:rPr>
                <w:rFonts w:cstheme="minorHAnsi"/>
                <w:bCs/>
                <w:sz w:val="20"/>
                <w:szCs w:val="20"/>
              </w:rPr>
              <w:t>Employees trained to respond to violent incidents</w:t>
            </w:r>
          </w:p>
        </w:tc>
        <w:tc>
          <w:tcPr>
            <w:tcW w:w="1506" w:type="dxa"/>
          </w:tcPr>
          <w:p w14:paraId="38958058"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253282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9608943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A69702E"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45656793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7" w:type="dxa"/>
          </w:tcPr>
          <w:p w14:paraId="1A01881A" w14:textId="77777777" w:rsidR="008227B2" w:rsidRPr="00C166BC" w:rsidRDefault="008227B2" w:rsidP="00633638">
            <w:pPr>
              <w:rPr>
                <w:rFonts w:cstheme="minorHAnsi"/>
                <w:b/>
                <w:bCs/>
                <w:sz w:val="20"/>
                <w:szCs w:val="20"/>
              </w:rPr>
            </w:pPr>
          </w:p>
        </w:tc>
      </w:tr>
      <w:tr w:rsidR="008227B2" w14:paraId="5571A88B" w14:textId="77777777" w:rsidTr="00633638">
        <w:trPr>
          <w:cantSplit/>
        </w:trPr>
        <w:tc>
          <w:tcPr>
            <w:tcW w:w="2641" w:type="dxa"/>
          </w:tcPr>
          <w:p w14:paraId="6F907F4B" w14:textId="77777777" w:rsidR="008227B2" w:rsidRPr="00C166BC" w:rsidRDefault="008227B2" w:rsidP="00633638">
            <w:pPr>
              <w:rPr>
                <w:rFonts w:cstheme="minorHAnsi"/>
                <w:bCs/>
                <w:sz w:val="20"/>
                <w:szCs w:val="20"/>
              </w:rPr>
            </w:pPr>
            <w:r w:rsidRPr="00C166BC">
              <w:rPr>
                <w:rFonts w:cstheme="minorHAnsi"/>
                <w:bCs/>
                <w:sz w:val="20"/>
                <w:szCs w:val="20"/>
              </w:rPr>
              <w:t>Employees [or specific employees] not trained to recognize the potential for violence, factors contributing to the escalation of violence and how to counteract them, and when and how to seek assistance to prevent or respond to violence. violence, and strategies to avoid physical harm.</w:t>
            </w:r>
          </w:p>
        </w:tc>
        <w:tc>
          <w:tcPr>
            <w:tcW w:w="1559" w:type="dxa"/>
          </w:tcPr>
          <w:p w14:paraId="1570618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2767076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5674286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3592BB7"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207107350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9" w:type="dxa"/>
          </w:tcPr>
          <w:p w14:paraId="5EEED881" w14:textId="77777777" w:rsidR="008227B2" w:rsidRPr="00C166BC" w:rsidRDefault="008227B2" w:rsidP="00633638">
            <w:pPr>
              <w:rPr>
                <w:rFonts w:cstheme="minorHAnsi"/>
                <w:bCs/>
                <w:sz w:val="20"/>
                <w:szCs w:val="20"/>
              </w:rPr>
            </w:pPr>
            <w:proofErr w:type="gramStart"/>
            <w:r w:rsidRPr="00C166BC">
              <w:rPr>
                <w:rFonts w:cstheme="minorHAnsi"/>
                <w:bCs/>
                <w:sz w:val="20"/>
                <w:szCs w:val="20"/>
              </w:rPr>
              <w:t>Employees  trained</w:t>
            </w:r>
            <w:proofErr w:type="gramEnd"/>
            <w:r w:rsidRPr="00C166BC">
              <w:rPr>
                <w:rFonts w:cstheme="minorHAnsi"/>
                <w:bCs/>
                <w:sz w:val="20"/>
                <w:szCs w:val="20"/>
              </w:rPr>
              <w:t xml:space="preserve"> to recognize the potential for violence, factors contributing to the escalation of violence and how to counteract them, and when and how to seek assistance to prevent or respond to violence. violence, and strategies to avoid physical harm.</w:t>
            </w:r>
          </w:p>
        </w:tc>
        <w:tc>
          <w:tcPr>
            <w:tcW w:w="1506" w:type="dxa"/>
          </w:tcPr>
          <w:p w14:paraId="0BF4C29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825016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488334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7D968F4"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62723477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7" w:type="dxa"/>
          </w:tcPr>
          <w:p w14:paraId="7A9C3387" w14:textId="77777777" w:rsidR="008227B2" w:rsidRPr="00C166BC" w:rsidRDefault="008227B2" w:rsidP="00633638">
            <w:pPr>
              <w:rPr>
                <w:rFonts w:cstheme="minorHAnsi"/>
                <w:b/>
                <w:bCs/>
                <w:sz w:val="20"/>
                <w:szCs w:val="20"/>
              </w:rPr>
            </w:pPr>
          </w:p>
        </w:tc>
      </w:tr>
      <w:tr w:rsidR="008227B2" w14:paraId="2AEA3164" w14:textId="77777777" w:rsidTr="00633638">
        <w:trPr>
          <w:cantSplit/>
        </w:trPr>
        <w:tc>
          <w:tcPr>
            <w:tcW w:w="2641" w:type="dxa"/>
          </w:tcPr>
          <w:p w14:paraId="045BC8EC" w14:textId="77777777" w:rsidR="008227B2" w:rsidRPr="00C166BC" w:rsidRDefault="008227B2" w:rsidP="00633638">
            <w:pPr>
              <w:rPr>
                <w:rFonts w:cstheme="minorHAnsi"/>
                <w:bCs/>
                <w:sz w:val="20"/>
                <w:szCs w:val="20"/>
              </w:rPr>
            </w:pPr>
            <w:r w:rsidRPr="00C166BC">
              <w:rPr>
                <w:rFonts w:cstheme="minorHAnsi"/>
                <w:bCs/>
                <w:sz w:val="20"/>
                <w:szCs w:val="20"/>
              </w:rPr>
              <w:t>OTHER</w:t>
            </w:r>
          </w:p>
        </w:tc>
        <w:tc>
          <w:tcPr>
            <w:tcW w:w="1559" w:type="dxa"/>
          </w:tcPr>
          <w:p w14:paraId="5037B2D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105073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3433167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3D4C949"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37419444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259" w:type="dxa"/>
          </w:tcPr>
          <w:p w14:paraId="153AAD92" w14:textId="77777777" w:rsidR="008227B2" w:rsidRPr="00C166BC" w:rsidRDefault="008227B2" w:rsidP="00633638">
            <w:pPr>
              <w:rPr>
                <w:rFonts w:cstheme="minorHAnsi"/>
                <w:bCs/>
                <w:sz w:val="20"/>
                <w:szCs w:val="20"/>
              </w:rPr>
            </w:pPr>
          </w:p>
        </w:tc>
        <w:tc>
          <w:tcPr>
            <w:tcW w:w="1506" w:type="dxa"/>
          </w:tcPr>
          <w:p w14:paraId="0721686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6364097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9512822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7AFBB6C"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42214223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2087" w:type="dxa"/>
          </w:tcPr>
          <w:p w14:paraId="1BB5DCF4" w14:textId="77777777" w:rsidR="008227B2" w:rsidRPr="00C166BC" w:rsidRDefault="008227B2" w:rsidP="00633638">
            <w:pPr>
              <w:rPr>
                <w:rFonts w:cstheme="minorHAnsi"/>
                <w:b/>
                <w:bCs/>
                <w:sz w:val="20"/>
                <w:szCs w:val="20"/>
              </w:rPr>
            </w:pPr>
          </w:p>
        </w:tc>
      </w:tr>
    </w:tbl>
    <w:p w14:paraId="75759E5E" w14:textId="77777777" w:rsidR="008227B2" w:rsidRPr="00C166BC" w:rsidRDefault="008227B2" w:rsidP="008227B2">
      <w:pPr>
        <w:rPr>
          <w:rFonts w:ascii="Arial" w:hAnsi="Arial" w:cs="Arial"/>
          <w:b/>
          <w:bCs/>
        </w:rPr>
      </w:pPr>
    </w:p>
    <w:p w14:paraId="3C498292" w14:textId="77777777" w:rsidR="008227B2" w:rsidRPr="00C166BC" w:rsidRDefault="008227B2" w:rsidP="008227B2">
      <w:pPr>
        <w:rPr>
          <w:rFonts w:ascii="Arial" w:hAnsi="Arial" w:cs="Arial"/>
          <w:b/>
          <w:bCs/>
        </w:rPr>
      </w:pPr>
      <w:r w:rsidRPr="00C166BC">
        <w:rPr>
          <w:rFonts w:ascii="Arial" w:hAnsi="Arial" w:cs="Arial"/>
          <w:b/>
          <w:bCs/>
        </w:rPr>
        <w:br w:type="page"/>
      </w:r>
    </w:p>
    <w:p w14:paraId="6B22EFC8" w14:textId="77777777" w:rsidR="008227B2" w:rsidRPr="00C166BC" w:rsidRDefault="008227B2" w:rsidP="008227B2">
      <w:pPr>
        <w:rPr>
          <w:rFonts w:cstheme="minorHAnsi"/>
          <w:b/>
          <w:bCs/>
        </w:rPr>
      </w:pPr>
      <w:r w:rsidRPr="00C166BC">
        <w:rPr>
          <w:rFonts w:cstheme="minorHAnsi"/>
          <w:b/>
          <w:bCs/>
        </w:rPr>
        <w:lastRenderedPageBreak/>
        <w:t>ENGINEERING / FACILITIES</w:t>
      </w:r>
    </w:p>
    <w:p w14:paraId="3655B635" w14:textId="77777777" w:rsidR="008227B2" w:rsidRPr="00C166BC" w:rsidRDefault="008227B2" w:rsidP="008227B2">
      <w:pPr>
        <w:rPr>
          <w:rFonts w:cstheme="minorHAnsi"/>
          <w:b/>
          <w:bCs/>
        </w:rPr>
      </w:pPr>
    </w:p>
    <w:tbl>
      <w:tblPr>
        <w:tblStyle w:val="TableGrid"/>
        <w:tblW w:w="0" w:type="auto"/>
        <w:tblInd w:w="-95" w:type="dxa"/>
        <w:tblLook w:val="04A0" w:firstRow="1" w:lastRow="0" w:firstColumn="1" w:lastColumn="0" w:noHBand="0" w:noVBand="1"/>
      </w:tblPr>
      <w:tblGrid>
        <w:gridCol w:w="1279"/>
        <w:gridCol w:w="1418"/>
        <w:gridCol w:w="1617"/>
        <w:gridCol w:w="1873"/>
        <w:gridCol w:w="1735"/>
        <w:gridCol w:w="1523"/>
      </w:tblGrid>
      <w:tr w:rsidR="008227B2" w14:paraId="078249E9" w14:textId="77777777" w:rsidTr="00633638">
        <w:trPr>
          <w:cantSplit/>
          <w:tblHeader/>
        </w:trPr>
        <w:tc>
          <w:tcPr>
            <w:tcW w:w="2697" w:type="dxa"/>
            <w:gridSpan w:val="2"/>
          </w:tcPr>
          <w:p w14:paraId="113BCE1F" w14:textId="77777777" w:rsidR="008227B2" w:rsidRPr="00C166BC" w:rsidRDefault="008227B2" w:rsidP="00633638">
            <w:pPr>
              <w:jc w:val="center"/>
              <w:rPr>
                <w:rFonts w:cstheme="minorHAnsi"/>
                <w:b/>
                <w:bCs/>
                <w:sz w:val="20"/>
                <w:szCs w:val="20"/>
              </w:rPr>
            </w:pPr>
            <w:r w:rsidRPr="00C166BC">
              <w:rPr>
                <w:rFonts w:cstheme="minorHAnsi"/>
                <w:b/>
                <w:bCs/>
                <w:sz w:val="20"/>
                <w:szCs w:val="20"/>
              </w:rPr>
              <w:t>HAZARD</w:t>
            </w:r>
          </w:p>
        </w:tc>
        <w:tc>
          <w:tcPr>
            <w:tcW w:w="1617" w:type="dxa"/>
          </w:tcPr>
          <w:p w14:paraId="3E5F3DF3" w14:textId="77777777" w:rsidR="008227B2" w:rsidRPr="00C166BC" w:rsidRDefault="008227B2" w:rsidP="00633638">
            <w:pPr>
              <w:jc w:val="center"/>
              <w:rPr>
                <w:rFonts w:cstheme="minorHAnsi"/>
                <w:b/>
                <w:bCs/>
                <w:sz w:val="20"/>
                <w:szCs w:val="20"/>
              </w:rPr>
            </w:pPr>
            <w:r w:rsidRPr="00C166BC">
              <w:rPr>
                <w:rFonts w:cstheme="minorHAnsi"/>
                <w:b/>
                <w:bCs/>
                <w:sz w:val="20"/>
                <w:szCs w:val="20"/>
              </w:rPr>
              <w:t>PRESENT</w:t>
            </w:r>
          </w:p>
        </w:tc>
        <w:tc>
          <w:tcPr>
            <w:tcW w:w="1873" w:type="dxa"/>
          </w:tcPr>
          <w:p w14:paraId="66D86014"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CORRECTION</w:t>
            </w:r>
          </w:p>
        </w:tc>
        <w:tc>
          <w:tcPr>
            <w:tcW w:w="1735" w:type="dxa"/>
          </w:tcPr>
          <w:p w14:paraId="15EAC013"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CORRECTED</w:t>
            </w:r>
          </w:p>
        </w:tc>
        <w:tc>
          <w:tcPr>
            <w:tcW w:w="1523" w:type="dxa"/>
          </w:tcPr>
          <w:p w14:paraId="69D76673" w14:textId="77777777" w:rsidR="008227B2" w:rsidRPr="00C166BC" w:rsidRDefault="008227B2" w:rsidP="00633638">
            <w:pPr>
              <w:jc w:val="center"/>
              <w:rPr>
                <w:rFonts w:cstheme="minorHAnsi"/>
                <w:b/>
                <w:bCs/>
                <w:sz w:val="20"/>
                <w:szCs w:val="20"/>
              </w:rPr>
            </w:pPr>
            <w:r w:rsidRPr="00C166BC">
              <w:rPr>
                <w:rFonts w:cstheme="minorHAnsi"/>
                <w:b/>
                <w:bCs/>
                <w:sz w:val="20"/>
                <w:szCs w:val="20"/>
              </w:rPr>
              <w:t>NOTES / FOLLOW UP</w:t>
            </w:r>
          </w:p>
        </w:tc>
      </w:tr>
      <w:tr w:rsidR="008227B2" w14:paraId="6EA2DF79" w14:textId="77777777" w:rsidTr="00633638">
        <w:trPr>
          <w:cantSplit/>
        </w:trPr>
        <w:tc>
          <w:tcPr>
            <w:tcW w:w="2697" w:type="dxa"/>
            <w:gridSpan w:val="2"/>
          </w:tcPr>
          <w:p w14:paraId="2C5A13FC" w14:textId="77777777" w:rsidR="008227B2" w:rsidRPr="00C166BC" w:rsidRDefault="008227B2" w:rsidP="00633638">
            <w:pPr>
              <w:rPr>
                <w:rFonts w:cstheme="minorHAnsi"/>
                <w:bCs/>
                <w:sz w:val="20"/>
                <w:szCs w:val="20"/>
              </w:rPr>
            </w:pPr>
            <w:r w:rsidRPr="00C166BC">
              <w:rPr>
                <w:rFonts w:cstheme="minorHAnsi"/>
                <w:bCs/>
                <w:sz w:val="20"/>
                <w:szCs w:val="20"/>
              </w:rPr>
              <w:t>No fences, gates, walls or other barriers around workplace</w:t>
            </w:r>
          </w:p>
        </w:tc>
        <w:tc>
          <w:tcPr>
            <w:tcW w:w="1617" w:type="dxa"/>
          </w:tcPr>
          <w:p w14:paraId="16BD880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4378670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3360337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019754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519430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6BB5DA3F" w14:textId="77777777" w:rsidR="008227B2" w:rsidRPr="00C166BC" w:rsidRDefault="008227B2" w:rsidP="00633638">
            <w:pPr>
              <w:rPr>
                <w:rFonts w:cstheme="minorHAnsi"/>
                <w:bCs/>
                <w:sz w:val="20"/>
                <w:szCs w:val="20"/>
              </w:rPr>
            </w:pPr>
            <w:r w:rsidRPr="00C166BC">
              <w:rPr>
                <w:rFonts w:cstheme="minorHAnsi"/>
                <w:bCs/>
                <w:sz w:val="20"/>
                <w:szCs w:val="20"/>
              </w:rPr>
              <w:t>Install fences, gates, walls or other barriers around workplace</w:t>
            </w:r>
          </w:p>
        </w:tc>
        <w:tc>
          <w:tcPr>
            <w:tcW w:w="1735" w:type="dxa"/>
          </w:tcPr>
          <w:p w14:paraId="3A82837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2876428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2554216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BFA7F5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0826838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13F30F69" w14:textId="77777777" w:rsidR="008227B2" w:rsidRPr="00C166BC" w:rsidRDefault="008227B2" w:rsidP="00633638">
            <w:pPr>
              <w:rPr>
                <w:rFonts w:cstheme="minorHAnsi"/>
                <w:b/>
                <w:bCs/>
                <w:sz w:val="20"/>
                <w:szCs w:val="20"/>
              </w:rPr>
            </w:pPr>
          </w:p>
        </w:tc>
      </w:tr>
      <w:tr w:rsidR="008227B2" w14:paraId="2EDD9771" w14:textId="77777777" w:rsidTr="00633638">
        <w:trPr>
          <w:cantSplit/>
        </w:trPr>
        <w:tc>
          <w:tcPr>
            <w:tcW w:w="2697" w:type="dxa"/>
            <w:gridSpan w:val="2"/>
          </w:tcPr>
          <w:p w14:paraId="796404DD" w14:textId="77777777" w:rsidR="008227B2" w:rsidRPr="00C166BC" w:rsidRDefault="008227B2" w:rsidP="00633638">
            <w:pPr>
              <w:rPr>
                <w:rFonts w:cstheme="minorHAnsi"/>
                <w:bCs/>
                <w:sz w:val="20"/>
                <w:szCs w:val="20"/>
              </w:rPr>
            </w:pPr>
            <w:r w:rsidRPr="00C166BC">
              <w:rPr>
                <w:rFonts w:cstheme="minorHAnsi"/>
                <w:bCs/>
                <w:sz w:val="20"/>
                <w:szCs w:val="20"/>
              </w:rPr>
              <w:t>Entrances not visible</w:t>
            </w:r>
          </w:p>
        </w:tc>
        <w:tc>
          <w:tcPr>
            <w:tcW w:w="1617" w:type="dxa"/>
          </w:tcPr>
          <w:p w14:paraId="0D1B7F4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2867933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6082678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2EFB84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1175082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717CD5E0" w14:textId="77777777" w:rsidR="008227B2" w:rsidRPr="00C166BC" w:rsidRDefault="008227B2" w:rsidP="00633638">
            <w:pPr>
              <w:rPr>
                <w:rFonts w:cstheme="minorHAnsi"/>
                <w:bCs/>
                <w:sz w:val="20"/>
                <w:szCs w:val="20"/>
              </w:rPr>
            </w:pPr>
            <w:r w:rsidRPr="00C166BC">
              <w:rPr>
                <w:rFonts w:cstheme="minorHAnsi"/>
                <w:bCs/>
                <w:sz w:val="20"/>
                <w:szCs w:val="20"/>
              </w:rPr>
              <w:t>Make entrances visible</w:t>
            </w:r>
          </w:p>
        </w:tc>
        <w:tc>
          <w:tcPr>
            <w:tcW w:w="1735" w:type="dxa"/>
          </w:tcPr>
          <w:p w14:paraId="5D25F62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108718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0267463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461E34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2876264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0A5A01B4" w14:textId="77777777" w:rsidR="008227B2" w:rsidRPr="00C166BC" w:rsidRDefault="008227B2" w:rsidP="00633638">
            <w:pPr>
              <w:rPr>
                <w:rFonts w:cstheme="minorHAnsi"/>
                <w:bCs/>
                <w:sz w:val="20"/>
                <w:szCs w:val="20"/>
              </w:rPr>
            </w:pPr>
          </w:p>
        </w:tc>
        <w:tc>
          <w:tcPr>
            <w:tcW w:w="1523" w:type="dxa"/>
          </w:tcPr>
          <w:p w14:paraId="3A000C1D" w14:textId="77777777" w:rsidR="008227B2" w:rsidRPr="00C166BC" w:rsidRDefault="008227B2" w:rsidP="00633638">
            <w:pPr>
              <w:rPr>
                <w:rFonts w:cstheme="minorHAnsi"/>
                <w:b/>
                <w:bCs/>
                <w:sz w:val="20"/>
                <w:szCs w:val="20"/>
              </w:rPr>
            </w:pPr>
          </w:p>
        </w:tc>
      </w:tr>
      <w:tr w:rsidR="008227B2" w14:paraId="1E3FC1FC" w14:textId="77777777" w:rsidTr="00633638">
        <w:trPr>
          <w:cantSplit/>
        </w:trPr>
        <w:tc>
          <w:tcPr>
            <w:tcW w:w="2697" w:type="dxa"/>
            <w:gridSpan w:val="2"/>
          </w:tcPr>
          <w:p w14:paraId="06079AE7" w14:textId="77777777" w:rsidR="008227B2" w:rsidRPr="00C166BC" w:rsidRDefault="008227B2" w:rsidP="00633638">
            <w:pPr>
              <w:rPr>
                <w:rFonts w:cstheme="minorHAnsi"/>
                <w:bCs/>
                <w:sz w:val="20"/>
                <w:szCs w:val="20"/>
              </w:rPr>
            </w:pPr>
            <w:r w:rsidRPr="00C166BC">
              <w:rPr>
                <w:rFonts w:cstheme="minorHAnsi"/>
                <w:bCs/>
                <w:sz w:val="20"/>
                <w:szCs w:val="20"/>
              </w:rPr>
              <w:t>Workplace attractive to thieves</w:t>
            </w:r>
          </w:p>
        </w:tc>
        <w:tc>
          <w:tcPr>
            <w:tcW w:w="1617" w:type="dxa"/>
          </w:tcPr>
          <w:p w14:paraId="6CCE430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8294827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3185203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FEDEC0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4010918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2583F6CC" w14:textId="77777777" w:rsidR="008227B2" w:rsidRPr="00C166BC" w:rsidRDefault="008227B2" w:rsidP="00633638">
            <w:pPr>
              <w:rPr>
                <w:rFonts w:cstheme="minorHAnsi"/>
                <w:bCs/>
                <w:sz w:val="20"/>
                <w:szCs w:val="20"/>
              </w:rPr>
            </w:pPr>
            <w:r w:rsidRPr="00C166BC">
              <w:rPr>
                <w:rFonts w:cstheme="minorHAnsi"/>
                <w:bCs/>
                <w:sz w:val="20"/>
                <w:szCs w:val="20"/>
              </w:rPr>
              <w:t>Make workplace unattractive to thieves</w:t>
            </w:r>
          </w:p>
        </w:tc>
        <w:tc>
          <w:tcPr>
            <w:tcW w:w="1735" w:type="dxa"/>
          </w:tcPr>
          <w:p w14:paraId="529FC36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9140871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654617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6192C3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3902913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1EC1872E" w14:textId="77777777" w:rsidR="008227B2" w:rsidRPr="00C166BC" w:rsidRDefault="008227B2" w:rsidP="00633638">
            <w:pPr>
              <w:rPr>
                <w:rFonts w:cstheme="minorHAnsi"/>
                <w:b/>
                <w:bCs/>
                <w:sz w:val="20"/>
                <w:szCs w:val="20"/>
              </w:rPr>
            </w:pPr>
          </w:p>
        </w:tc>
        <w:tc>
          <w:tcPr>
            <w:tcW w:w="1523" w:type="dxa"/>
          </w:tcPr>
          <w:p w14:paraId="016BC3B6" w14:textId="77777777" w:rsidR="008227B2" w:rsidRPr="00C166BC" w:rsidRDefault="008227B2" w:rsidP="00633638">
            <w:pPr>
              <w:rPr>
                <w:rFonts w:cstheme="minorHAnsi"/>
                <w:b/>
                <w:bCs/>
                <w:sz w:val="20"/>
                <w:szCs w:val="20"/>
              </w:rPr>
            </w:pPr>
          </w:p>
        </w:tc>
      </w:tr>
      <w:tr w:rsidR="008227B2" w14:paraId="2D55FF57" w14:textId="77777777" w:rsidTr="00633638">
        <w:trPr>
          <w:cantSplit/>
        </w:trPr>
        <w:tc>
          <w:tcPr>
            <w:tcW w:w="2697" w:type="dxa"/>
            <w:gridSpan w:val="2"/>
          </w:tcPr>
          <w:p w14:paraId="0F01A21D" w14:textId="77777777" w:rsidR="008227B2" w:rsidRPr="00C166BC" w:rsidRDefault="008227B2" w:rsidP="00633638">
            <w:pPr>
              <w:rPr>
                <w:rFonts w:cstheme="minorHAnsi"/>
                <w:bCs/>
                <w:sz w:val="20"/>
                <w:szCs w:val="20"/>
              </w:rPr>
            </w:pPr>
            <w:r w:rsidRPr="00C166BC">
              <w:rPr>
                <w:rFonts w:cstheme="minorHAnsi"/>
                <w:bCs/>
                <w:sz w:val="20"/>
                <w:szCs w:val="20"/>
              </w:rPr>
              <w:t>No employee only parking area</w:t>
            </w:r>
          </w:p>
        </w:tc>
        <w:tc>
          <w:tcPr>
            <w:tcW w:w="1617" w:type="dxa"/>
          </w:tcPr>
          <w:p w14:paraId="4CB4EF0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1097087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7424203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443332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125172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310F3418" w14:textId="77777777" w:rsidR="008227B2" w:rsidRPr="00C166BC" w:rsidRDefault="008227B2" w:rsidP="00633638">
            <w:pPr>
              <w:rPr>
                <w:rFonts w:cstheme="minorHAnsi"/>
                <w:bCs/>
                <w:sz w:val="20"/>
                <w:szCs w:val="20"/>
              </w:rPr>
            </w:pPr>
            <w:r w:rsidRPr="00C166BC">
              <w:rPr>
                <w:rFonts w:cstheme="minorHAnsi"/>
                <w:bCs/>
                <w:sz w:val="20"/>
                <w:szCs w:val="20"/>
              </w:rPr>
              <w:t>Provide employee only parking area</w:t>
            </w:r>
          </w:p>
        </w:tc>
        <w:tc>
          <w:tcPr>
            <w:tcW w:w="1735" w:type="dxa"/>
          </w:tcPr>
          <w:p w14:paraId="2F4E420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680770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053055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847E10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847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2891C01C" w14:textId="77777777" w:rsidR="008227B2" w:rsidRPr="00C166BC" w:rsidRDefault="008227B2" w:rsidP="00633638">
            <w:pPr>
              <w:rPr>
                <w:rFonts w:cstheme="minorHAnsi"/>
                <w:bCs/>
                <w:sz w:val="20"/>
                <w:szCs w:val="20"/>
              </w:rPr>
            </w:pPr>
          </w:p>
        </w:tc>
        <w:tc>
          <w:tcPr>
            <w:tcW w:w="1523" w:type="dxa"/>
          </w:tcPr>
          <w:p w14:paraId="7A83CCD5" w14:textId="77777777" w:rsidR="008227B2" w:rsidRPr="00C166BC" w:rsidRDefault="008227B2" w:rsidP="00633638">
            <w:pPr>
              <w:rPr>
                <w:rFonts w:cstheme="minorHAnsi"/>
                <w:b/>
                <w:bCs/>
                <w:sz w:val="20"/>
                <w:szCs w:val="20"/>
              </w:rPr>
            </w:pPr>
          </w:p>
        </w:tc>
      </w:tr>
      <w:tr w:rsidR="008227B2" w14:paraId="087D304C" w14:textId="77777777" w:rsidTr="00633638">
        <w:trPr>
          <w:cantSplit/>
        </w:trPr>
        <w:tc>
          <w:tcPr>
            <w:tcW w:w="2697" w:type="dxa"/>
            <w:gridSpan w:val="2"/>
          </w:tcPr>
          <w:p w14:paraId="57317F1A" w14:textId="77777777" w:rsidR="008227B2" w:rsidRPr="00C166BC" w:rsidRDefault="008227B2" w:rsidP="00633638">
            <w:pPr>
              <w:rPr>
                <w:rFonts w:cstheme="minorHAnsi"/>
                <w:bCs/>
                <w:sz w:val="20"/>
                <w:szCs w:val="20"/>
              </w:rPr>
            </w:pPr>
            <w:r w:rsidRPr="00C166BC">
              <w:rPr>
                <w:rFonts w:cstheme="minorHAnsi"/>
                <w:bCs/>
                <w:sz w:val="20"/>
                <w:szCs w:val="20"/>
              </w:rPr>
              <w:t>Landscape and areas around workplace and parking lots not maintained to minimize hiding places</w:t>
            </w:r>
          </w:p>
        </w:tc>
        <w:tc>
          <w:tcPr>
            <w:tcW w:w="1617" w:type="dxa"/>
          </w:tcPr>
          <w:p w14:paraId="20E5E1C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2113448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92765314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E12BD1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65293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1FED37F5" w14:textId="77777777" w:rsidR="008227B2" w:rsidRPr="00C166BC" w:rsidRDefault="008227B2" w:rsidP="00633638">
            <w:pPr>
              <w:rPr>
                <w:rFonts w:cstheme="minorHAnsi"/>
                <w:bCs/>
                <w:sz w:val="20"/>
                <w:szCs w:val="20"/>
              </w:rPr>
            </w:pPr>
            <w:r w:rsidRPr="00C166BC">
              <w:rPr>
                <w:rFonts w:cstheme="minorHAnsi"/>
                <w:bCs/>
                <w:sz w:val="20"/>
                <w:szCs w:val="20"/>
              </w:rPr>
              <w:t>Maintain landscape and area around workplace and parking lots to minimize hiding places</w:t>
            </w:r>
          </w:p>
        </w:tc>
        <w:tc>
          <w:tcPr>
            <w:tcW w:w="1735" w:type="dxa"/>
          </w:tcPr>
          <w:p w14:paraId="6A887D9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3225882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9060059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14787B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2475609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002E3A3F" w14:textId="77777777" w:rsidR="008227B2" w:rsidRPr="00C166BC" w:rsidRDefault="008227B2" w:rsidP="00633638">
            <w:pPr>
              <w:rPr>
                <w:rFonts w:cstheme="minorHAnsi"/>
                <w:b/>
                <w:bCs/>
                <w:sz w:val="20"/>
                <w:szCs w:val="20"/>
              </w:rPr>
            </w:pPr>
          </w:p>
        </w:tc>
      </w:tr>
      <w:tr w:rsidR="008227B2" w14:paraId="6D8D0B67" w14:textId="77777777" w:rsidTr="00633638">
        <w:trPr>
          <w:cantSplit/>
        </w:trPr>
        <w:tc>
          <w:tcPr>
            <w:tcW w:w="2697" w:type="dxa"/>
            <w:gridSpan w:val="2"/>
          </w:tcPr>
          <w:p w14:paraId="45B289EF" w14:textId="77777777" w:rsidR="008227B2" w:rsidRPr="00C166BC" w:rsidRDefault="008227B2" w:rsidP="00633638">
            <w:pPr>
              <w:rPr>
                <w:rFonts w:cstheme="minorHAnsi"/>
                <w:bCs/>
                <w:sz w:val="20"/>
                <w:szCs w:val="20"/>
              </w:rPr>
            </w:pPr>
            <w:r w:rsidRPr="00C166BC">
              <w:rPr>
                <w:rFonts w:cstheme="minorHAnsi"/>
                <w:bCs/>
                <w:sz w:val="20"/>
                <w:szCs w:val="20"/>
              </w:rPr>
              <w:t>Inadequate lighting in the parking areas and approaches to workplace</w:t>
            </w:r>
          </w:p>
        </w:tc>
        <w:tc>
          <w:tcPr>
            <w:tcW w:w="1617" w:type="dxa"/>
          </w:tcPr>
          <w:p w14:paraId="6D62722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9943606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7675791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4C11E2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1476788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2FAE80A1" w14:textId="77777777" w:rsidR="008227B2" w:rsidRPr="00C166BC" w:rsidRDefault="008227B2" w:rsidP="00633638">
            <w:pPr>
              <w:rPr>
                <w:rFonts w:cstheme="minorHAnsi"/>
                <w:bCs/>
                <w:sz w:val="20"/>
                <w:szCs w:val="20"/>
              </w:rPr>
            </w:pPr>
            <w:r w:rsidRPr="00C166BC">
              <w:rPr>
                <w:rFonts w:cstheme="minorHAnsi"/>
                <w:bCs/>
                <w:sz w:val="20"/>
                <w:szCs w:val="20"/>
              </w:rPr>
              <w:t>Install adequate lighting in the parking areas and approaches to the workplace</w:t>
            </w:r>
          </w:p>
        </w:tc>
        <w:tc>
          <w:tcPr>
            <w:tcW w:w="1735" w:type="dxa"/>
          </w:tcPr>
          <w:p w14:paraId="54897ED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5319378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60946921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9D3326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7626733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76426E44" w14:textId="77777777" w:rsidR="008227B2" w:rsidRPr="00C166BC" w:rsidRDefault="008227B2" w:rsidP="00633638">
            <w:pPr>
              <w:rPr>
                <w:rFonts w:cstheme="minorHAnsi"/>
                <w:b/>
                <w:bCs/>
                <w:sz w:val="20"/>
                <w:szCs w:val="20"/>
              </w:rPr>
            </w:pPr>
          </w:p>
        </w:tc>
      </w:tr>
      <w:tr w:rsidR="008227B2" w14:paraId="1C7F9CE3" w14:textId="77777777" w:rsidTr="00633638">
        <w:trPr>
          <w:cantSplit/>
        </w:trPr>
        <w:tc>
          <w:tcPr>
            <w:tcW w:w="2697" w:type="dxa"/>
            <w:gridSpan w:val="2"/>
          </w:tcPr>
          <w:p w14:paraId="56FB736A" w14:textId="77777777" w:rsidR="008227B2" w:rsidRPr="00C166BC" w:rsidRDefault="008227B2" w:rsidP="00633638">
            <w:pPr>
              <w:rPr>
                <w:rFonts w:cstheme="minorHAnsi"/>
                <w:bCs/>
                <w:sz w:val="20"/>
                <w:szCs w:val="20"/>
              </w:rPr>
            </w:pPr>
            <w:r w:rsidRPr="00C166BC">
              <w:rPr>
                <w:rFonts w:cstheme="minorHAnsi"/>
                <w:bCs/>
                <w:sz w:val="20"/>
                <w:szCs w:val="20"/>
              </w:rPr>
              <w:t>Access to the facility/department/operation and freedom of movement within it not controlled, consistent with business necessity.</w:t>
            </w:r>
          </w:p>
        </w:tc>
        <w:tc>
          <w:tcPr>
            <w:tcW w:w="1617" w:type="dxa"/>
          </w:tcPr>
          <w:p w14:paraId="0787933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0168004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31943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728239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6169055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59EA1392" w14:textId="77777777" w:rsidR="008227B2" w:rsidRPr="00C166BC" w:rsidRDefault="008227B2" w:rsidP="00633638">
            <w:pPr>
              <w:rPr>
                <w:rFonts w:cstheme="minorHAnsi"/>
                <w:bCs/>
                <w:sz w:val="20"/>
                <w:szCs w:val="20"/>
              </w:rPr>
            </w:pPr>
            <w:r w:rsidRPr="00C166BC">
              <w:rPr>
                <w:rFonts w:cstheme="minorHAnsi"/>
                <w:bCs/>
                <w:sz w:val="20"/>
                <w:szCs w:val="20"/>
              </w:rPr>
              <w:t>Access to the workplace and freedom of movement within it controlled, consistent with business necessity.</w:t>
            </w:r>
          </w:p>
        </w:tc>
        <w:tc>
          <w:tcPr>
            <w:tcW w:w="1735" w:type="dxa"/>
          </w:tcPr>
          <w:p w14:paraId="03FDBF6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207654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6278570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8A4937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6938352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1CB9BC75" w14:textId="77777777" w:rsidR="008227B2" w:rsidRPr="00C166BC" w:rsidRDefault="008227B2" w:rsidP="00633638">
            <w:pPr>
              <w:rPr>
                <w:rFonts w:cstheme="minorHAnsi"/>
                <w:b/>
                <w:bCs/>
                <w:sz w:val="20"/>
                <w:szCs w:val="20"/>
              </w:rPr>
            </w:pPr>
          </w:p>
        </w:tc>
      </w:tr>
      <w:tr w:rsidR="008227B2" w14:paraId="1B8A03B5" w14:textId="77777777" w:rsidTr="00633638">
        <w:trPr>
          <w:cantSplit/>
        </w:trPr>
        <w:tc>
          <w:tcPr>
            <w:tcW w:w="1279" w:type="dxa"/>
            <w:shd w:val="clear" w:color="auto" w:fill="D7D6CE" w:themeFill="background2" w:themeFillTint="99"/>
          </w:tcPr>
          <w:p w14:paraId="66B275C5" w14:textId="77777777" w:rsidR="008227B2" w:rsidRPr="00C166BC" w:rsidRDefault="008227B2" w:rsidP="00633638">
            <w:pPr>
              <w:rPr>
                <w:rFonts w:cstheme="minorHAnsi"/>
                <w:bCs/>
                <w:sz w:val="20"/>
                <w:szCs w:val="20"/>
              </w:rPr>
            </w:pPr>
          </w:p>
        </w:tc>
        <w:tc>
          <w:tcPr>
            <w:tcW w:w="1418" w:type="dxa"/>
          </w:tcPr>
          <w:p w14:paraId="675D0771" w14:textId="77777777" w:rsidR="008227B2" w:rsidRPr="00C166BC" w:rsidRDefault="008227B2" w:rsidP="00633638">
            <w:pPr>
              <w:rPr>
                <w:rFonts w:cstheme="minorHAnsi"/>
                <w:bCs/>
                <w:sz w:val="20"/>
                <w:szCs w:val="20"/>
              </w:rPr>
            </w:pPr>
            <w:r w:rsidRPr="00C166BC">
              <w:rPr>
                <w:rFonts w:cstheme="minorHAnsi"/>
                <w:bCs/>
                <w:sz w:val="20"/>
                <w:szCs w:val="20"/>
              </w:rPr>
              <w:t>No controlled / Escorted access in certain situations (e.g. discharged employee, concerns regarding an employee)</w:t>
            </w:r>
          </w:p>
        </w:tc>
        <w:tc>
          <w:tcPr>
            <w:tcW w:w="1617" w:type="dxa"/>
            <w:shd w:val="clear" w:color="auto" w:fill="auto"/>
          </w:tcPr>
          <w:p w14:paraId="76F3641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0739452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5201297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253079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3430634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shd w:val="clear" w:color="auto" w:fill="auto"/>
          </w:tcPr>
          <w:p w14:paraId="7656176B" w14:textId="77777777" w:rsidR="008227B2" w:rsidRPr="00C166BC" w:rsidRDefault="008227B2" w:rsidP="00633638">
            <w:pPr>
              <w:rPr>
                <w:rFonts w:cstheme="minorHAnsi"/>
                <w:bCs/>
                <w:sz w:val="20"/>
                <w:szCs w:val="20"/>
              </w:rPr>
            </w:pPr>
            <w:r w:rsidRPr="00C166BC">
              <w:rPr>
                <w:rFonts w:cstheme="minorHAnsi"/>
                <w:bCs/>
                <w:sz w:val="20"/>
                <w:szCs w:val="20"/>
              </w:rPr>
              <w:t>Procedures to control and/or escort employees in certain situations (e.g. discharged employee, concerns regarding an employee)</w:t>
            </w:r>
          </w:p>
        </w:tc>
        <w:tc>
          <w:tcPr>
            <w:tcW w:w="1735" w:type="dxa"/>
            <w:shd w:val="clear" w:color="auto" w:fill="auto"/>
          </w:tcPr>
          <w:p w14:paraId="5FCD6AA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0638285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9595912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681F34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0090090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225E6D0B" w14:textId="77777777" w:rsidR="008227B2" w:rsidRPr="00C166BC" w:rsidRDefault="008227B2" w:rsidP="00633638">
            <w:pPr>
              <w:rPr>
                <w:rFonts w:cstheme="minorHAnsi"/>
                <w:b/>
                <w:bCs/>
                <w:sz w:val="20"/>
                <w:szCs w:val="20"/>
              </w:rPr>
            </w:pPr>
          </w:p>
        </w:tc>
      </w:tr>
      <w:tr w:rsidR="008227B2" w14:paraId="3BA9C4A5" w14:textId="77777777" w:rsidTr="00633638">
        <w:trPr>
          <w:cantSplit/>
        </w:trPr>
        <w:tc>
          <w:tcPr>
            <w:tcW w:w="2697" w:type="dxa"/>
            <w:gridSpan w:val="2"/>
          </w:tcPr>
          <w:p w14:paraId="18BCFFE3" w14:textId="77777777" w:rsidR="008227B2" w:rsidRPr="00C166BC" w:rsidRDefault="008227B2" w:rsidP="00633638">
            <w:pPr>
              <w:rPr>
                <w:rFonts w:cstheme="minorHAnsi"/>
                <w:bCs/>
                <w:sz w:val="20"/>
                <w:szCs w:val="20"/>
              </w:rPr>
            </w:pPr>
            <w:r w:rsidRPr="00C166BC">
              <w:rPr>
                <w:rFonts w:cstheme="minorHAnsi"/>
                <w:bCs/>
                <w:sz w:val="20"/>
                <w:szCs w:val="20"/>
              </w:rPr>
              <w:t>Does the workplace lack:</w:t>
            </w:r>
          </w:p>
          <w:p w14:paraId="25B165BB" w14:textId="77777777" w:rsidR="008227B2" w:rsidRPr="00C166BC" w:rsidRDefault="008227B2" w:rsidP="00633638">
            <w:pPr>
              <w:rPr>
                <w:rFonts w:cstheme="minorHAnsi"/>
                <w:bCs/>
                <w:sz w:val="20"/>
                <w:szCs w:val="20"/>
              </w:rPr>
            </w:pPr>
          </w:p>
        </w:tc>
        <w:tc>
          <w:tcPr>
            <w:tcW w:w="1617" w:type="dxa"/>
            <w:shd w:val="clear" w:color="auto" w:fill="D7D6CE" w:themeFill="background2" w:themeFillTint="99"/>
          </w:tcPr>
          <w:p w14:paraId="21988E9A" w14:textId="77777777" w:rsidR="008227B2" w:rsidRPr="00C166BC" w:rsidRDefault="008227B2" w:rsidP="00633638">
            <w:pPr>
              <w:rPr>
                <w:rFonts w:cstheme="minorHAnsi"/>
                <w:bCs/>
                <w:sz w:val="20"/>
                <w:szCs w:val="20"/>
              </w:rPr>
            </w:pPr>
          </w:p>
        </w:tc>
        <w:tc>
          <w:tcPr>
            <w:tcW w:w="1873" w:type="dxa"/>
            <w:shd w:val="clear" w:color="auto" w:fill="D7D6CE" w:themeFill="background2" w:themeFillTint="99"/>
          </w:tcPr>
          <w:p w14:paraId="74A37159" w14:textId="77777777" w:rsidR="008227B2" w:rsidRPr="00C166BC" w:rsidRDefault="008227B2" w:rsidP="00633638">
            <w:pPr>
              <w:rPr>
                <w:rFonts w:cstheme="minorHAnsi"/>
                <w:bCs/>
                <w:sz w:val="20"/>
                <w:szCs w:val="20"/>
              </w:rPr>
            </w:pPr>
          </w:p>
        </w:tc>
        <w:tc>
          <w:tcPr>
            <w:tcW w:w="1735" w:type="dxa"/>
            <w:shd w:val="clear" w:color="auto" w:fill="D7D6CE" w:themeFill="background2" w:themeFillTint="99"/>
          </w:tcPr>
          <w:p w14:paraId="3D406782" w14:textId="77777777" w:rsidR="008227B2" w:rsidRPr="00C166BC" w:rsidRDefault="008227B2" w:rsidP="00633638">
            <w:pPr>
              <w:rPr>
                <w:rFonts w:cstheme="minorHAnsi"/>
                <w:bCs/>
                <w:sz w:val="20"/>
                <w:szCs w:val="20"/>
              </w:rPr>
            </w:pPr>
          </w:p>
        </w:tc>
        <w:tc>
          <w:tcPr>
            <w:tcW w:w="1523" w:type="dxa"/>
          </w:tcPr>
          <w:p w14:paraId="6ACFA996" w14:textId="77777777" w:rsidR="008227B2" w:rsidRPr="00C166BC" w:rsidRDefault="008227B2" w:rsidP="00633638">
            <w:pPr>
              <w:rPr>
                <w:rFonts w:cstheme="minorHAnsi"/>
                <w:b/>
                <w:bCs/>
                <w:sz w:val="20"/>
                <w:szCs w:val="20"/>
              </w:rPr>
            </w:pPr>
          </w:p>
        </w:tc>
      </w:tr>
      <w:tr w:rsidR="008227B2" w14:paraId="0F5E75C8" w14:textId="77777777" w:rsidTr="00633638">
        <w:trPr>
          <w:cantSplit/>
        </w:trPr>
        <w:tc>
          <w:tcPr>
            <w:tcW w:w="1279" w:type="dxa"/>
            <w:shd w:val="clear" w:color="auto" w:fill="D7D6CE" w:themeFill="background2" w:themeFillTint="99"/>
          </w:tcPr>
          <w:p w14:paraId="7AE9D02B" w14:textId="77777777" w:rsidR="008227B2" w:rsidRPr="00C166BC" w:rsidRDefault="008227B2" w:rsidP="00633638">
            <w:pPr>
              <w:rPr>
                <w:rFonts w:cstheme="minorHAnsi"/>
                <w:bCs/>
                <w:sz w:val="20"/>
                <w:szCs w:val="20"/>
              </w:rPr>
            </w:pPr>
          </w:p>
        </w:tc>
        <w:tc>
          <w:tcPr>
            <w:tcW w:w="1418" w:type="dxa"/>
          </w:tcPr>
          <w:p w14:paraId="76E406D7" w14:textId="77777777" w:rsidR="008227B2" w:rsidRPr="00C166BC" w:rsidRDefault="008227B2" w:rsidP="00633638">
            <w:pPr>
              <w:rPr>
                <w:rFonts w:cstheme="minorHAnsi"/>
                <w:bCs/>
                <w:sz w:val="20"/>
                <w:szCs w:val="20"/>
              </w:rPr>
            </w:pPr>
            <w:r w:rsidRPr="00C166BC">
              <w:rPr>
                <w:rFonts w:cstheme="minorHAnsi"/>
                <w:bCs/>
                <w:sz w:val="20"/>
                <w:szCs w:val="20"/>
              </w:rPr>
              <w:t xml:space="preserve">Secured entry (e.g. fobs, buzzers) </w:t>
            </w:r>
          </w:p>
        </w:tc>
        <w:tc>
          <w:tcPr>
            <w:tcW w:w="1617" w:type="dxa"/>
          </w:tcPr>
          <w:p w14:paraId="24E764D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6497176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2160204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C133908"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7925116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687FCDF5" w14:textId="77777777" w:rsidR="008227B2" w:rsidRPr="00C166BC" w:rsidRDefault="008227B2" w:rsidP="00633638">
            <w:pPr>
              <w:rPr>
                <w:rFonts w:cstheme="minorHAnsi"/>
                <w:bCs/>
                <w:sz w:val="20"/>
                <w:szCs w:val="20"/>
              </w:rPr>
            </w:pPr>
            <w:r w:rsidRPr="00C166BC">
              <w:rPr>
                <w:rFonts w:cstheme="minorHAnsi"/>
                <w:bCs/>
                <w:sz w:val="20"/>
                <w:szCs w:val="20"/>
              </w:rPr>
              <w:t>Secured entry system</w:t>
            </w:r>
          </w:p>
        </w:tc>
        <w:tc>
          <w:tcPr>
            <w:tcW w:w="1735" w:type="dxa"/>
          </w:tcPr>
          <w:p w14:paraId="0A0D18F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66705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506281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3841B0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5851285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6E0D4D61" w14:textId="77777777" w:rsidR="008227B2" w:rsidRPr="00C166BC" w:rsidRDefault="008227B2" w:rsidP="00633638">
            <w:pPr>
              <w:rPr>
                <w:rFonts w:cstheme="minorHAnsi"/>
                <w:b/>
                <w:bCs/>
                <w:sz w:val="20"/>
                <w:szCs w:val="20"/>
              </w:rPr>
            </w:pPr>
          </w:p>
        </w:tc>
      </w:tr>
      <w:tr w:rsidR="008227B2" w14:paraId="6D3E3D4E" w14:textId="77777777" w:rsidTr="00633638">
        <w:trPr>
          <w:cantSplit/>
        </w:trPr>
        <w:tc>
          <w:tcPr>
            <w:tcW w:w="1279" w:type="dxa"/>
            <w:shd w:val="clear" w:color="auto" w:fill="D7D6CE" w:themeFill="background2" w:themeFillTint="99"/>
          </w:tcPr>
          <w:p w14:paraId="35D930BB" w14:textId="77777777" w:rsidR="008227B2" w:rsidRPr="00C166BC" w:rsidRDefault="008227B2" w:rsidP="00633638">
            <w:pPr>
              <w:rPr>
                <w:rFonts w:cstheme="minorHAnsi"/>
                <w:bCs/>
                <w:sz w:val="20"/>
                <w:szCs w:val="20"/>
              </w:rPr>
            </w:pPr>
          </w:p>
        </w:tc>
        <w:tc>
          <w:tcPr>
            <w:tcW w:w="1418" w:type="dxa"/>
          </w:tcPr>
          <w:p w14:paraId="682F3CD0" w14:textId="77777777" w:rsidR="008227B2" w:rsidRPr="00C166BC" w:rsidRDefault="008227B2" w:rsidP="00633638">
            <w:pPr>
              <w:rPr>
                <w:rFonts w:cstheme="minorHAnsi"/>
                <w:bCs/>
                <w:sz w:val="20"/>
                <w:szCs w:val="20"/>
              </w:rPr>
            </w:pPr>
            <w:r w:rsidRPr="00C166BC">
              <w:rPr>
                <w:rFonts w:cstheme="minorHAnsi"/>
                <w:bCs/>
                <w:sz w:val="20"/>
                <w:szCs w:val="20"/>
              </w:rPr>
              <w:t>Physical barriers (Plexiglass, elevated counters, etc.)</w:t>
            </w:r>
          </w:p>
        </w:tc>
        <w:tc>
          <w:tcPr>
            <w:tcW w:w="1617" w:type="dxa"/>
          </w:tcPr>
          <w:p w14:paraId="773CF15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2322385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6753987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802B6F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6384224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1B33372C" w14:textId="77777777" w:rsidR="008227B2" w:rsidRPr="00C166BC" w:rsidRDefault="008227B2" w:rsidP="00633638">
            <w:pPr>
              <w:rPr>
                <w:rFonts w:cstheme="minorHAnsi"/>
                <w:bCs/>
                <w:sz w:val="20"/>
                <w:szCs w:val="20"/>
              </w:rPr>
            </w:pPr>
            <w:r w:rsidRPr="00C166BC">
              <w:rPr>
                <w:rFonts w:cstheme="minorHAnsi"/>
                <w:bCs/>
                <w:sz w:val="20"/>
                <w:szCs w:val="20"/>
              </w:rPr>
              <w:t>Installed appropriate barriers</w:t>
            </w:r>
          </w:p>
        </w:tc>
        <w:tc>
          <w:tcPr>
            <w:tcW w:w="1735" w:type="dxa"/>
          </w:tcPr>
          <w:p w14:paraId="16D8411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959128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3061235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144F7D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9657569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4DE53565" w14:textId="77777777" w:rsidR="008227B2" w:rsidRPr="00C166BC" w:rsidRDefault="008227B2" w:rsidP="00633638">
            <w:pPr>
              <w:rPr>
                <w:rFonts w:cstheme="minorHAnsi"/>
                <w:b/>
                <w:bCs/>
                <w:sz w:val="20"/>
                <w:szCs w:val="20"/>
              </w:rPr>
            </w:pPr>
          </w:p>
        </w:tc>
      </w:tr>
      <w:tr w:rsidR="008227B2" w14:paraId="7915C956" w14:textId="77777777" w:rsidTr="00633638">
        <w:trPr>
          <w:cantSplit/>
        </w:trPr>
        <w:tc>
          <w:tcPr>
            <w:tcW w:w="1279" w:type="dxa"/>
            <w:shd w:val="clear" w:color="auto" w:fill="D7D6CE" w:themeFill="background2" w:themeFillTint="99"/>
          </w:tcPr>
          <w:p w14:paraId="07C2C7EF" w14:textId="77777777" w:rsidR="008227B2" w:rsidRPr="00C166BC" w:rsidRDefault="008227B2" w:rsidP="00633638">
            <w:pPr>
              <w:rPr>
                <w:rFonts w:cstheme="minorHAnsi"/>
                <w:bCs/>
                <w:sz w:val="20"/>
                <w:szCs w:val="20"/>
              </w:rPr>
            </w:pPr>
          </w:p>
        </w:tc>
        <w:tc>
          <w:tcPr>
            <w:tcW w:w="1418" w:type="dxa"/>
          </w:tcPr>
          <w:p w14:paraId="567CD332" w14:textId="77777777" w:rsidR="008227B2" w:rsidRPr="00C166BC" w:rsidRDefault="008227B2" w:rsidP="00633638">
            <w:pPr>
              <w:rPr>
                <w:rFonts w:cstheme="minorHAnsi"/>
                <w:bCs/>
                <w:sz w:val="20"/>
                <w:szCs w:val="20"/>
              </w:rPr>
            </w:pPr>
            <w:r w:rsidRPr="00C166BC">
              <w:rPr>
                <w:rFonts w:cstheme="minorHAnsi"/>
                <w:bCs/>
                <w:sz w:val="20"/>
                <w:szCs w:val="20"/>
              </w:rPr>
              <w:t>Locks</w:t>
            </w:r>
          </w:p>
        </w:tc>
        <w:tc>
          <w:tcPr>
            <w:tcW w:w="1617" w:type="dxa"/>
          </w:tcPr>
          <w:p w14:paraId="0DBF07E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5365843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502254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49FABA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5418534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2C88BAA6" w14:textId="77777777" w:rsidR="008227B2" w:rsidRPr="00C166BC" w:rsidRDefault="008227B2" w:rsidP="00633638">
            <w:pPr>
              <w:rPr>
                <w:rFonts w:cstheme="minorHAnsi"/>
                <w:bCs/>
                <w:sz w:val="20"/>
                <w:szCs w:val="20"/>
              </w:rPr>
            </w:pPr>
            <w:r w:rsidRPr="00C166BC">
              <w:rPr>
                <w:rFonts w:cstheme="minorHAnsi"/>
                <w:bCs/>
                <w:sz w:val="20"/>
                <w:szCs w:val="20"/>
              </w:rPr>
              <w:t>Install locks</w:t>
            </w:r>
          </w:p>
        </w:tc>
        <w:tc>
          <w:tcPr>
            <w:tcW w:w="1735" w:type="dxa"/>
          </w:tcPr>
          <w:p w14:paraId="146D46C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0289002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500951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F40026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4223462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15A9DECD" w14:textId="77777777" w:rsidR="008227B2" w:rsidRPr="00C166BC" w:rsidRDefault="008227B2" w:rsidP="00633638">
            <w:pPr>
              <w:rPr>
                <w:rFonts w:cstheme="minorHAnsi"/>
                <w:bCs/>
                <w:sz w:val="20"/>
                <w:szCs w:val="20"/>
              </w:rPr>
            </w:pPr>
          </w:p>
        </w:tc>
        <w:tc>
          <w:tcPr>
            <w:tcW w:w="1523" w:type="dxa"/>
          </w:tcPr>
          <w:p w14:paraId="30D511BA" w14:textId="77777777" w:rsidR="008227B2" w:rsidRPr="00C166BC" w:rsidRDefault="008227B2" w:rsidP="00633638">
            <w:pPr>
              <w:rPr>
                <w:rFonts w:cstheme="minorHAnsi"/>
                <w:b/>
                <w:bCs/>
                <w:sz w:val="20"/>
                <w:szCs w:val="20"/>
              </w:rPr>
            </w:pPr>
          </w:p>
        </w:tc>
      </w:tr>
      <w:tr w:rsidR="008227B2" w14:paraId="74935C1D" w14:textId="77777777" w:rsidTr="00633638">
        <w:trPr>
          <w:cantSplit/>
        </w:trPr>
        <w:tc>
          <w:tcPr>
            <w:tcW w:w="1279" w:type="dxa"/>
            <w:shd w:val="clear" w:color="auto" w:fill="D7D6CE" w:themeFill="background2" w:themeFillTint="99"/>
          </w:tcPr>
          <w:p w14:paraId="53D9CDFE" w14:textId="77777777" w:rsidR="008227B2" w:rsidRPr="00C166BC" w:rsidRDefault="008227B2" w:rsidP="00633638">
            <w:pPr>
              <w:rPr>
                <w:rFonts w:cstheme="minorHAnsi"/>
                <w:bCs/>
                <w:sz w:val="20"/>
                <w:szCs w:val="20"/>
              </w:rPr>
            </w:pPr>
          </w:p>
        </w:tc>
        <w:tc>
          <w:tcPr>
            <w:tcW w:w="1418" w:type="dxa"/>
          </w:tcPr>
          <w:p w14:paraId="65C07CE3" w14:textId="77777777" w:rsidR="008227B2" w:rsidRPr="00C166BC" w:rsidRDefault="008227B2" w:rsidP="00633638">
            <w:pPr>
              <w:rPr>
                <w:rFonts w:cstheme="minorHAnsi"/>
                <w:bCs/>
                <w:sz w:val="20"/>
                <w:szCs w:val="20"/>
              </w:rPr>
            </w:pPr>
            <w:r w:rsidRPr="00C166BC">
              <w:rPr>
                <w:rFonts w:cstheme="minorHAnsi"/>
                <w:bCs/>
                <w:sz w:val="20"/>
                <w:szCs w:val="20"/>
              </w:rPr>
              <w:t>Alarms</w:t>
            </w:r>
          </w:p>
        </w:tc>
        <w:tc>
          <w:tcPr>
            <w:tcW w:w="1617" w:type="dxa"/>
          </w:tcPr>
          <w:p w14:paraId="2483F4B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5894215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2357428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550120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4286103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1BD098EC" w14:textId="77777777" w:rsidR="008227B2" w:rsidRPr="00C166BC" w:rsidRDefault="008227B2" w:rsidP="00633638">
            <w:pPr>
              <w:rPr>
                <w:rFonts w:cstheme="minorHAnsi"/>
                <w:bCs/>
                <w:sz w:val="20"/>
                <w:szCs w:val="20"/>
              </w:rPr>
            </w:pPr>
            <w:r w:rsidRPr="00C166BC">
              <w:rPr>
                <w:rFonts w:cstheme="minorHAnsi"/>
                <w:bCs/>
                <w:sz w:val="20"/>
                <w:szCs w:val="20"/>
              </w:rPr>
              <w:t>Install alarms</w:t>
            </w:r>
          </w:p>
        </w:tc>
        <w:tc>
          <w:tcPr>
            <w:tcW w:w="1735" w:type="dxa"/>
          </w:tcPr>
          <w:p w14:paraId="2C874B4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13053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145006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D60EAA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1251831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6A177B35" w14:textId="77777777" w:rsidR="008227B2" w:rsidRPr="00C166BC" w:rsidRDefault="008227B2" w:rsidP="00633638">
            <w:pPr>
              <w:rPr>
                <w:rFonts w:cstheme="minorHAnsi"/>
                <w:bCs/>
                <w:sz w:val="20"/>
                <w:szCs w:val="20"/>
              </w:rPr>
            </w:pPr>
          </w:p>
        </w:tc>
        <w:tc>
          <w:tcPr>
            <w:tcW w:w="1523" w:type="dxa"/>
          </w:tcPr>
          <w:p w14:paraId="21DE9F56" w14:textId="77777777" w:rsidR="008227B2" w:rsidRPr="00C166BC" w:rsidRDefault="008227B2" w:rsidP="00633638">
            <w:pPr>
              <w:rPr>
                <w:rFonts w:cstheme="minorHAnsi"/>
                <w:b/>
                <w:bCs/>
                <w:sz w:val="20"/>
                <w:szCs w:val="20"/>
              </w:rPr>
            </w:pPr>
          </w:p>
        </w:tc>
      </w:tr>
      <w:tr w:rsidR="008227B2" w14:paraId="56A3D264" w14:textId="77777777" w:rsidTr="00633638">
        <w:trPr>
          <w:cantSplit/>
        </w:trPr>
        <w:tc>
          <w:tcPr>
            <w:tcW w:w="1279" w:type="dxa"/>
            <w:shd w:val="clear" w:color="auto" w:fill="D7D6CE" w:themeFill="background2" w:themeFillTint="99"/>
          </w:tcPr>
          <w:p w14:paraId="5441B560" w14:textId="77777777" w:rsidR="008227B2" w:rsidRPr="00C166BC" w:rsidRDefault="008227B2" w:rsidP="00633638">
            <w:pPr>
              <w:rPr>
                <w:rFonts w:cstheme="minorHAnsi"/>
                <w:bCs/>
                <w:sz w:val="20"/>
                <w:szCs w:val="20"/>
              </w:rPr>
            </w:pPr>
          </w:p>
        </w:tc>
        <w:tc>
          <w:tcPr>
            <w:tcW w:w="1418" w:type="dxa"/>
          </w:tcPr>
          <w:p w14:paraId="77D812FE" w14:textId="77777777" w:rsidR="008227B2" w:rsidRPr="00C166BC" w:rsidRDefault="008227B2" w:rsidP="00633638">
            <w:pPr>
              <w:rPr>
                <w:rFonts w:cstheme="minorHAnsi"/>
                <w:bCs/>
                <w:sz w:val="20"/>
                <w:szCs w:val="20"/>
              </w:rPr>
            </w:pPr>
            <w:r w:rsidRPr="00C166BC">
              <w:rPr>
                <w:rFonts w:cstheme="minorHAnsi"/>
                <w:bCs/>
                <w:sz w:val="20"/>
                <w:szCs w:val="20"/>
              </w:rPr>
              <w:t>Panic alarms / buttons (portable or fixed)</w:t>
            </w:r>
          </w:p>
        </w:tc>
        <w:tc>
          <w:tcPr>
            <w:tcW w:w="1617" w:type="dxa"/>
          </w:tcPr>
          <w:p w14:paraId="375D826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4187050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890950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96155A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354704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461FE180" w14:textId="77777777" w:rsidR="008227B2" w:rsidRPr="00C166BC" w:rsidRDefault="008227B2" w:rsidP="00633638">
            <w:pPr>
              <w:rPr>
                <w:rFonts w:cstheme="minorHAnsi"/>
                <w:bCs/>
                <w:sz w:val="20"/>
                <w:szCs w:val="20"/>
              </w:rPr>
            </w:pPr>
            <w:r w:rsidRPr="00C166BC">
              <w:rPr>
                <w:rFonts w:cstheme="minorHAnsi"/>
                <w:bCs/>
                <w:sz w:val="20"/>
                <w:szCs w:val="20"/>
              </w:rPr>
              <w:t>Install or provide panic alarms</w:t>
            </w:r>
          </w:p>
        </w:tc>
        <w:tc>
          <w:tcPr>
            <w:tcW w:w="1735" w:type="dxa"/>
          </w:tcPr>
          <w:p w14:paraId="501AD2A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3642718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2760838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011154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1616248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1A6959B9" w14:textId="77777777" w:rsidR="008227B2" w:rsidRPr="00C166BC" w:rsidRDefault="008227B2" w:rsidP="00633638">
            <w:pPr>
              <w:rPr>
                <w:rFonts w:cstheme="minorHAnsi"/>
                <w:b/>
                <w:bCs/>
                <w:sz w:val="20"/>
                <w:szCs w:val="20"/>
              </w:rPr>
            </w:pPr>
          </w:p>
        </w:tc>
      </w:tr>
      <w:tr w:rsidR="008227B2" w14:paraId="71E5871A" w14:textId="77777777" w:rsidTr="00633638">
        <w:trPr>
          <w:cantSplit/>
        </w:trPr>
        <w:tc>
          <w:tcPr>
            <w:tcW w:w="1279" w:type="dxa"/>
            <w:shd w:val="clear" w:color="auto" w:fill="D7D6CE" w:themeFill="background2" w:themeFillTint="99"/>
          </w:tcPr>
          <w:p w14:paraId="65CB2B68" w14:textId="77777777" w:rsidR="008227B2" w:rsidRPr="00C166BC" w:rsidRDefault="008227B2" w:rsidP="00633638">
            <w:pPr>
              <w:rPr>
                <w:rFonts w:cstheme="minorHAnsi"/>
                <w:bCs/>
                <w:sz w:val="20"/>
                <w:szCs w:val="20"/>
              </w:rPr>
            </w:pPr>
          </w:p>
        </w:tc>
        <w:tc>
          <w:tcPr>
            <w:tcW w:w="1418" w:type="dxa"/>
          </w:tcPr>
          <w:p w14:paraId="3E4D0FE5" w14:textId="77777777" w:rsidR="008227B2" w:rsidRPr="00C166BC" w:rsidRDefault="008227B2" w:rsidP="00633638">
            <w:pPr>
              <w:rPr>
                <w:rFonts w:cstheme="minorHAnsi"/>
                <w:bCs/>
                <w:sz w:val="20"/>
                <w:szCs w:val="20"/>
              </w:rPr>
            </w:pPr>
            <w:r w:rsidRPr="00C166BC">
              <w:rPr>
                <w:rFonts w:cstheme="minorHAnsi"/>
                <w:bCs/>
                <w:sz w:val="20"/>
                <w:szCs w:val="20"/>
              </w:rPr>
              <w:t>Screening devices (e.g. metal detectors, x-ray machines)</w:t>
            </w:r>
          </w:p>
        </w:tc>
        <w:tc>
          <w:tcPr>
            <w:tcW w:w="1617" w:type="dxa"/>
          </w:tcPr>
          <w:p w14:paraId="2D67993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5826185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1403816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A6E72D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0313170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7A391026" w14:textId="77777777" w:rsidR="008227B2" w:rsidRPr="00C166BC" w:rsidRDefault="008227B2" w:rsidP="00633638">
            <w:pPr>
              <w:rPr>
                <w:rFonts w:cstheme="minorHAnsi"/>
                <w:bCs/>
                <w:sz w:val="20"/>
                <w:szCs w:val="20"/>
              </w:rPr>
            </w:pPr>
            <w:r w:rsidRPr="00C166BC">
              <w:rPr>
                <w:rFonts w:cstheme="minorHAnsi"/>
                <w:bCs/>
                <w:sz w:val="20"/>
                <w:szCs w:val="20"/>
              </w:rPr>
              <w:t>Install screening devices</w:t>
            </w:r>
          </w:p>
        </w:tc>
        <w:tc>
          <w:tcPr>
            <w:tcW w:w="1735" w:type="dxa"/>
          </w:tcPr>
          <w:p w14:paraId="7A2D84D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5234430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7521459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F4E938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7229457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447FB23C" w14:textId="77777777" w:rsidR="008227B2" w:rsidRPr="00C166BC" w:rsidRDefault="008227B2" w:rsidP="00633638">
            <w:pPr>
              <w:rPr>
                <w:rFonts w:cstheme="minorHAnsi"/>
                <w:b/>
                <w:bCs/>
                <w:sz w:val="20"/>
                <w:szCs w:val="20"/>
              </w:rPr>
            </w:pPr>
          </w:p>
        </w:tc>
      </w:tr>
      <w:tr w:rsidR="008227B2" w14:paraId="2F97DD31" w14:textId="77777777" w:rsidTr="00633638">
        <w:trPr>
          <w:cantSplit/>
        </w:trPr>
        <w:tc>
          <w:tcPr>
            <w:tcW w:w="1279" w:type="dxa"/>
            <w:shd w:val="clear" w:color="auto" w:fill="D7D6CE" w:themeFill="background2" w:themeFillTint="99"/>
          </w:tcPr>
          <w:p w14:paraId="0D7CF273" w14:textId="77777777" w:rsidR="008227B2" w:rsidRPr="00C166BC" w:rsidRDefault="008227B2" w:rsidP="00633638">
            <w:pPr>
              <w:rPr>
                <w:rFonts w:cstheme="minorHAnsi"/>
                <w:bCs/>
                <w:sz w:val="20"/>
                <w:szCs w:val="20"/>
              </w:rPr>
            </w:pPr>
          </w:p>
        </w:tc>
        <w:tc>
          <w:tcPr>
            <w:tcW w:w="1418" w:type="dxa"/>
          </w:tcPr>
          <w:p w14:paraId="0D6DDEF3" w14:textId="77777777" w:rsidR="008227B2" w:rsidRPr="00C166BC" w:rsidRDefault="008227B2" w:rsidP="00633638">
            <w:pPr>
              <w:rPr>
                <w:rFonts w:cstheme="minorHAnsi"/>
                <w:bCs/>
                <w:sz w:val="20"/>
                <w:szCs w:val="20"/>
              </w:rPr>
            </w:pPr>
            <w:r w:rsidRPr="00C166BC">
              <w:rPr>
                <w:rFonts w:cstheme="minorHAnsi"/>
                <w:bCs/>
                <w:sz w:val="20"/>
                <w:szCs w:val="20"/>
              </w:rPr>
              <w:t>Line of sight between employees in work areas</w:t>
            </w:r>
          </w:p>
        </w:tc>
        <w:tc>
          <w:tcPr>
            <w:tcW w:w="1617" w:type="dxa"/>
          </w:tcPr>
          <w:p w14:paraId="4B0EDA7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1194661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229076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3DF8D9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0490698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02481149" w14:textId="77777777" w:rsidR="008227B2" w:rsidRPr="00C166BC" w:rsidRDefault="008227B2" w:rsidP="00633638">
            <w:pPr>
              <w:rPr>
                <w:rFonts w:cstheme="minorHAnsi"/>
                <w:bCs/>
                <w:sz w:val="20"/>
                <w:szCs w:val="20"/>
              </w:rPr>
            </w:pPr>
            <w:r w:rsidRPr="00C166BC">
              <w:rPr>
                <w:rFonts w:cstheme="minorHAnsi"/>
                <w:bCs/>
                <w:sz w:val="20"/>
                <w:szCs w:val="20"/>
              </w:rPr>
              <w:t>Provide line of sight between employees in work areas</w:t>
            </w:r>
          </w:p>
        </w:tc>
        <w:tc>
          <w:tcPr>
            <w:tcW w:w="1735" w:type="dxa"/>
          </w:tcPr>
          <w:p w14:paraId="21CBC3C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6297345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92506892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123AF1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4218350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71003255" w14:textId="77777777" w:rsidR="008227B2" w:rsidRPr="00C166BC" w:rsidRDefault="008227B2" w:rsidP="00633638">
            <w:pPr>
              <w:rPr>
                <w:rFonts w:cstheme="minorHAnsi"/>
                <w:b/>
                <w:bCs/>
                <w:sz w:val="20"/>
                <w:szCs w:val="20"/>
              </w:rPr>
            </w:pPr>
          </w:p>
        </w:tc>
      </w:tr>
      <w:tr w:rsidR="008227B2" w14:paraId="5D76E22B" w14:textId="77777777" w:rsidTr="00633638">
        <w:trPr>
          <w:cantSplit/>
        </w:trPr>
        <w:tc>
          <w:tcPr>
            <w:tcW w:w="2697" w:type="dxa"/>
            <w:gridSpan w:val="2"/>
          </w:tcPr>
          <w:p w14:paraId="700D7372" w14:textId="77777777" w:rsidR="008227B2" w:rsidRPr="00C166BC" w:rsidRDefault="008227B2" w:rsidP="00633638">
            <w:pPr>
              <w:rPr>
                <w:rFonts w:cstheme="minorHAnsi"/>
                <w:bCs/>
                <w:sz w:val="20"/>
                <w:szCs w:val="20"/>
              </w:rPr>
            </w:pPr>
            <w:r w:rsidRPr="00C166BC">
              <w:rPr>
                <w:rFonts w:cstheme="minorHAnsi"/>
                <w:bCs/>
                <w:sz w:val="20"/>
                <w:szCs w:val="20"/>
              </w:rPr>
              <w:lastRenderedPageBreak/>
              <w:t>Surveillance lacking:</w:t>
            </w:r>
          </w:p>
        </w:tc>
        <w:tc>
          <w:tcPr>
            <w:tcW w:w="1617" w:type="dxa"/>
          </w:tcPr>
          <w:p w14:paraId="4F12C3AA"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186940412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91011859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tc>
        <w:tc>
          <w:tcPr>
            <w:tcW w:w="1873" w:type="dxa"/>
          </w:tcPr>
          <w:p w14:paraId="1DE9364A" w14:textId="77777777" w:rsidR="008227B2" w:rsidRPr="00C166BC" w:rsidRDefault="008227B2" w:rsidP="00633638">
            <w:pPr>
              <w:rPr>
                <w:rFonts w:cstheme="minorHAnsi"/>
                <w:bCs/>
                <w:sz w:val="20"/>
                <w:szCs w:val="20"/>
              </w:rPr>
            </w:pPr>
            <w:r w:rsidRPr="00C166BC">
              <w:rPr>
                <w:rFonts w:cstheme="minorHAnsi"/>
                <w:bCs/>
                <w:sz w:val="20"/>
                <w:szCs w:val="20"/>
              </w:rPr>
              <w:t>Using surveillance, such as cameras or mirrors</w:t>
            </w:r>
          </w:p>
        </w:tc>
        <w:tc>
          <w:tcPr>
            <w:tcW w:w="1735" w:type="dxa"/>
          </w:tcPr>
          <w:p w14:paraId="16D46D1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7246620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5399123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697AF2"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61852086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5F9E7838" w14:textId="77777777" w:rsidR="008227B2" w:rsidRPr="00C166BC" w:rsidRDefault="008227B2" w:rsidP="00633638">
            <w:pPr>
              <w:rPr>
                <w:rFonts w:cstheme="minorHAnsi"/>
                <w:b/>
                <w:bCs/>
                <w:sz w:val="20"/>
                <w:szCs w:val="20"/>
              </w:rPr>
            </w:pPr>
          </w:p>
        </w:tc>
      </w:tr>
      <w:tr w:rsidR="008227B2" w14:paraId="4B6E2A99" w14:textId="77777777" w:rsidTr="00633638">
        <w:trPr>
          <w:cantSplit/>
        </w:trPr>
        <w:tc>
          <w:tcPr>
            <w:tcW w:w="1279" w:type="dxa"/>
            <w:shd w:val="clear" w:color="auto" w:fill="D7D6CE" w:themeFill="background2" w:themeFillTint="99"/>
          </w:tcPr>
          <w:p w14:paraId="34CF860E" w14:textId="77777777" w:rsidR="008227B2" w:rsidRPr="00C166BC" w:rsidRDefault="008227B2" w:rsidP="00633638">
            <w:pPr>
              <w:rPr>
                <w:rFonts w:cstheme="minorHAnsi"/>
                <w:bCs/>
                <w:sz w:val="20"/>
                <w:szCs w:val="20"/>
              </w:rPr>
            </w:pPr>
          </w:p>
        </w:tc>
        <w:tc>
          <w:tcPr>
            <w:tcW w:w="1418" w:type="dxa"/>
          </w:tcPr>
          <w:p w14:paraId="18569949" w14:textId="77777777" w:rsidR="008227B2" w:rsidRPr="00C166BC" w:rsidRDefault="008227B2" w:rsidP="00633638">
            <w:pPr>
              <w:rPr>
                <w:rFonts w:cstheme="minorHAnsi"/>
                <w:bCs/>
                <w:sz w:val="20"/>
                <w:szCs w:val="20"/>
              </w:rPr>
            </w:pPr>
            <w:r w:rsidRPr="00C166BC">
              <w:rPr>
                <w:rFonts w:cstheme="minorHAnsi"/>
                <w:bCs/>
                <w:sz w:val="20"/>
                <w:szCs w:val="20"/>
              </w:rPr>
              <w:t>Mirrors</w:t>
            </w:r>
          </w:p>
        </w:tc>
        <w:tc>
          <w:tcPr>
            <w:tcW w:w="1617" w:type="dxa"/>
          </w:tcPr>
          <w:p w14:paraId="4D4342F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6765112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0429822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86CAF1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852544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 </w:t>
            </w:r>
          </w:p>
        </w:tc>
        <w:tc>
          <w:tcPr>
            <w:tcW w:w="1873" w:type="dxa"/>
          </w:tcPr>
          <w:p w14:paraId="6C86938B" w14:textId="77777777" w:rsidR="008227B2" w:rsidRPr="00C166BC" w:rsidRDefault="008227B2" w:rsidP="00633638">
            <w:pPr>
              <w:rPr>
                <w:rFonts w:cstheme="minorHAnsi"/>
                <w:bCs/>
                <w:sz w:val="20"/>
                <w:szCs w:val="20"/>
              </w:rPr>
            </w:pPr>
            <w:r w:rsidRPr="00C166BC">
              <w:rPr>
                <w:rFonts w:cstheme="minorHAnsi"/>
                <w:bCs/>
                <w:sz w:val="20"/>
                <w:szCs w:val="20"/>
              </w:rPr>
              <w:t>Install mirrors</w:t>
            </w:r>
          </w:p>
        </w:tc>
        <w:tc>
          <w:tcPr>
            <w:tcW w:w="1735" w:type="dxa"/>
          </w:tcPr>
          <w:p w14:paraId="01D73B8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2981078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143883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914540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9224635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5BE89F82" w14:textId="77777777" w:rsidR="008227B2" w:rsidRPr="00C166BC" w:rsidRDefault="008227B2" w:rsidP="00633638">
            <w:pPr>
              <w:rPr>
                <w:rFonts w:cstheme="minorHAnsi"/>
                <w:bCs/>
                <w:sz w:val="20"/>
                <w:szCs w:val="20"/>
              </w:rPr>
            </w:pPr>
          </w:p>
        </w:tc>
        <w:tc>
          <w:tcPr>
            <w:tcW w:w="1523" w:type="dxa"/>
          </w:tcPr>
          <w:p w14:paraId="063C1E97" w14:textId="77777777" w:rsidR="008227B2" w:rsidRPr="00C166BC" w:rsidRDefault="008227B2" w:rsidP="00633638">
            <w:pPr>
              <w:rPr>
                <w:rFonts w:cstheme="minorHAnsi"/>
                <w:b/>
                <w:bCs/>
                <w:sz w:val="20"/>
                <w:szCs w:val="20"/>
              </w:rPr>
            </w:pPr>
          </w:p>
        </w:tc>
      </w:tr>
      <w:tr w:rsidR="008227B2" w14:paraId="27F2F63C" w14:textId="77777777" w:rsidTr="00633638">
        <w:trPr>
          <w:cantSplit/>
        </w:trPr>
        <w:tc>
          <w:tcPr>
            <w:tcW w:w="1279" w:type="dxa"/>
            <w:shd w:val="clear" w:color="auto" w:fill="D7D6CE" w:themeFill="background2" w:themeFillTint="99"/>
          </w:tcPr>
          <w:p w14:paraId="5C64FBB5" w14:textId="77777777" w:rsidR="008227B2" w:rsidRPr="00C166BC" w:rsidRDefault="008227B2" w:rsidP="00633638">
            <w:pPr>
              <w:rPr>
                <w:rFonts w:cstheme="minorHAnsi"/>
                <w:bCs/>
                <w:sz w:val="20"/>
                <w:szCs w:val="20"/>
              </w:rPr>
            </w:pPr>
          </w:p>
        </w:tc>
        <w:tc>
          <w:tcPr>
            <w:tcW w:w="1418" w:type="dxa"/>
          </w:tcPr>
          <w:p w14:paraId="29193D93" w14:textId="77777777" w:rsidR="008227B2" w:rsidRPr="00C166BC" w:rsidRDefault="008227B2" w:rsidP="00633638">
            <w:pPr>
              <w:rPr>
                <w:rFonts w:cstheme="minorHAnsi"/>
                <w:bCs/>
                <w:sz w:val="20"/>
                <w:szCs w:val="20"/>
              </w:rPr>
            </w:pPr>
            <w:r w:rsidRPr="00C166BC">
              <w:rPr>
                <w:rFonts w:cstheme="minorHAnsi"/>
                <w:bCs/>
                <w:sz w:val="20"/>
                <w:szCs w:val="20"/>
              </w:rPr>
              <w:t>Cameras – interior and exterior</w:t>
            </w:r>
          </w:p>
        </w:tc>
        <w:tc>
          <w:tcPr>
            <w:tcW w:w="1617" w:type="dxa"/>
          </w:tcPr>
          <w:p w14:paraId="485BFCA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45515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2957993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BF9759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6766911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7C217F57" w14:textId="77777777" w:rsidR="008227B2" w:rsidRPr="00C166BC" w:rsidRDefault="008227B2" w:rsidP="00633638">
            <w:pPr>
              <w:rPr>
                <w:rFonts w:cstheme="minorHAnsi"/>
                <w:bCs/>
                <w:sz w:val="20"/>
                <w:szCs w:val="20"/>
              </w:rPr>
            </w:pPr>
            <w:r w:rsidRPr="00C166BC">
              <w:rPr>
                <w:rFonts w:cstheme="minorHAnsi"/>
                <w:bCs/>
                <w:sz w:val="20"/>
                <w:szCs w:val="20"/>
              </w:rPr>
              <w:t>Install cameras</w:t>
            </w:r>
          </w:p>
        </w:tc>
        <w:tc>
          <w:tcPr>
            <w:tcW w:w="1735" w:type="dxa"/>
          </w:tcPr>
          <w:p w14:paraId="2C1F2A1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9274350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70557097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29F579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2461229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75F08A34" w14:textId="77777777" w:rsidR="008227B2" w:rsidRPr="00C166BC" w:rsidRDefault="008227B2" w:rsidP="00633638">
            <w:pPr>
              <w:rPr>
                <w:rFonts w:cstheme="minorHAnsi"/>
                <w:b/>
                <w:bCs/>
                <w:sz w:val="20"/>
                <w:szCs w:val="20"/>
              </w:rPr>
            </w:pPr>
          </w:p>
        </w:tc>
      </w:tr>
      <w:tr w:rsidR="008227B2" w14:paraId="5A638BF7" w14:textId="77777777" w:rsidTr="00633638">
        <w:trPr>
          <w:cantSplit/>
        </w:trPr>
        <w:tc>
          <w:tcPr>
            <w:tcW w:w="1279" w:type="dxa"/>
            <w:shd w:val="clear" w:color="auto" w:fill="D7D6CE" w:themeFill="background2" w:themeFillTint="99"/>
          </w:tcPr>
          <w:p w14:paraId="2EDD33B0" w14:textId="77777777" w:rsidR="008227B2" w:rsidRPr="00C166BC" w:rsidRDefault="008227B2" w:rsidP="00633638">
            <w:pPr>
              <w:rPr>
                <w:rFonts w:cstheme="minorHAnsi"/>
                <w:bCs/>
                <w:sz w:val="20"/>
                <w:szCs w:val="20"/>
              </w:rPr>
            </w:pPr>
          </w:p>
        </w:tc>
        <w:tc>
          <w:tcPr>
            <w:tcW w:w="1418" w:type="dxa"/>
          </w:tcPr>
          <w:p w14:paraId="7714C33F" w14:textId="77777777" w:rsidR="008227B2" w:rsidRPr="00C166BC" w:rsidRDefault="008227B2" w:rsidP="00633638">
            <w:pPr>
              <w:rPr>
                <w:rFonts w:cstheme="minorHAnsi"/>
                <w:bCs/>
                <w:sz w:val="20"/>
                <w:szCs w:val="20"/>
              </w:rPr>
            </w:pPr>
            <w:r w:rsidRPr="00C166BC">
              <w:rPr>
                <w:rFonts w:cstheme="minorHAnsi"/>
                <w:bCs/>
                <w:sz w:val="20"/>
                <w:szCs w:val="20"/>
              </w:rPr>
              <w:t>Other surveillance</w:t>
            </w:r>
          </w:p>
        </w:tc>
        <w:tc>
          <w:tcPr>
            <w:tcW w:w="1617" w:type="dxa"/>
          </w:tcPr>
          <w:p w14:paraId="72933FB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532828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256606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5FF7A9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7858926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050EAE21" w14:textId="77777777" w:rsidR="008227B2" w:rsidRPr="00C166BC" w:rsidRDefault="008227B2" w:rsidP="00633638">
            <w:pPr>
              <w:rPr>
                <w:rFonts w:cstheme="minorHAnsi"/>
                <w:bCs/>
                <w:sz w:val="20"/>
                <w:szCs w:val="20"/>
              </w:rPr>
            </w:pPr>
            <w:r w:rsidRPr="00C166BC">
              <w:rPr>
                <w:rFonts w:cstheme="minorHAnsi"/>
                <w:bCs/>
                <w:sz w:val="20"/>
                <w:szCs w:val="20"/>
              </w:rPr>
              <w:t>Install other surveillance</w:t>
            </w:r>
          </w:p>
        </w:tc>
        <w:tc>
          <w:tcPr>
            <w:tcW w:w="1735" w:type="dxa"/>
          </w:tcPr>
          <w:p w14:paraId="1F3ACF1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180745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4270853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E27EB3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3551587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4C787859" w14:textId="77777777" w:rsidR="008227B2" w:rsidRPr="00C166BC" w:rsidRDefault="008227B2" w:rsidP="00633638">
            <w:pPr>
              <w:rPr>
                <w:rFonts w:cstheme="minorHAnsi"/>
                <w:bCs/>
                <w:sz w:val="20"/>
                <w:szCs w:val="20"/>
              </w:rPr>
            </w:pPr>
          </w:p>
        </w:tc>
        <w:tc>
          <w:tcPr>
            <w:tcW w:w="1523" w:type="dxa"/>
          </w:tcPr>
          <w:p w14:paraId="44ADCB78" w14:textId="77777777" w:rsidR="008227B2" w:rsidRPr="00C166BC" w:rsidRDefault="008227B2" w:rsidP="00633638">
            <w:pPr>
              <w:rPr>
                <w:rFonts w:cstheme="minorHAnsi"/>
                <w:b/>
                <w:bCs/>
                <w:sz w:val="20"/>
                <w:szCs w:val="20"/>
              </w:rPr>
            </w:pPr>
          </w:p>
        </w:tc>
      </w:tr>
      <w:tr w:rsidR="008227B2" w14:paraId="1D16F77C" w14:textId="77777777" w:rsidTr="00633638">
        <w:trPr>
          <w:cantSplit/>
        </w:trPr>
        <w:tc>
          <w:tcPr>
            <w:tcW w:w="2697" w:type="dxa"/>
            <w:gridSpan w:val="2"/>
          </w:tcPr>
          <w:p w14:paraId="37FD669C" w14:textId="77777777" w:rsidR="008227B2" w:rsidRPr="00C166BC" w:rsidRDefault="008227B2" w:rsidP="00633638">
            <w:pPr>
              <w:rPr>
                <w:rFonts w:cstheme="minorHAnsi"/>
                <w:bCs/>
                <w:sz w:val="20"/>
                <w:szCs w:val="20"/>
              </w:rPr>
            </w:pPr>
            <w:r w:rsidRPr="00C166BC">
              <w:rPr>
                <w:rFonts w:cstheme="minorHAnsi"/>
                <w:bCs/>
                <w:sz w:val="20"/>
                <w:szCs w:val="20"/>
              </w:rPr>
              <w:t>Lack of signs that there is limited cash on premises</w:t>
            </w:r>
          </w:p>
        </w:tc>
        <w:tc>
          <w:tcPr>
            <w:tcW w:w="1617" w:type="dxa"/>
          </w:tcPr>
          <w:p w14:paraId="0F564D6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5662377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3479779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CE372DA"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86105111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3CBA159F" w14:textId="77777777" w:rsidR="008227B2" w:rsidRPr="00C166BC" w:rsidRDefault="008227B2" w:rsidP="00633638">
            <w:pPr>
              <w:rPr>
                <w:rFonts w:cstheme="minorHAnsi"/>
                <w:bCs/>
                <w:sz w:val="20"/>
                <w:szCs w:val="20"/>
              </w:rPr>
            </w:pPr>
            <w:r w:rsidRPr="00C166BC">
              <w:rPr>
                <w:rFonts w:cstheme="minorHAnsi"/>
                <w:bCs/>
                <w:sz w:val="20"/>
                <w:szCs w:val="20"/>
              </w:rPr>
              <w:t>Post signs that limited cash is kept on the premises</w:t>
            </w:r>
          </w:p>
        </w:tc>
        <w:tc>
          <w:tcPr>
            <w:tcW w:w="1735" w:type="dxa"/>
          </w:tcPr>
          <w:p w14:paraId="49DC5B7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4489319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90206283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5AEA560"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52332741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380B1AFC" w14:textId="77777777" w:rsidR="008227B2" w:rsidRPr="00C166BC" w:rsidRDefault="008227B2" w:rsidP="00633638">
            <w:pPr>
              <w:rPr>
                <w:rFonts w:cstheme="minorHAnsi"/>
                <w:b/>
                <w:bCs/>
                <w:sz w:val="20"/>
                <w:szCs w:val="20"/>
              </w:rPr>
            </w:pPr>
          </w:p>
        </w:tc>
      </w:tr>
      <w:tr w:rsidR="008227B2" w14:paraId="2320D45D" w14:textId="77777777" w:rsidTr="00633638">
        <w:trPr>
          <w:cantSplit/>
        </w:trPr>
        <w:tc>
          <w:tcPr>
            <w:tcW w:w="2697" w:type="dxa"/>
            <w:gridSpan w:val="2"/>
          </w:tcPr>
          <w:p w14:paraId="152123E5" w14:textId="77777777" w:rsidR="008227B2" w:rsidRPr="00C166BC" w:rsidRDefault="008227B2" w:rsidP="00633638">
            <w:pPr>
              <w:rPr>
                <w:rFonts w:cstheme="minorHAnsi"/>
                <w:bCs/>
                <w:sz w:val="20"/>
                <w:szCs w:val="20"/>
              </w:rPr>
            </w:pPr>
            <w:r w:rsidRPr="00C166BC">
              <w:rPr>
                <w:rFonts w:cstheme="minorHAnsi"/>
                <w:bCs/>
                <w:sz w:val="20"/>
                <w:szCs w:val="20"/>
              </w:rPr>
              <w:t>Insufficient available employee escape routes</w:t>
            </w:r>
          </w:p>
        </w:tc>
        <w:tc>
          <w:tcPr>
            <w:tcW w:w="1617" w:type="dxa"/>
          </w:tcPr>
          <w:p w14:paraId="336AC57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879576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4258329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226EFDA"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89153029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4ACC54D0" w14:textId="77777777" w:rsidR="008227B2" w:rsidRPr="00C166BC" w:rsidRDefault="008227B2" w:rsidP="00633638">
            <w:pPr>
              <w:rPr>
                <w:rFonts w:cstheme="minorHAnsi"/>
                <w:bCs/>
                <w:sz w:val="20"/>
                <w:szCs w:val="20"/>
              </w:rPr>
            </w:pPr>
            <w:r w:rsidRPr="00C166BC">
              <w:rPr>
                <w:rFonts w:cstheme="minorHAnsi"/>
                <w:bCs/>
                <w:sz w:val="20"/>
                <w:szCs w:val="20"/>
              </w:rPr>
              <w:t>Establish / designate employee routes</w:t>
            </w:r>
          </w:p>
        </w:tc>
        <w:tc>
          <w:tcPr>
            <w:tcW w:w="1735" w:type="dxa"/>
          </w:tcPr>
          <w:p w14:paraId="1BDE888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1858978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671045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32787A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4904426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5E8B830E" w14:textId="77777777" w:rsidR="008227B2" w:rsidRPr="00C166BC" w:rsidRDefault="008227B2" w:rsidP="00633638">
            <w:pPr>
              <w:rPr>
                <w:rFonts w:eastAsia="MS Gothic" w:cstheme="minorHAnsi"/>
                <w:bCs/>
                <w:sz w:val="20"/>
                <w:szCs w:val="20"/>
              </w:rPr>
            </w:pPr>
          </w:p>
        </w:tc>
        <w:tc>
          <w:tcPr>
            <w:tcW w:w="1523" w:type="dxa"/>
          </w:tcPr>
          <w:p w14:paraId="292FA02E" w14:textId="77777777" w:rsidR="008227B2" w:rsidRPr="00C166BC" w:rsidRDefault="008227B2" w:rsidP="00633638">
            <w:pPr>
              <w:rPr>
                <w:rFonts w:cstheme="minorHAnsi"/>
                <w:b/>
                <w:bCs/>
                <w:sz w:val="20"/>
                <w:szCs w:val="20"/>
              </w:rPr>
            </w:pPr>
          </w:p>
        </w:tc>
      </w:tr>
      <w:tr w:rsidR="008227B2" w14:paraId="67191EE1" w14:textId="77777777" w:rsidTr="00633638">
        <w:trPr>
          <w:cantSplit/>
        </w:trPr>
        <w:tc>
          <w:tcPr>
            <w:tcW w:w="2697" w:type="dxa"/>
            <w:gridSpan w:val="2"/>
          </w:tcPr>
          <w:p w14:paraId="3D7FAA7C" w14:textId="77777777" w:rsidR="008227B2" w:rsidRPr="00C166BC" w:rsidRDefault="008227B2" w:rsidP="00633638">
            <w:pPr>
              <w:rPr>
                <w:rFonts w:cstheme="minorHAnsi"/>
                <w:bCs/>
                <w:sz w:val="20"/>
                <w:szCs w:val="20"/>
              </w:rPr>
            </w:pPr>
            <w:r w:rsidRPr="00C166BC">
              <w:rPr>
                <w:rFonts w:cstheme="minorHAnsi"/>
                <w:bCs/>
                <w:sz w:val="20"/>
                <w:szCs w:val="20"/>
              </w:rPr>
              <w:t>Exit doors</w:t>
            </w:r>
          </w:p>
        </w:tc>
        <w:tc>
          <w:tcPr>
            <w:tcW w:w="1617" w:type="dxa"/>
            <w:shd w:val="clear" w:color="auto" w:fill="D7D6CE" w:themeFill="background2" w:themeFillTint="99"/>
          </w:tcPr>
          <w:p w14:paraId="65BC2173" w14:textId="77777777" w:rsidR="008227B2" w:rsidRPr="00C166BC" w:rsidRDefault="008227B2" w:rsidP="00633638">
            <w:pPr>
              <w:rPr>
                <w:rFonts w:eastAsia="MS Gothic" w:cstheme="minorHAnsi"/>
                <w:bCs/>
                <w:sz w:val="20"/>
                <w:szCs w:val="20"/>
              </w:rPr>
            </w:pPr>
          </w:p>
        </w:tc>
        <w:tc>
          <w:tcPr>
            <w:tcW w:w="1873" w:type="dxa"/>
            <w:shd w:val="clear" w:color="auto" w:fill="D7D6CE" w:themeFill="background2" w:themeFillTint="99"/>
          </w:tcPr>
          <w:p w14:paraId="7D5C20C6" w14:textId="77777777" w:rsidR="008227B2" w:rsidRPr="00C166BC" w:rsidRDefault="008227B2" w:rsidP="00633638">
            <w:pPr>
              <w:rPr>
                <w:rFonts w:cstheme="minorHAnsi"/>
                <w:bCs/>
                <w:sz w:val="20"/>
                <w:szCs w:val="20"/>
              </w:rPr>
            </w:pPr>
          </w:p>
        </w:tc>
        <w:tc>
          <w:tcPr>
            <w:tcW w:w="1735" w:type="dxa"/>
            <w:shd w:val="clear" w:color="auto" w:fill="D7D6CE" w:themeFill="background2" w:themeFillTint="99"/>
          </w:tcPr>
          <w:p w14:paraId="526250A0" w14:textId="77777777" w:rsidR="008227B2" w:rsidRPr="00C166BC" w:rsidRDefault="008227B2" w:rsidP="00633638">
            <w:pPr>
              <w:rPr>
                <w:rFonts w:eastAsia="MS Gothic" w:cstheme="minorHAnsi"/>
                <w:bCs/>
                <w:sz w:val="20"/>
                <w:szCs w:val="20"/>
              </w:rPr>
            </w:pPr>
          </w:p>
        </w:tc>
        <w:tc>
          <w:tcPr>
            <w:tcW w:w="1523" w:type="dxa"/>
          </w:tcPr>
          <w:p w14:paraId="20BBFE57" w14:textId="77777777" w:rsidR="008227B2" w:rsidRPr="00C166BC" w:rsidRDefault="008227B2" w:rsidP="00633638">
            <w:pPr>
              <w:rPr>
                <w:rFonts w:cstheme="minorHAnsi"/>
                <w:b/>
                <w:bCs/>
                <w:sz w:val="20"/>
                <w:szCs w:val="20"/>
              </w:rPr>
            </w:pPr>
          </w:p>
        </w:tc>
      </w:tr>
      <w:tr w:rsidR="008227B2" w14:paraId="7559A24E" w14:textId="77777777" w:rsidTr="00633638">
        <w:trPr>
          <w:cantSplit/>
        </w:trPr>
        <w:tc>
          <w:tcPr>
            <w:tcW w:w="1279" w:type="dxa"/>
            <w:shd w:val="clear" w:color="auto" w:fill="D7D6CE" w:themeFill="background2" w:themeFillTint="99"/>
          </w:tcPr>
          <w:p w14:paraId="49C27E52" w14:textId="77777777" w:rsidR="008227B2" w:rsidRPr="00C166BC" w:rsidRDefault="008227B2" w:rsidP="00633638">
            <w:pPr>
              <w:rPr>
                <w:rFonts w:cstheme="minorHAnsi"/>
                <w:bCs/>
                <w:sz w:val="20"/>
                <w:szCs w:val="20"/>
              </w:rPr>
            </w:pPr>
          </w:p>
        </w:tc>
        <w:tc>
          <w:tcPr>
            <w:tcW w:w="1418" w:type="dxa"/>
          </w:tcPr>
          <w:p w14:paraId="4574EECC" w14:textId="77777777" w:rsidR="008227B2" w:rsidRPr="00C166BC" w:rsidRDefault="008227B2" w:rsidP="00633638">
            <w:pPr>
              <w:rPr>
                <w:rFonts w:cstheme="minorHAnsi"/>
                <w:bCs/>
                <w:sz w:val="20"/>
                <w:szCs w:val="20"/>
              </w:rPr>
            </w:pPr>
            <w:r w:rsidRPr="00C166BC">
              <w:rPr>
                <w:rFonts w:cstheme="minorHAnsi"/>
                <w:bCs/>
                <w:sz w:val="20"/>
                <w:szCs w:val="20"/>
              </w:rPr>
              <w:t>Opened from inside or outside</w:t>
            </w:r>
          </w:p>
        </w:tc>
        <w:tc>
          <w:tcPr>
            <w:tcW w:w="1617" w:type="dxa"/>
          </w:tcPr>
          <w:p w14:paraId="31F9EE3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49206799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3996336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C3563BD"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70590592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074031BD" w14:textId="77777777" w:rsidR="008227B2" w:rsidRPr="00C166BC" w:rsidRDefault="008227B2" w:rsidP="00633638">
            <w:pPr>
              <w:rPr>
                <w:rFonts w:cstheme="minorHAnsi"/>
                <w:bCs/>
                <w:sz w:val="20"/>
                <w:szCs w:val="20"/>
              </w:rPr>
            </w:pPr>
            <w:r w:rsidRPr="00C166BC">
              <w:rPr>
                <w:rFonts w:cstheme="minorHAnsi"/>
                <w:bCs/>
                <w:sz w:val="20"/>
                <w:szCs w:val="20"/>
              </w:rPr>
              <w:t>Exit doors are only able to be opened from the inside</w:t>
            </w:r>
          </w:p>
        </w:tc>
        <w:tc>
          <w:tcPr>
            <w:tcW w:w="1735" w:type="dxa"/>
          </w:tcPr>
          <w:p w14:paraId="44C0DE9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4730497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67816842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628839A"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03839369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4B4D73A0" w14:textId="77777777" w:rsidR="008227B2" w:rsidRPr="00C166BC" w:rsidRDefault="008227B2" w:rsidP="00633638">
            <w:pPr>
              <w:rPr>
                <w:rFonts w:cstheme="minorHAnsi"/>
                <w:b/>
                <w:bCs/>
                <w:sz w:val="20"/>
                <w:szCs w:val="20"/>
              </w:rPr>
            </w:pPr>
          </w:p>
        </w:tc>
      </w:tr>
      <w:tr w:rsidR="008227B2" w14:paraId="49E2EDDF" w14:textId="77777777" w:rsidTr="00633638">
        <w:trPr>
          <w:cantSplit/>
        </w:trPr>
        <w:tc>
          <w:tcPr>
            <w:tcW w:w="1279" w:type="dxa"/>
            <w:shd w:val="clear" w:color="auto" w:fill="D7D6CE" w:themeFill="background2" w:themeFillTint="99"/>
          </w:tcPr>
          <w:p w14:paraId="0AB47ABB" w14:textId="77777777" w:rsidR="008227B2" w:rsidRPr="00C166BC" w:rsidRDefault="008227B2" w:rsidP="00633638">
            <w:pPr>
              <w:rPr>
                <w:rFonts w:cstheme="minorHAnsi"/>
                <w:bCs/>
                <w:sz w:val="20"/>
                <w:szCs w:val="20"/>
              </w:rPr>
            </w:pPr>
          </w:p>
        </w:tc>
        <w:tc>
          <w:tcPr>
            <w:tcW w:w="1418" w:type="dxa"/>
          </w:tcPr>
          <w:p w14:paraId="48D51D18" w14:textId="77777777" w:rsidR="008227B2" w:rsidRPr="00C166BC" w:rsidRDefault="008227B2" w:rsidP="00633638">
            <w:pPr>
              <w:rPr>
                <w:rFonts w:cstheme="minorHAnsi"/>
                <w:bCs/>
                <w:sz w:val="20"/>
                <w:szCs w:val="20"/>
              </w:rPr>
            </w:pPr>
            <w:r w:rsidRPr="00C166BC">
              <w:rPr>
                <w:rFonts w:cstheme="minorHAnsi"/>
                <w:bCs/>
                <w:sz w:val="20"/>
                <w:szCs w:val="20"/>
              </w:rPr>
              <w:t>Opened from the direction of exit travel with tools or special knowledge or effort</w:t>
            </w:r>
          </w:p>
        </w:tc>
        <w:tc>
          <w:tcPr>
            <w:tcW w:w="1617" w:type="dxa"/>
          </w:tcPr>
          <w:p w14:paraId="32C9EE4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2150592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15651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7C7A58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454839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11256C82" w14:textId="77777777" w:rsidR="008227B2" w:rsidRPr="00C166BC" w:rsidRDefault="008227B2" w:rsidP="00633638">
            <w:pPr>
              <w:rPr>
                <w:rFonts w:cstheme="minorHAnsi"/>
                <w:bCs/>
                <w:sz w:val="20"/>
                <w:szCs w:val="20"/>
              </w:rPr>
            </w:pPr>
            <w:r w:rsidRPr="00C166BC">
              <w:rPr>
                <w:rFonts w:cstheme="minorHAnsi"/>
                <w:bCs/>
                <w:sz w:val="20"/>
                <w:szCs w:val="20"/>
              </w:rPr>
              <w:t>Exit doors are opened from the direction of exit travel without tools or special knowledge or effort</w:t>
            </w:r>
          </w:p>
        </w:tc>
        <w:tc>
          <w:tcPr>
            <w:tcW w:w="1735" w:type="dxa"/>
          </w:tcPr>
          <w:p w14:paraId="63C0698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6853629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99957590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79C4F2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8955284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729499F3" w14:textId="77777777" w:rsidR="008227B2" w:rsidRPr="00C166BC" w:rsidRDefault="008227B2" w:rsidP="00633638">
            <w:pPr>
              <w:rPr>
                <w:rFonts w:cstheme="minorHAnsi"/>
                <w:b/>
                <w:bCs/>
                <w:sz w:val="20"/>
                <w:szCs w:val="20"/>
              </w:rPr>
            </w:pPr>
          </w:p>
        </w:tc>
      </w:tr>
      <w:tr w:rsidR="008227B2" w14:paraId="46D9464A" w14:textId="77777777" w:rsidTr="00633638">
        <w:trPr>
          <w:cantSplit/>
        </w:trPr>
        <w:tc>
          <w:tcPr>
            <w:tcW w:w="2697" w:type="dxa"/>
            <w:gridSpan w:val="2"/>
          </w:tcPr>
          <w:p w14:paraId="21CC61C0" w14:textId="77777777" w:rsidR="008227B2" w:rsidRPr="00C166BC" w:rsidRDefault="008227B2" w:rsidP="00633638">
            <w:pPr>
              <w:rPr>
                <w:rFonts w:cstheme="minorHAnsi"/>
                <w:bCs/>
                <w:sz w:val="20"/>
                <w:szCs w:val="20"/>
              </w:rPr>
            </w:pPr>
            <w:r w:rsidRPr="00C166BC">
              <w:rPr>
                <w:rFonts w:cstheme="minorHAnsi"/>
                <w:bCs/>
                <w:sz w:val="20"/>
                <w:szCs w:val="20"/>
              </w:rPr>
              <w:t>Spaces configured so that access to doors and/or alarm systems is impeded</w:t>
            </w:r>
          </w:p>
        </w:tc>
        <w:tc>
          <w:tcPr>
            <w:tcW w:w="1617" w:type="dxa"/>
          </w:tcPr>
          <w:p w14:paraId="38CEBF2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656512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721980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87B15A"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21298122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66ABAB66" w14:textId="77777777" w:rsidR="008227B2" w:rsidRPr="00C166BC" w:rsidRDefault="008227B2" w:rsidP="00633638">
            <w:pPr>
              <w:rPr>
                <w:rFonts w:cstheme="minorHAnsi"/>
                <w:bCs/>
                <w:sz w:val="20"/>
                <w:szCs w:val="20"/>
              </w:rPr>
            </w:pPr>
            <w:r w:rsidRPr="00C166BC">
              <w:rPr>
                <w:rFonts w:cstheme="minorHAnsi"/>
                <w:bCs/>
                <w:sz w:val="20"/>
                <w:szCs w:val="20"/>
              </w:rPr>
              <w:t>Configure space so that access to doors and/or alarm systems is not impeded</w:t>
            </w:r>
          </w:p>
        </w:tc>
        <w:tc>
          <w:tcPr>
            <w:tcW w:w="1735" w:type="dxa"/>
          </w:tcPr>
          <w:p w14:paraId="62DB62D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6919771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0666523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56C86F6"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82863010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23" w:type="dxa"/>
          </w:tcPr>
          <w:p w14:paraId="7F825A90" w14:textId="77777777" w:rsidR="008227B2" w:rsidRPr="00C166BC" w:rsidRDefault="008227B2" w:rsidP="00633638">
            <w:pPr>
              <w:rPr>
                <w:rFonts w:cstheme="minorHAnsi"/>
                <w:b/>
                <w:bCs/>
                <w:sz w:val="20"/>
                <w:szCs w:val="20"/>
              </w:rPr>
            </w:pPr>
          </w:p>
        </w:tc>
      </w:tr>
      <w:tr w:rsidR="008227B2" w14:paraId="2B2CD4B5" w14:textId="77777777" w:rsidTr="00633638">
        <w:trPr>
          <w:cantSplit/>
        </w:trPr>
        <w:tc>
          <w:tcPr>
            <w:tcW w:w="2697" w:type="dxa"/>
            <w:gridSpan w:val="2"/>
          </w:tcPr>
          <w:p w14:paraId="186A6804" w14:textId="77777777" w:rsidR="008227B2" w:rsidRPr="00C166BC" w:rsidRDefault="008227B2" w:rsidP="00633638">
            <w:pPr>
              <w:rPr>
                <w:rFonts w:cstheme="minorHAnsi"/>
                <w:bCs/>
                <w:sz w:val="20"/>
                <w:szCs w:val="20"/>
              </w:rPr>
            </w:pPr>
            <w:r w:rsidRPr="00C166BC">
              <w:rPr>
                <w:rFonts w:cstheme="minorHAnsi"/>
                <w:bCs/>
                <w:sz w:val="20"/>
                <w:szCs w:val="20"/>
              </w:rPr>
              <w:lastRenderedPageBreak/>
              <w:t>Furniture not secured to floor</w:t>
            </w:r>
          </w:p>
        </w:tc>
        <w:tc>
          <w:tcPr>
            <w:tcW w:w="1617" w:type="dxa"/>
          </w:tcPr>
          <w:p w14:paraId="452520D8"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8914461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9841348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C69CB92"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95756733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41B3765B" w14:textId="77777777" w:rsidR="008227B2" w:rsidRPr="00C166BC" w:rsidRDefault="008227B2" w:rsidP="00633638">
            <w:pPr>
              <w:rPr>
                <w:rFonts w:cstheme="minorHAnsi"/>
                <w:bCs/>
                <w:sz w:val="20"/>
                <w:szCs w:val="20"/>
              </w:rPr>
            </w:pPr>
            <w:r w:rsidRPr="00C166BC">
              <w:rPr>
                <w:rFonts w:cstheme="minorHAnsi"/>
                <w:bCs/>
                <w:sz w:val="20"/>
                <w:szCs w:val="20"/>
              </w:rPr>
              <w:t>Secure furniture to floor</w:t>
            </w:r>
          </w:p>
        </w:tc>
        <w:tc>
          <w:tcPr>
            <w:tcW w:w="1735" w:type="dxa"/>
          </w:tcPr>
          <w:p w14:paraId="1CD0647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3004902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36471291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1ABEAA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2686976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3B56AB77" w14:textId="77777777" w:rsidR="008227B2" w:rsidRPr="00C166BC" w:rsidRDefault="008227B2" w:rsidP="00633638">
            <w:pPr>
              <w:rPr>
                <w:rFonts w:eastAsia="MS Gothic" w:cstheme="minorHAnsi"/>
                <w:bCs/>
                <w:sz w:val="20"/>
                <w:szCs w:val="20"/>
              </w:rPr>
            </w:pPr>
          </w:p>
        </w:tc>
        <w:tc>
          <w:tcPr>
            <w:tcW w:w="1523" w:type="dxa"/>
          </w:tcPr>
          <w:p w14:paraId="06FCCC0D" w14:textId="77777777" w:rsidR="008227B2" w:rsidRPr="00C166BC" w:rsidRDefault="008227B2" w:rsidP="00633638">
            <w:pPr>
              <w:rPr>
                <w:rFonts w:cstheme="minorHAnsi"/>
                <w:b/>
                <w:bCs/>
                <w:sz w:val="20"/>
                <w:szCs w:val="20"/>
              </w:rPr>
            </w:pPr>
          </w:p>
        </w:tc>
      </w:tr>
      <w:tr w:rsidR="008227B2" w14:paraId="4DD04565" w14:textId="77777777" w:rsidTr="00633638">
        <w:trPr>
          <w:cantSplit/>
        </w:trPr>
        <w:tc>
          <w:tcPr>
            <w:tcW w:w="2697" w:type="dxa"/>
            <w:gridSpan w:val="2"/>
          </w:tcPr>
          <w:p w14:paraId="71E8F041" w14:textId="77777777" w:rsidR="008227B2" w:rsidRPr="00C166BC" w:rsidRDefault="008227B2" w:rsidP="00633638">
            <w:pPr>
              <w:rPr>
                <w:rFonts w:cstheme="minorHAnsi"/>
                <w:bCs/>
                <w:sz w:val="20"/>
                <w:szCs w:val="20"/>
              </w:rPr>
            </w:pPr>
            <w:r w:rsidRPr="00C166BC">
              <w:rPr>
                <w:rFonts w:cstheme="minorHAnsi"/>
                <w:bCs/>
                <w:sz w:val="20"/>
                <w:szCs w:val="20"/>
              </w:rPr>
              <w:t>OTHER</w:t>
            </w:r>
          </w:p>
        </w:tc>
        <w:tc>
          <w:tcPr>
            <w:tcW w:w="1617" w:type="dxa"/>
          </w:tcPr>
          <w:p w14:paraId="1055D8E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962833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04470307"/>
                <w14:checkbox>
                  <w14:checked w14:val="0"/>
                  <w14:checkedState w14:val="2612" w14:font="MS Gothic"/>
                  <w14:uncheckedState w14:val="2610" w14:font="MS Gothic"/>
                </w14:checkbox>
              </w:sdtPr>
              <w:sdtEndPr/>
              <w:sdtContent>
                <w:r w:rsidR="008227B2" w:rsidRPr="00C166BC">
                  <w:rPr>
                    <w:rFonts w:ascii="MS Gothic" w:eastAsia="MS Gothic" w:hAnsi="MS Gothic" w:cstheme="minorHAnsi" w:hint="eastAsia"/>
                    <w:bCs/>
                    <w:sz w:val="20"/>
                    <w:szCs w:val="20"/>
                  </w:rPr>
                  <w:t>☐</w:t>
                </w:r>
              </w:sdtContent>
            </w:sdt>
            <w:r w:rsidR="008227B2" w:rsidRPr="00C166BC">
              <w:rPr>
                <w:rFonts w:cstheme="minorHAnsi"/>
                <w:bCs/>
                <w:sz w:val="20"/>
                <w:szCs w:val="20"/>
              </w:rPr>
              <w:t xml:space="preserve"> No</w:t>
            </w:r>
          </w:p>
          <w:p w14:paraId="486F40A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192529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873" w:type="dxa"/>
          </w:tcPr>
          <w:p w14:paraId="6F112B79" w14:textId="77777777" w:rsidR="008227B2" w:rsidRPr="00C166BC" w:rsidRDefault="008227B2" w:rsidP="00633638">
            <w:pPr>
              <w:rPr>
                <w:rFonts w:cstheme="minorHAnsi"/>
                <w:bCs/>
                <w:sz w:val="20"/>
                <w:szCs w:val="20"/>
              </w:rPr>
            </w:pPr>
            <w:r w:rsidRPr="00C166BC">
              <w:rPr>
                <w:rFonts w:cstheme="minorHAnsi"/>
                <w:bCs/>
                <w:sz w:val="20"/>
                <w:szCs w:val="20"/>
              </w:rPr>
              <w:t>Secure furniture to floor</w:t>
            </w:r>
          </w:p>
        </w:tc>
        <w:tc>
          <w:tcPr>
            <w:tcW w:w="1735" w:type="dxa"/>
          </w:tcPr>
          <w:p w14:paraId="00BDC01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8929231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35723579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A7FD57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4829357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p w14:paraId="652C9077" w14:textId="77777777" w:rsidR="008227B2" w:rsidRPr="00C166BC" w:rsidRDefault="008227B2" w:rsidP="00633638">
            <w:pPr>
              <w:rPr>
                <w:rFonts w:cstheme="minorHAnsi"/>
                <w:bCs/>
                <w:sz w:val="20"/>
                <w:szCs w:val="20"/>
              </w:rPr>
            </w:pPr>
          </w:p>
        </w:tc>
        <w:tc>
          <w:tcPr>
            <w:tcW w:w="1523" w:type="dxa"/>
          </w:tcPr>
          <w:p w14:paraId="79AF1BF3" w14:textId="77777777" w:rsidR="008227B2" w:rsidRPr="00C166BC" w:rsidRDefault="008227B2" w:rsidP="00633638">
            <w:pPr>
              <w:rPr>
                <w:rFonts w:cstheme="minorHAnsi"/>
                <w:b/>
                <w:bCs/>
                <w:sz w:val="20"/>
                <w:szCs w:val="20"/>
              </w:rPr>
            </w:pPr>
          </w:p>
        </w:tc>
      </w:tr>
    </w:tbl>
    <w:p w14:paraId="4A0300F1" w14:textId="77777777" w:rsidR="008227B2" w:rsidRPr="00C166BC" w:rsidRDefault="008227B2" w:rsidP="008227B2">
      <w:pPr>
        <w:rPr>
          <w:rFonts w:ascii="Arial" w:hAnsi="Arial" w:cs="Arial"/>
          <w:b/>
          <w:bCs/>
        </w:rPr>
      </w:pPr>
      <w:r w:rsidRPr="00C166BC">
        <w:rPr>
          <w:rFonts w:ascii="Arial" w:hAnsi="Arial" w:cs="Arial"/>
          <w:b/>
          <w:bCs/>
        </w:rPr>
        <w:br w:type="page"/>
      </w:r>
    </w:p>
    <w:p w14:paraId="704801CD" w14:textId="77777777" w:rsidR="008227B2" w:rsidRPr="00C166BC" w:rsidRDefault="008227B2" w:rsidP="008227B2">
      <w:pPr>
        <w:rPr>
          <w:rFonts w:cstheme="minorHAnsi"/>
          <w:b/>
          <w:bCs/>
        </w:rPr>
      </w:pPr>
      <w:r w:rsidRPr="00C166BC">
        <w:rPr>
          <w:rFonts w:cstheme="minorHAnsi"/>
          <w:b/>
          <w:bCs/>
        </w:rPr>
        <w:lastRenderedPageBreak/>
        <w:t>WORK PRACTICE CONTROLS</w:t>
      </w:r>
    </w:p>
    <w:p w14:paraId="157A1707" w14:textId="77777777" w:rsidR="008227B2" w:rsidRPr="00C166BC" w:rsidRDefault="008227B2" w:rsidP="008227B2">
      <w:pPr>
        <w:rPr>
          <w:rFonts w:cstheme="minorHAnsi"/>
          <w:b/>
          <w:bCs/>
        </w:rPr>
      </w:pPr>
    </w:p>
    <w:tbl>
      <w:tblPr>
        <w:tblStyle w:val="TableGrid"/>
        <w:tblW w:w="0" w:type="auto"/>
        <w:tblInd w:w="-95" w:type="dxa"/>
        <w:tblLook w:val="04A0" w:firstRow="1" w:lastRow="0" w:firstColumn="1" w:lastColumn="0" w:noHBand="0" w:noVBand="1"/>
      </w:tblPr>
      <w:tblGrid>
        <w:gridCol w:w="1154"/>
        <w:gridCol w:w="1325"/>
        <w:gridCol w:w="1683"/>
        <w:gridCol w:w="1916"/>
        <w:gridCol w:w="1780"/>
        <w:gridCol w:w="1587"/>
      </w:tblGrid>
      <w:tr w:rsidR="008227B2" w14:paraId="05187BD5" w14:textId="77777777" w:rsidTr="00633638">
        <w:trPr>
          <w:cantSplit/>
          <w:tblHeader/>
        </w:trPr>
        <w:tc>
          <w:tcPr>
            <w:tcW w:w="2479" w:type="dxa"/>
            <w:gridSpan w:val="2"/>
          </w:tcPr>
          <w:p w14:paraId="07D21D45" w14:textId="77777777" w:rsidR="008227B2" w:rsidRPr="00C166BC" w:rsidRDefault="008227B2" w:rsidP="00633638">
            <w:pPr>
              <w:jc w:val="center"/>
              <w:rPr>
                <w:rFonts w:cstheme="minorHAnsi"/>
                <w:b/>
                <w:bCs/>
                <w:sz w:val="20"/>
                <w:szCs w:val="20"/>
              </w:rPr>
            </w:pPr>
            <w:r w:rsidRPr="00C166BC">
              <w:rPr>
                <w:rFonts w:cstheme="minorHAnsi"/>
                <w:b/>
                <w:bCs/>
                <w:sz w:val="20"/>
                <w:szCs w:val="20"/>
              </w:rPr>
              <w:t>HAZARD</w:t>
            </w:r>
          </w:p>
        </w:tc>
        <w:tc>
          <w:tcPr>
            <w:tcW w:w="1683" w:type="dxa"/>
          </w:tcPr>
          <w:p w14:paraId="22B99C9C" w14:textId="77777777" w:rsidR="008227B2" w:rsidRPr="00C166BC" w:rsidRDefault="008227B2" w:rsidP="00633638">
            <w:pPr>
              <w:jc w:val="center"/>
              <w:rPr>
                <w:rFonts w:cstheme="minorHAnsi"/>
                <w:b/>
                <w:bCs/>
                <w:sz w:val="20"/>
                <w:szCs w:val="20"/>
              </w:rPr>
            </w:pPr>
            <w:r w:rsidRPr="00C166BC">
              <w:rPr>
                <w:rFonts w:cstheme="minorHAnsi"/>
                <w:b/>
                <w:bCs/>
                <w:sz w:val="20"/>
                <w:szCs w:val="20"/>
              </w:rPr>
              <w:t>PRESENT</w:t>
            </w:r>
          </w:p>
        </w:tc>
        <w:tc>
          <w:tcPr>
            <w:tcW w:w="1916" w:type="dxa"/>
          </w:tcPr>
          <w:p w14:paraId="45B9DD85"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CORRECTION</w:t>
            </w:r>
          </w:p>
        </w:tc>
        <w:tc>
          <w:tcPr>
            <w:tcW w:w="1780" w:type="dxa"/>
          </w:tcPr>
          <w:p w14:paraId="067410C9" w14:textId="77777777" w:rsidR="008227B2" w:rsidRPr="00C166BC" w:rsidRDefault="008227B2" w:rsidP="00633638">
            <w:pPr>
              <w:jc w:val="center"/>
              <w:rPr>
                <w:rFonts w:cstheme="minorHAnsi"/>
                <w:b/>
                <w:bCs/>
                <w:sz w:val="20"/>
                <w:szCs w:val="20"/>
              </w:rPr>
            </w:pPr>
            <w:r w:rsidRPr="00C166BC">
              <w:rPr>
                <w:rFonts w:cstheme="minorHAnsi"/>
                <w:b/>
                <w:bCs/>
                <w:sz w:val="20"/>
                <w:szCs w:val="20"/>
              </w:rPr>
              <w:t>CORRECTED</w:t>
            </w:r>
          </w:p>
        </w:tc>
        <w:tc>
          <w:tcPr>
            <w:tcW w:w="1587" w:type="dxa"/>
          </w:tcPr>
          <w:p w14:paraId="2DB49DDA" w14:textId="77777777" w:rsidR="008227B2" w:rsidRPr="00C166BC" w:rsidRDefault="008227B2" w:rsidP="00633638">
            <w:pPr>
              <w:jc w:val="center"/>
              <w:rPr>
                <w:rFonts w:cstheme="minorHAnsi"/>
                <w:b/>
                <w:bCs/>
                <w:sz w:val="20"/>
                <w:szCs w:val="20"/>
              </w:rPr>
            </w:pPr>
            <w:r w:rsidRPr="00C166BC">
              <w:rPr>
                <w:rFonts w:cstheme="minorHAnsi"/>
                <w:b/>
                <w:bCs/>
                <w:sz w:val="20"/>
                <w:szCs w:val="20"/>
              </w:rPr>
              <w:t>NOTES / FOLLOW UP</w:t>
            </w:r>
          </w:p>
        </w:tc>
      </w:tr>
      <w:tr w:rsidR="008227B2" w14:paraId="2A7A20AD" w14:textId="77777777" w:rsidTr="00633638">
        <w:trPr>
          <w:cantSplit/>
        </w:trPr>
        <w:tc>
          <w:tcPr>
            <w:tcW w:w="2479" w:type="dxa"/>
            <w:gridSpan w:val="2"/>
          </w:tcPr>
          <w:p w14:paraId="1753405F" w14:textId="77777777" w:rsidR="008227B2" w:rsidRPr="00C166BC" w:rsidRDefault="008227B2" w:rsidP="00633638">
            <w:pPr>
              <w:rPr>
                <w:rFonts w:cstheme="minorHAnsi"/>
                <w:bCs/>
                <w:sz w:val="20"/>
                <w:szCs w:val="20"/>
              </w:rPr>
            </w:pPr>
            <w:r w:rsidRPr="00C166BC">
              <w:rPr>
                <w:rFonts w:cstheme="minorHAnsi"/>
                <w:bCs/>
                <w:sz w:val="20"/>
                <w:szCs w:val="20"/>
              </w:rPr>
              <w:t>Public access not restricted consistent with business necessity</w:t>
            </w:r>
          </w:p>
        </w:tc>
        <w:tc>
          <w:tcPr>
            <w:tcW w:w="1683" w:type="dxa"/>
          </w:tcPr>
          <w:p w14:paraId="6FD9338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347611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69022125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A99E88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7500317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7D797473" w14:textId="77777777" w:rsidR="008227B2" w:rsidRPr="00C166BC" w:rsidRDefault="008227B2" w:rsidP="00633638">
            <w:pPr>
              <w:rPr>
                <w:rFonts w:cstheme="minorHAnsi"/>
                <w:bCs/>
                <w:sz w:val="20"/>
                <w:szCs w:val="20"/>
              </w:rPr>
            </w:pPr>
            <w:r w:rsidRPr="00C166BC">
              <w:rPr>
                <w:rFonts w:cstheme="minorHAnsi"/>
                <w:bCs/>
                <w:sz w:val="20"/>
                <w:szCs w:val="20"/>
              </w:rPr>
              <w:t>Restrict public access consistent with business necessity</w:t>
            </w:r>
          </w:p>
        </w:tc>
        <w:tc>
          <w:tcPr>
            <w:tcW w:w="1780" w:type="dxa"/>
          </w:tcPr>
          <w:p w14:paraId="37756D0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2277257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39905943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EE41B6E"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62538492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7FFD10CA" w14:textId="77777777" w:rsidR="008227B2" w:rsidRPr="00C166BC" w:rsidRDefault="008227B2" w:rsidP="00633638">
            <w:pPr>
              <w:rPr>
                <w:rFonts w:cstheme="minorHAnsi"/>
                <w:b/>
                <w:bCs/>
                <w:sz w:val="20"/>
                <w:szCs w:val="20"/>
              </w:rPr>
            </w:pPr>
          </w:p>
        </w:tc>
      </w:tr>
      <w:tr w:rsidR="008227B2" w14:paraId="32F92E81" w14:textId="77777777" w:rsidTr="00633638">
        <w:trPr>
          <w:cantSplit/>
        </w:trPr>
        <w:tc>
          <w:tcPr>
            <w:tcW w:w="2479" w:type="dxa"/>
            <w:gridSpan w:val="2"/>
          </w:tcPr>
          <w:p w14:paraId="2A445A1A" w14:textId="77777777" w:rsidR="008227B2" w:rsidRPr="00C166BC" w:rsidRDefault="008227B2" w:rsidP="00633638">
            <w:pPr>
              <w:rPr>
                <w:rFonts w:cstheme="minorHAnsi"/>
                <w:bCs/>
                <w:sz w:val="20"/>
                <w:szCs w:val="20"/>
              </w:rPr>
            </w:pPr>
            <w:r w:rsidRPr="00C166BC">
              <w:rPr>
                <w:rFonts w:cstheme="minorHAnsi"/>
                <w:bCs/>
                <w:sz w:val="20"/>
                <w:szCs w:val="20"/>
              </w:rPr>
              <w:t>Employees not provided with maps and/or clear directions to their workspaces and entrances and exits</w:t>
            </w:r>
          </w:p>
        </w:tc>
        <w:tc>
          <w:tcPr>
            <w:tcW w:w="1683" w:type="dxa"/>
          </w:tcPr>
          <w:p w14:paraId="1B41555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4243932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8097454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4739F6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6704617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52B81AF9" w14:textId="77777777" w:rsidR="008227B2" w:rsidRPr="00C166BC" w:rsidRDefault="008227B2" w:rsidP="00633638">
            <w:pPr>
              <w:rPr>
                <w:rFonts w:cstheme="minorHAnsi"/>
                <w:bCs/>
                <w:sz w:val="20"/>
                <w:szCs w:val="20"/>
              </w:rPr>
            </w:pPr>
            <w:r w:rsidRPr="00C166BC">
              <w:rPr>
                <w:rFonts w:cstheme="minorHAnsi"/>
                <w:bCs/>
                <w:sz w:val="20"/>
                <w:szCs w:val="20"/>
              </w:rPr>
              <w:t>Provide employees with maps and/or clear direction to their workspaces and entrances and exits</w:t>
            </w:r>
          </w:p>
        </w:tc>
        <w:tc>
          <w:tcPr>
            <w:tcW w:w="1780" w:type="dxa"/>
          </w:tcPr>
          <w:p w14:paraId="7BEF9E6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4319353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0284547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29C5DA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369082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33C1F5A3" w14:textId="77777777" w:rsidR="008227B2" w:rsidRPr="00C166BC" w:rsidRDefault="008227B2" w:rsidP="00633638">
            <w:pPr>
              <w:rPr>
                <w:rFonts w:cstheme="minorHAnsi"/>
                <w:b/>
                <w:bCs/>
                <w:sz w:val="20"/>
                <w:szCs w:val="20"/>
              </w:rPr>
            </w:pPr>
          </w:p>
        </w:tc>
      </w:tr>
      <w:tr w:rsidR="008227B2" w14:paraId="1CBCCC2C" w14:textId="77777777" w:rsidTr="00633638">
        <w:trPr>
          <w:cantSplit/>
        </w:trPr>
        <w:tc>
          <w:tcPr>
            <w:tcW w:w="2479" w:type="dxa"/>
            <w:gridSpan w:val="2"/>
          </w:tcPr>
          <w:p w14:paraId="1C79DEDC" w14:textId="77777777" w:rsidR="008227B2" w:rsidRPr="00C166BC" w:rsidRDefault="008227B2" w:rsidP="00633638">
            <w:pPr>
              <w:rPr>
                <w:rFonts w:cstheme="minorHAnsi"/>
                <w:bCs/>
                <w:sz w:val="20"/>
                <w:szCs w:val="20"/>
              </w:rPr>
            </w:pPr>
            <w:r w:rsidRPr="00C166BC">
              <w:rPr>
                <w:rFonts w:cstheme="minorHAnsi"/>
                <w:bCs/>
                <w:sz w:val="20"/>
                <w:szCs w:val="20"/>
              </w:rPr>
              <w:t>Lack of posted floor plans showing entrances, exits and the location of security, visible only to authorized personnel</w:t>
            </w:r>
          </w:p>
        </w:tc>
        <w:tc>
          <w:tcPr>
            <w:tcW w:w="1683" w:type="dxa"/>
          </w:tcPr>
          <w:p w14:paraId="0A67692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78587968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6143459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C39BEB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7014560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0E56E34E" w14:textId="77777777" w:rsidR="008227B2" w:rsidRPr="00C166BC" w:rsidRDefault="008227B2" w:rsidP="00633638">
            <w:pPr>
              <w:rPr>
                <w:rFonts w:cstheme="minorHAnsi"/>
                <w:bCs/>
                <w:sz w:val="20"/>
                <w:szCs w:val="20"/>
              </w:rPr>
            </w:pPr>
            <w:r w:rsidRPr="00C166BC">
              <w:rPr>
                <w:rFonts w:cstheme="minorHAnsi"/>
                <w:bCs/>
                <w:sz w:val="20"/>
                <w:szCs w:val="20"/>
              </w:rPr>
              <w:t>Post floor plans posted showing entrances, exits and the location of security, visible only to authorized personnel</w:t>
            </w:r>
          </w:p>
        </w:tc>
        <w:tc>
          <w:tcPr>
            <w:tcW w:w="1780" w:type="dxa"/>
          </w:tcPr>
          <w:p w14:paraId="365AD2D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3358023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8991108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5587CF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5415526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3EBE11C7" w14:textId="77777777" w:rsidR="008227B2" w:rsidRPr="00C166BC" w:rsidRDefault="008227B2" w:rsidP="00633638">
            <w:pPr>
              <w:rPr>
                <w:rFonts w:cstheme="minorHAnsi"/>
                <w:b/>
                <w:bCs/>
                <w:sz w:val="20"/>
                <w:szCs w:val="20"/>
              </w:rPr>
            </w:pPr>
          </w:p>
        </w:tc>
      </w:tr>
      <w:tr w:rsidR="008227B2" w14:paraId="129A6BE3" w14:textId="77777777" w:rsidTr="00633638">
        <w:trPr>
          <w:cantSplit/>
        </w:trPr>
        <w:tc>
          <w:tcPr>
            <w:tcW w:w="2479" w:type="dxa"/>
            <w:gridSpan w:val="2"/>
          </w:tcPr>
          <w:p w14:paraId="11F17566" w14:textId="77777777" w:rsidR="008227B2" w:rsidRPr="00C166BC" w:rsidRDefault="008227B2" w:rsidP="00633638">
            <w:pPr>
              <w:rPr>
                <w:rFonts w:cstheme="minorHAnsi"/>
                <w:bCs/>
                <w:sz w:val="20"/>
                <w:szCs w:val="20"/>
              </w:rPr>
            </w:pPr>
            <w:r w:rsidRPr="00C166BC">
              <w:rPr>
                <w:rFonts w:cstheme="minorHAnsi"/>
                <w:bCs/>
                <w:sz w:val="20"/>
                <w:szCs w:val="20"/>
              </w:rPr>
              <w:t>Lack of appropriate security measures for employees working in special situations</w:t>
            </w:r>
          </w:p>
        </w:tc>
        <w:tc>
          <w:tcPr>
            <w:tcW w:w="1683" w:type="dxa"/>
            <w:shd w:val="clear" w:color="auto" w:fill="D7D6CE" w:themeFill="background2" w:themeFillTint="99"/>
          </w:tcPr>
          <w:p w14:paraId="7731937B" w14:textId="77777777" w:rsidR="008227B2" w:rsidRPr="00C166BC" w:rsidRDefault="008227B2" w:rsidP="00633638">
            <w:pPr>
              <w:rPr>
                <w:rFonts w:cstheme="minorHAnsi"/>
                <w:bCs/>
                <w:sz w:val="20"/>
                <w:szCs w:val="20"/>
              </w:rPr>
            </w:pPr>
          </w:p>
        </w:tc>
        <w:tc>
          <w:tcPr>
            <w:tcW w:w="1916" w:type="dxa"/>
            <w:shd w:val="clear" w:color="auto" w:fill="D7D6CE" w:themeFill="background2" w:themeFillTint="99"/>
          </w:tcPr>
          <w:p w14:paraId="43F3D630" w14:textId="77777777" w:rsidR="008227B2" w:rsidRPr="00C166BC" w:rsidRDefault="008227B2" w:rsidP="00633638">
            <w:pPr>
              <w:rPr>
                <w:rFonts w:cstheme="minorHAnsi"/>
                <w:bCs/>
                <w:sz w:val="20"/>
                <w:szCs w:val="20"/>
              </w:rPr>
            </w:pPr>
          </w:p>
        </w:tc>
        <w:tc>
          <w:tcPr>
            <w:tcW w:w="1780" w:type="dxa"/>
            <w:shd w:val="clear" w:color="auto" w:fill="D7D6CE" w:themeFill="background2" w:themeFillTint="99"/>
          </w:tcPr>
          <w:p w14:paraId="7C6CB6B1" w14:textId="77777777" w:rsidR="008227B2" w:rsidRPr="00C166BC" w:rsidRDefault="008227B2" w:rsidP="00633638">
            <w:pPr>
              <w:rPr>
                <w:rFonts w:cstheme="minorHAnsi"/>
                <w:bCs/>
                <w:sz w:val="20"/>
                <w:szCs w:val="20"/>
              </w:rPr>
            </w:pPr>
          </w:p>
        </w:tc>
        <w:tc>
          <w:tcPr>
            <w:tcW w:w="1587" w:type="dxa"/>
          </w:tcPr>
          <w:p w14:paraId="71A99A89" w14:textId="77777777" w:rsidR="008227B2" w:rsidRPr="00C166BC" w:rsidRDefault="008227B2" w:rsidP="00633638">
            <w:pPr>
              <w:rPr>
                <w:rFonts w:cstheme="minorHAnsi"/>
                <w:b/>
                <w:bCs/>
                <w:sz w:val="20"/>
                <w:szCs w:val="20"/>
              </w:rPr>
            </w:pPr>
          </w:p>
        </w:tc>
      </w:tr>
      <w:tr w:rsidR="008227B2" w14:paraId="685D77AD" w14:textId="77777777" w:rsidTr="00633638">
        <w:trPr>
          <w:cantSplit/>
        </w:trPr>
        <w:tc>
          <w:tcPr>
            <w:tcW w:w="1154" w:type="dxa"/>
            <w:shd w:val="clear" w:color="auto" w:fill="D7D6CE" w:themeFill="background2" w:themeFillTint="99"/>
          </w:tcPr>
          <w:p w14:paraId="4929AF84" w14:textId="77777777" w:rsidR="008227B2" w:rsidRPr="00C166BC" w:rsidRDefault="008227B2" w:rsidP="00633638">
            <w:pPr>
              <w:rPr>
                <w:rFonts w:cstheme="minorHAnsi"/>
                <w:bCs/>
                <w:sz w:val="20"/>
                <w:szCs w:val="20"/>
              </w:rPr>
            </w:pPr>
          </w:p>
        </w:tc>
        <w:tc>
          <w:tcPr>
            <w:tcW w:w="1325" w:type="dxa"/>
          </w:tcPr>
          <w:p w14:paraId="5F3F42CD" w14:textId="77777777" w:rsidR="008227B2" w:rsidRPr="00C166BC" w:rsidRDefault="008227B2" w:rsidP="00633638">
            <w:pPr>
              <w:rPr>
                <w:rFonts w:cstheme="minorHAnsi"/>
                <w:bCs/>
                <w:sz w:val="20"/>
                <w:szCs w:val="20"/>
              </w:rPr>
            </w:pPr>
            <w:r w:rsidRPr="00C166BC">
              <w:rPr>
                <w:rFonts w:cstheme="minorHAnsi"/>
                <w:bCs/>
                <w:sz w:val="20"/>
                <w:szCs w:val="20"/>
              </w:rPr>
              <w:t>Working late at night</w:t>
            </w:r>
          </w:p>
        </w:tc>
        <w:tc>
          <w:tcPr>
            <w:tcW w:w="1683" w:type="dxa"/>
            <w:shd w:val="clear" w:color="auto" w:fill="auto"/>
          </w:tcPr>
          <w:p w14:paraId="18F2A93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0134775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8772368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05338D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511980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shd w:val="clear" w:color="auto" w:fill="auto"/>
          </w:tcPr>
          <w:p w14:paraId="03B7717C" w14:textId="77777777" w:rsidR="008227B2" w:rsidRPr="00C166BC" w:rsidRDefault="008227B2" w:rsidP="00633638">
            <w:pPr>
              <w:rPr>
                <w:rFonts w:cstheme="minorHAnsi"/>
                <w:bCs/>
                <w:sz w:val="20"/>
                <w:szCs w:val="20"/>
              </w:rPr>
            </w:pPr>
            <w:r w:rsidRPr="00C166BC">
              <w:rPr>
                <w:rFonts w:cstheme="minorHAnsi"/>
                <w:bCs/>
                <w:sz w:val="20"/>
                <w:szCs w:val="20"/>
              </w:rPr>
              <w:t xml:space="preserve">Institute appropriate security measures for employees working late at night </w:t>
            </w:r>
          </w:p>
        </w:tc>
        <w:tc>
          <w:tcPr>
            <w:tcW w:w="1780" w:type="dxa"/>
            <w:shd w:val="clear" w:color="auto" w:fill="auto"/>
          </w:tcPr>
          <w:p w14:paraId="2F89676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921249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12837987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551C87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7741840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D837CF3" w14:textId="77777777" w:rsidR="008227B2" w:rsidRPr="00C166BC" w:rsidRDefault="008227B2" w:rsidP="00633638">
            <w:pPr>
              <w:rPr>
                <w:rFonts w:cstheme="minorHAnsi"/>
                <w:b/>
                <w:bCs/>
                <w:sz w:val="20"/>
                <w:szCs w:val="20"/>
              </w:rPr>
            </w:pPr>
          </w:p>
        </w:tc>
      </w:tr>
      <w:tr w:rsidR="008227B2" w14:paraId="0F56B883" w14:textId="77777777" w:rsidTr="00633638">
        <w:trPr>
          <w:cantSplit/>
        </w:trPr>
        <w:tc>
          <w:tcPr>
            <w:tcW w:w="1154" w:type="dxa"/>
            <w:shd w:val="clear" w:color="auto" w:fill="D7D6CE" w:themeFill="background2" w:themeFillTint="99"/>
          </w:tcPr>
          <w:p w14:paraId="64C51C5C" w14:textId="77777777" w:rsidR="008227B2" w:rsidRPr="00C166BC" w:rsidRDefault="008227B2" w:rsidP="00633638">
            <w:pPr>
              <w:rPr>
                <w:rFonts w:cstheme="minorHAnsi"/>
                <w:bCs/>
                <w:sz w:val="20"/>
                <w:szCs w:val="20"/>
              </w:rPr>
            </w:pPr>
          </w:p>
        </w:tc>
        <w:tc>
          <w:tcPr>
            <w:tcW w:w="1325" w:type="dxa"/>
          </w:tcPr>
          <w:p w14:paraId="78DDE091" w14:textId="77777777" w:rsidR="008227B2" w:rsidRPr="00C166BC" w:rsidRDefault="008227B2" w:rsidP="00633638">
            <w:pPr>
              <w:rPr>
                <w:rFonts w:cstheme="minorHAnsi"/>
                <w:bCs/>
                <w:sz w:val="20"/>
                <w:szCs w:val="20"/>
              </w:rPr>
            </w:pPr>
            <w:r w:rsidRPr="00C166BC">
              <w:rPr>
                <w:rFonts w:cstheme="minorHAnsi"/>
                <w:bCs/>
                <w:sz w:val="20"/>
                <w:szCs w:val="20"/>
              </w:rPr>
              <w:t>Handling money</w:t>
            </w:r>
          </w:p>
        </w:tc>
        <w:tc>
          <w:tcPr>
            <w:tcW w:w="1683" w:type="dxa"/>
            <w:shd w:val="clear" w:color="auto" w:fill="auto"/>
          </w:tcPr>
          <w:p w14:paraId="72FD112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9109782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00800647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71874C4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6452471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shd w:val="clear" w:color="auto" w:fill="auto"/>
          </w:tcPr>
          <w:p w14:paraId="6E86DEB1" w14:textId="77777777" w:rsidR="008227B2" w:rsidRPr="00C166BC" w:rsidRDefault="008227B2" w:rsidP="00633638">
            <w:pPr>
              <w:rPr>
                <w:rFonts w:cstheme="minorHAnsi"/>
                <w:bCs/>
                <w:sz w:val="20"/>
                <w:szCs w:val="20"/>
              </w:rPr>
            </w:pPr>
            <w:r w:rsidRPr="00C166BC">
              <w:rPr>
                <w:rFonts w:cstheme="minorHAnsi"/>
                <w:bCs/>
                <w:sz w:val="20"/>
                <w:szCs w:val="20"/>
              </w:rPr>
              <w:t>Institute appropriate security measures for employees handling money</w:t>
            </w:r>
          </w:p>
        </w:tc>
        <w:tc>
          <w:tcPr>
            <w:tcW w:w="1780" w:type="dxa"/>
            <w:shd w:val="clear" w:color="auto" w:fill="auto"/>
          </w:tcPr>
          <w:p w14:paraId="471A197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2415039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5202275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F50037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3012781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4BA18ACD" w14:textId="77777777" w:rsidR="008227B2" w:rsidRPr="00C166BC" w:rsidRDefault="008227B2" w:rsidP="00633638">
            <w:pPr>
              <w:rPr>
                <w:rFonts w:cstheme="minorHAnsi"/>
                <w:b/>
                <w:bCs/>
                <w:sz w:val="20"/>
                <w:szCs w:val="20"/>
              </w:rPr>
            </w:pPr>
          </w:p>
        </w:tc>
      </w:tr>
      <w:tr w:rsidR="008227B2" w14:paraId="2D392562" w14:textId="77777777" w:rsidTr="00633638">
        <w:trPr>
          <w:cantSplit/>
        </w:trPr>
        <w:tc>
          <w:tcPr>
            <w:tcW w:w="1154" w:type="dxa"/>
            <w:shd w:val="clear" w:color="auto" w:fill="D7D6CE" w:themeFill="background2" w:themeFillTint="99"/>
          </w:tcPr>
          <w:p w14:paraId="0CF12B7F" w14:textId="77777777" w:rsidR="008227B2" w:rsidRPr="00C166BC" w:rsidRDefault="008227B2" w:rsidP="00633638">
            <w:pPr>
              <w:rPr>
                <w:rFonts w:cstheme="minorHAnsi"/>
                <w:bCs/>
                <w:sz w:val="20"/>
                <w:szCs w:val="20"/>
              </w:rPr>
            </w:pPr>
          </w:p>
        </w:tc>
        <w:tc>
          <w:tcPr>
            <w:tcW w:w="1325" w:type="dxa"/>
          </w:tcPr>
          <w:p w14:paraId="1B1E5991" w14:textId="77777777" w:rsidR="008227B2" w:rsidRPr="00C166BC" w:rsidRDefault="008227B2" w:rsidP="00633638">
            <w:pPr>
              <w:rPr>
                <w:rFonts w:cstheme="minorHAnsi"/>
                <w:bCs/>
                <w:sz w:val="20"/>
                <w:szCs w:val="20"/>
              </w:rPr>
            </w:pPr>
            <w:r w:rsidRPr="00C166BC">
              <w:rPr>
                <w:rFonts w:cstheme="minorHAnsi"/>
                <w:bCs/>
                <w:sz w:val="20"/>
                <w:szCs w:val="20"/>
              </w:rPr>
              <w:t>Working by themselves</w:t>
            </w:r>
          </w:p>
        </w:tc>
        <w:tc>
          <w:tcPr>
            <w:tcW w:w="1683" w:type="dxa"/>
            <w:shd w:val="clear" w:color="auto" w:fill="auto"/>
          </w:tcPr>
          <w:p w14:paraId="765ECC8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1757438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3033913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DD8D0A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3043916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shd w:val="clear" w:color="auto" w:fill="auto"/>
          </w:tcPr>
          <w:p w14:paraId="71CA45E6" w14:textId="77777777" w:rsidR="008227B2" w:rsidRPr="00C166BC" w:rsidRDefault="008227B2" w:rsidP="00633638">
            <w:pPr>
              <w:rPr>
                <w:rFonts w:cstheme="minorHAnsi"/>
                <w:bCs/>
                <w:sz w:val="20"/>
                <w:szCs w:val="20"/>
              </w:rPr>
            </w:pPr>
            <w:r w:rsidRPr="00C166BC">
              <w:rPr>
                <w:rFonts w:cstheme="minorHAnsi"/>
                <w:bCs/>
                <w:sz w:val="20"/>
                <w:szCs w:val="20"/>
              </w:rPr>
              <w:t>Institute appropriate security measures for employees working by themselves</w:t>
            </w:r>
          </w:p>
        </w:tc>
        <w:tc>
          <w:tcPr>
            <w:tcW w:w="1780" w:type="dxa"/>
            <w:shd w:val="clear" w:color="auto" w:fill="auto"/>
          </w:tcPr>
          <w:p w14:paraId="77E88C9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2071388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71438822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F65E5B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2856505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7329FF6E" w14:textId="77777777" w:rsidR="008227B2" w:rsidRPr="00C166BC" w:rsidRDefault="008227B2" w:rsidP="00633638">
            <w:pPr>
              <w:rPr>
                <w:rFonts w:cstheme="minorHAnsi"/>
                <w:b/>
                <w:bCs/>
                <w:sz w:val="20"/>
                <w:szCs w:val="20"/>
              </w:rPr>
            </w:pPr>
          </w:p>
        </w:tc>
      </w:tr>
      <w:tr w:rsidR="008227B2" w14:paraId="791AA8E7" w14:textId="77777777" w:rsidTr="00633638">
        <w:trPr>
          <w:cantSplit/>
        </w:trPr>
        <w:tc>
          <w:tcPr>
            <w:tcW w:w="2479" w:type="dxa"/>
            <w:gridSpan w:val="2"/>
          </w:tcPr>
          <w:p w14:paraId="045BF559" w14:textId="77777777" w:rsidR="008227B2" w:rsidRPr="00C166BC" w:rsidRDefault="008227B2" w:rsidP="00633638">
            <w:pPr>
              <w:rPr>
                <w:rFonts w:cstheme="minorHAnsi"/>
                <w:bCs/>
                <w:sz w:val="20"/>
                <w:szCs w:val="20"/>
              </w:rPr>
            </w:pPr>
            <w:r w:rsidRPr="00C166BC">
              <w:rPr>
                <w:rFonts w:cstheme="minorHAnsi"/>
                <w:bCs/>
                <w:sz w:val="20"/>
                <w:szCs w:val="20"/>
              </w:rPr>
              <w:t>Visitors or clients not escorted when on premises</w:t>
            </w:r>
          </w:p>
        </w:tc>
        <w:tc>
          <w:tcPr>
            <w:tcW w:w="1683" w:type="dxa"/>
            <w:shd w:val="clear" w:color="auto" w:fill="auto"/>
          </w:tcPr>
          <w:p w14:paraId="56E01B8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31838894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6743928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8C7C0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8926723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shd w:val="clear" w:color="auto" w:fill="auto"/>
          </w:tcPr>
          <w:p w14:paraId="1E7F1A05" w14:textId="77777777" w:rsidR="008227B2" w:rsidRPr="00C166BC" w:rsidRDefault="008227B2" w:rsidP="00633638">
            <w:pPr>
              <w:rPr>
                <w:rFonts w:cstheme="minorHAnsi"/>
                <w:bCs/>
                <w:sz w:val="20"/>
                <w:szCs w:val="20"/>
              </w:rPr>
            </w:pPr>
            <w:r w:rsidRPr="00C166BC">
              <w:rPr>
                <w:rFonts w:cstheme="minorHAnsi"/>
                <w:bCs/>
                <w:sz w:val="20"/>
                <w:szCs w:val="20"/>
              </w:rPr>
              <w:t>Escort all visitors and clients when on premises</w:t>
            </w:r>
          </w:p>
        </w:tc>
        <w:tc>
          <w:tcPr>
            <w:tcW w:w="1780" w:type="dxa"/>
            <w:shd w:val="clear" w:color="auto" w:fill="auto"/>
          </w:tcPr>
          <w:p w14:paraId="0D1606D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8835245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9299350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11205F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766658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4B7C42C7" w14:textId="77777777" w:rsidR="008227B2" w:rsidRPr="00C166BC" w:rsidRDefault="008227B2" w:rsidP="00633638">
            <w:pPr>
              <w:rPr>
                <w:rFonts w:cstheme="minorHAnsi"/>
                <w:b/>
                <w:bCs/>
                <w:sz w:val="20"/>
                <w:szCs w:val="20"/>
              </w:rPr>
            </w:pPr>
          </w:p>
        </w:tc>
      </w:tr>
      <w:tr w:rsidR="008227B2" w14:paraId="744DE67A" w14:textId="77777777" w:rsidTr="00633638">
        <w:trPr>
          <w:cantSplit/>
        </w:trPr>
        <w:tc>
          <w:tcPr>
            <w:tcW w:w="2479" w:type="dxa"/>
            <w:gridSpan w:val="2"/>
          </w:tcPr>
          <w:p w14:paraId="0ECE933E" w14:textId="77777777" w:rsidR="008227B2" w:rsidRPr="00C166BC" w:rsidRDefault="008227B2" w:rsidP="00633638">
            <w:pPr>
              <w:rPr>
                <w:rFonts w:cstheme="minorHAnsi"/>
                <w:bCs/>
                <w:sz w:val="20"/>
                <w:szCs w:val="20"/>
              </w:rPr>
            </w:pPr>
            <w:r w:rsidRPr="00C166BC">
              <w:rPr>
                <w:rFonts w:cstheme="minorHAnsi"/>
                <w:bCs/>
                <w:sz w:val="20"/>
                <w:szCs w:val="20"/>
              </w:rPr>
              <w:lastRenderedPageBreak/>
              <w:t xml:space="preserve">Employees, visitors and clients not required to wear badges or other identification </w:t>
            </w:r>
          </w:p>
        </w:tc>
        <w:tc>
          <w:tcPr>
            <w:tcW w:w="1683" w:type="dxa"/>
            <w:shd w:val="clear" w:color="auto" w:fill="auto"/>
          </w:tcPr>
          <w:p w14:paraId="25F3659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10971916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5878937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58D81A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6254527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shd w:val="clear" w:color="auto" w:fill="auto"/>
          </w:tcPr>
          <w:p w14:paraId="20B32900" w14:textId="77777777" w:rsidR="008227B2" w:rsidRPr="00C166BC" w:rsidRDefault="008227B2" w:rsidP="00633638">
            <w:pPr>
              <w:rPr>
                <w:rFonts w:cstheme="minorHAnsi"/>
                <w:bCs/>
                <w:sz w:val="20"/>
                <w:szCs w:val="20"/>
              </w:rPr>
            </w:pPr>
            <w:r w:rsidRPr="00C166BC">
              <w:rPr>
                <w:rFonts w:cstheme="minorHAnsi"/>
                <w:bCs/>
                <w:sz w:val="20"/>
                <w:szCs w:val="20"/>
              </w:rPr>
              <w:t>Require all employees, visitors and clients to wear badges or other identification</w:t>
            </w:r>
          </w:p>
        </w:tc>
        <w:tc>
          <w:tcPr>
            <w:tcW w:w="1780" w:type="dxa"/>
            <w:shd w:val="clear" w:color="auto" w:fill="auto"/>
          </w:tcPr>
          <w:p w14:paraId="1438B63A"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6736884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6088967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EB37EA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6508007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270E8D42" w14:textId="77777777" w:rsidR="008227B2" w:rsidRPr="00C166BC" w:rsidRDefault="008227B2" w:rsidP="00633638">
            <w:pPr>
              <w:rPr>
                <w:rFonts w:cstheme="minorHAnsi"/>
                <w:b/>
                <w:bCs/>
                <w:sz w:val="20"/>
                <w:szCs w:val="20"/>
              </w:rPr>
            </w:pPr>
          </w:p>
        </w:tc>
      </w:tr>
      <w:tr w:rsidR="008227B2" w14:paraId="08DF8941" w14:textId="77777777" w:rsidTr="00633638">
        <w:trPr>
          <w:cantSplit/>
        </w:trPr>
        <w:tc>
          <w:tcPr>
            <w:tcW w:w="2479" w:type="dxa"/>
            <w:gridSpan w:val="2"/>
          </w:tcPr>
          <w:p w14:paraId="6B8FDDCA" w14:textId="77777777" w:rsidR="008227B2" w:rsidRPr="00C166BC" w:rsidRDefault="008227B2" w:rsidP="00633638">
            <w:pPr>
              <w:rPr>
                <w:rFonts w:cstheme="minorHAnsi"/>
                <w:bCs/>
                <w:sz w:val="20"/>
                <w:szCs w:val="20"/>
              </w:rPr>
            </w:pPr>
            <w:r w:rsidRPr="00C166BC">
              <w:rPr>
                <w:rFonts w:cstheme="minorHAnsi"/>
                <w:bCs/>
                <w:sz w:val="20"/>
                <w:szCs w:val="20"/>
              </w:rPr>
              <w:t>Employees without access to a telephone</w:t>
            </w:r>
          </w:p>
        </w:tc>
        <w:tc>
          <w:tcPr>
            <w:tcW w:w="1683" w:type="dxa"/>
          </w:tcPr>
          <w:p w14:paraId="093C77D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905041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2999830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FCD098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49217214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27F45FC2" w14:textId="77777777" w:rsidR="008227B2" w:rsidRPr="00C166BC" w:rsidRDefault="008227B2" w:rsidP="00633638">
            <w:pPr>
              <w:rPr>
                <w:rFonts w:cstheme="minorHAnsi"/>
                <w:bCs/>
                <w:sz w:val="20"/>
                <w:szCs w:val="20"/>
              </w:rPr>
            </w:pPr>
            <w:r w:rsidRPr="00C166BC">
              <w:rPr>
                <w:rFonts w:cstheme="minorHAnsi"/>
                <w:bCs/>
                <w:sz w:val="20"/>
                <w:szCs w:val="20"/>
              </w:rPr>
              <w:t>Provide employees access to a telephone in case of an emergency</w:t>
            </w:r>
          </w:p>
        </w:tc>
        <w:tc>
          <w:tcPr>
            <w:tcW w:w="1780" w:type="dxa"/>
          </w:tcPr>
          <w:p w14:paraId="650A60E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41944890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4675306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A3560E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43906152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4CD45577" w14:textId="77777777" w:rsidR="008227B2" w:rsidRPr="00C166BC" w:rsidRDefault="008227B2" w:rsidP="00633638">
            <w:pPr>
              <w:rPr>
                <w:rFonts w:cstheme="minorHAnsi"/>
                <w:b/>
                <w:bCs/>
                <w:sz w:val="20"/>
                <w:szCs w:val="20"/>
              </w:rPr>
            </w:pPr>
          </w:p>
        </w:tc>
      </w:tr>
      <w:tr w:rsidR="008227B2" w14:paraId="42AE4321" w14:textId="77777777" w:rsidTr="00633638">
        <w:trPr>
          <w:cantSplit/>
        </w:trPr>
        <w:tc>
          <w:tcPr>
            <w:tcW w:w="2479" w:type="dxa"/>
            <w:gridSpan w:val="2"/>
          </w:tcPr>
          <w:p w14:paraId="02A13FFC" w14:textId="77777777" w:rsidR="008227B2" w:rsidRPr="00C166BC" w:rsidRDefault="008227B2" w:rsidP="00633638">
            <w:pPr>
              <w:rPr>
                <w:rFonts w:cstheme="minorHAnsi"/>
                <w:bCs/>
                <w:sz w:val="20"/>
                <w:szCs w:val="20"/>
              </w:rPr>
            </w:pPr>
            <w:r w:rsidRPr="00C166BC">
              <w:rPr>
                <w:rFonts w:cstheme="minorHAnsi"/>
                <w:bCs/>
                <w:sz w:val="20"/>
                <w:szCs w:val="20"/>
              </w:rPr>
              <w:t>No procedures to report suspicious persons or activities</w:t>
            </w:r>
          </w:p>
        </w:tc>
        <w:tc>
          <w:tcPr>
            <w:tcW w:w="1683" w:type="dxa"/>
          </w:tcPr>
          <w:p w14:paraId="7F2050F4"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11918906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6288428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tc>
        <w:tc>
          <w:tcPr>
            <w:tcW w:w="1916" w:type="dxa"/>
          </w:tcPr>
          <w:p w14:paraId="15CE9981" w14:textId="77777777" w:rsidR="008227B2" w:rsidRPr="00C166BC" w:rsidRDefault="008227B2" w:rsidP="00633638">
            <w:pPr>
              <w:rPr>
                <w:rFonts w:cstheme="minorHAnsi"/>
                <w:bCs/>
                <w:sz w:val="20"/>
                <w:szCs w:val="20"/>
              </w:rPr>
            </w:pPr>
            <w:r w:rsidRPr="00C166BC">
              <w:rPr>
                <w:rFonts w:cstheme="minorHAnsi"/>
                <w:bCs/>
                <w:sz w:val="20"/>
                <w:szCs w:val="20"/>
              </w:rPr>
              <w:t>Employees have access to contact information for security and law enforcement and are instructed how to report suspicious persons and activities</w:t>
            </w:r>
          </w:p>
        </w:tc>
        <w:tc>
          <w:tcPr>
            <w:tcW w:w="1780" w:type="dxa"/>
          </w:tcPr>
          <w:p w14:paraId="31E3B3D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083120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234084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7763D7C"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106700232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5E216861" w14:textId="77777777" w:rsidR="008227B2" w:rsidRPr="00C166BC" w:rsidRDefault="008227B2" w:rsidP="00633638">
            <w:pPr>
              <w:rPr>
                <w:rFonts w:cstheme="minorHAnsi"/>
                <w:b/>
                <w:bCs/>
                <w:sz w:val="20"/>
                <w:szCs w:val="20"/>
              </w:rPr>
            </w:pPr>
          </w:p>
        </w:tc>
      </w:tr>
      <w:tr w:rsidR="008227B2" w14:paraId="445CE11B" w14:textId="77777777" w:rsidTr="00633638">
        <w:trPr>
          <w:cantSplit/>
        </w:trPr>
        <w:tc>
          <w:tcPr>
            <w:tcW w:w="2479" w:type="dxa"/>
            <w:gridSpan w:val="2"/>
          </w:tcPr>
          <w:p w14:paraId="3252266D" w14:textId="77777777" w:rsidR="008227B2" w:rsidRPr="00C166BC" w:rsidRDefault="008227B2" w:rsidP="00633638">
            <w:pPr>
              <w:rPr>
                <w:rFonts w:cstheme="minorHAnsi"/>
                <w:bCs/>
                <w:sz w:val="20"/>
                <w:szCs w:val="20"/>
              </w:rPr>
            </w:pPr>
            <w:r w:rsidRPr="00C166BC">
              <w:rPr>
                <w:rFonts w:cstheme="minorHAnsi"/>
                <w:bCs/>
                <w:sz w:val="20"/>
                <w:szCs w:val="20"/>
              </w:rPr>
              <w:t>Workplace Violence Prevention Plan not communicated and/or provided to all employees</w:t>
            </w:r>
          </w:p>
        </w:tc>
        <w:tc>
          <w:tcPr>
            <w:tcW w:w="1683" w:type="dxa"/>
          </w:tcPr>
          <w:p w14:paraId="1498EA7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8724032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8377968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4968441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3963586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40089379" w14:textId="77777777" w:rsidR="008227B2" w:rsidRPr="00C166BC" w:rsidRDefault="008227B2" w:rsidP="00633638">
            <w:pPr>
              <w:rPr>
                <w:rFonts w:cstheme="minorHAnsi"/>
                <w:bCs/>
                <w:sz w:val="20"/>
                <w:szCs w:val="20"/>
              </w:rPr>
            </w:pPr>
            <w:r w:rsidRPr="00C166BC">
              <w:rPr>
                <w:rFonts w:cstheme="minorHAnsi"/>
                <w:bCs/>
                <w:sz w:val="20"/>
                <w:szCs w:val="20"/>
              </w:rPr>
              <w:t>Workplace Violence Prevention Plan provided to all employees</w:t>
            </w:r>
          </w:p>
        </w:tc>
        <w:tc>
          <w:tcPr>
            <w:tcW w:w="1780" w:type="dxa"/>
          </w:tcPr>
          <w:p w14:paraId="240E6B7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51792163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5211217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83E6EC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8811632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E2CB65C" w14:textId="77777777" w:rsidR="008227B2" w:rsidRPr="00C166BC" w:rsidRDefault="008227B2" w:rsidP="00633638">
            <w:pPr>
              <w:rPr>
                <w:rFonts w:cstheme="minorHAnsi"/>
                <w:b/>
                <w:bCs/>
                <w:sz w:val="20"/>
                <w:szCs w:val="20"/>
              </w:rPr>
            </w:pPr>
          </w:p>
        </w:tc>
      </w:tr>
      <w:tr w:rsidR="008227B2" w14:paraId="6EF557A3" w14:textId="77777777" w:rsidTr="00633638">
        <w:trPr>
          <w:cantSplit/>
        </w:trPr>
        <w:tc>
          <w:tcPr>
            <w:tcW w:w="2479" w:type="dxa"/>
            <w:gridSpan w:val="2"/>
          </w:tcPr>
          <w:p w14:paraId="3A34A20D" w14:textId="77777777" w:rsidR="008227B2" w:rsidRPr="00C166BC" w:rsidRDefault="008227B2" w:rsidP="00633638">
            <w:pPr>
              <w:rPr>
                <w:rFonts w:cstheme="minorHAnsi"/>
                <w:bCs/>
                <w:sz w:val="20"/>
                <w:szCs w:val="20"/>
              </w:rPr>
            </w:pPr>
            <w:r w:rsidRPr="00C166BC">
              <w:rPr>
                <w:rFonts w:cstheme="minorHAnsi"/>
                <w:bCs/>
                <w:sz w:val="20"/>
                <w:szCs w:val="20"/>
              </w:rPr>
              <w:t>Employees not trained on recognizing and responding to violence, including active shooter</w:t>
            </w:r>
          </w:p>
        </w:tc>
        <w:tc>
          <w:tcPr>
            <w:tcW w:w="1683" w:type="dxa"/>
          </w:tcPr>
          <w:p w14:paraId="10398D0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499276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4819415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AE38017" w14:textId="77777777" w:rsidR="008227B2" w:rsidRPr="00C166BC" w:rsidRDefault="008227B2" w:rsidP="00633638">
            <w:pPr>
              <w:rPr>
                <w:rFonts w:eastAsia="MS Gothic" w:cstheme="minorHAnsi"/>
                <w:bCs/>
                <w:sz w:val="20"/>
                <w:szCs w:val="20"/>
              </w:rPr>
            </w:pPr>
          </w:p>
        </w:tc>
        <w:tc>
          <w:tcPr>
            <w:tcW w:w="1916" w:type="dxa"/>
          </w:tcPr>
          <w:p w14:paraId="54B59738" w14:textId="77777777" w:rsidR="008227B2" w:rsidRPr="00C166BC" w:rsidRDefault="008227B2" w:rsidP="00633638">
            <w:pPr>
              <w:rPr>
                <w:rFonts w:cstheme="minorHAnsi"/>
                <w:bCs/>
                <w:sz w:val="20"/>
                <w:szCs w:val="20"/>
              </w:rPr>
            </w:pPr>
            <w:r w:rsidRPr="00C166BC">
              <w:rPr>
                <w:rFonts w:cstheme="minorHAnsi"/>
                <w:bCs/>
                <w:sz w:val="20"/>
                <w:szCs w:val="20"/>
              </w:rPr>
              <w:t>Employees trained on response to violence, including active shooter</w:t>
            </w:r>
          </w:p>
        </w:tc>
        <w:tc>
          <w:tcPr>
            <w:tcW w:w="1780" w:type="dxa"/>
          </w:tcPr>
          <w:p w14:paraId="5577274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46748006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1986533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72A596F" w14:textId="77777777" w:rsidR="008227B2" w:rsidRPr="00C166BC" w:rsidRDefault="00600CDA" w:rsidP="00633638">
            <w:pPr>
              <w:rPr>
                <w:rFonts w:cstheme="minorHAnsi"/>
                <w:b/>
                <w:bCs/>
                <w:sz w:val="20"/>
                <w:szCs w:val="20"/>
              </w:rPr>
            </w:pPr>
            <w:sdt>
              <w:sdtPr>
                <w:rPr>
                  <w:rFonts w:cstheme="minorHAnsi"/>
                  <w:bCs/>
                  <w:color w:val="2B579A"/>
                  <w:sz w:val="20"/>
                  <w:szCs w:val="20"/>
                  <w:shd w:val="clear" w:color="auto" w:fill="E6E6E6"/>
                </w:rPr>
                <w:id w:val="-135649784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0EB5C939" w14:textId="77777777" w:rsidR="008227B2" w:rsidRPr="00C166BC" w:rsidRDefault="008227B2" w:rsidP="00633638">
            <w:pPr>
              <w:rPr>
                <w:rFonts w:cstheme="minorHAnsi"/>
                <w:b/>
                <w:bCs/>
                <w:sz w:val="20"/>
                <w:szCs w:val="20"/>
              </w:rPr>
            </w:pPr>
          </w:p>
        </w:tc>
      </w:tr>
      <w:tr w:rsidR="008227B2" w14:paraId="29767C19" w14:textId="77777777" w:rsidTr="00633638">
        <w:trPr>
          <w:cantSplit/>
        </w:trPr>
        <w:tc>
          <w:tcPr>
            <w:tcW w:w="2479" w:type="dxa"/>
            <w:gridSpan w:val="2"/>
          </w:tcPr>
          <w:p w14:paraId="552FF070" w14:textId="77777777" w:rsidR="008227B2" w:rsidRPr="00C166BC" w:rsidRDefault="008227B2" w:rsidP="00633638">
            <w:pPr>
              <w:rPr>
                <w:rFonts w:cstheme="minorHAnsi"/>
                <w:bCs/>
                <w:sz w:val="20"/>
                <w:szCs w:val="20"/>
              </w:rPr>
            </w:pPr>
            <w:r w:rsidRPr="00C166BC">
              <w:rPr>
                <w:rFonts w:cstheme="minorHAnsi"/>
                <w:bCs/>
                <w:sz w:val="20"/>
                <w:szCs w:val="20"/>
              </w:rPr>
              <w:t>No communication procedures for employees to report workplace violence concerns, including threats, physical violence and property damage, without fear of reprisal</w:t>
            </w:r>
          </w:p>
        </w:tc>
        <w:tc>
          <w:tcPr>
            <w:tcW w:w="1683" w:type="dxa"/>
          </w:tcPr>
          <w:p w14:paraId="2B27EC01"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0912205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14858155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595AAB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9051188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49C426B2" w14:textId="77777777" w:rsidR="008227B2" w:rsidRPr="00C166BC" w:rsidRDefault="008227B2" w:rsidP="00633638">
            <w:pPr>
              <w:rPr>
                <w:rFonts w:cstheme="minorHAnsi"/>
                <w:bCs/>
                <w:sz w:val="20"/>
                <w:szCs w:val="20"/>
              </w:rPr>
            </w:pPr>
            <w:r w:rsidRPr="00C166BC">
              <w:rPr>
                <w:rFonts w:cstheme="minorHAnsi"/>
                <w:bCs/>
                <w:sz w:val="20"/>
                <w:szCs w:val="20"/>
              </w:rPr>
              <w:t>Implement communication procedures for employees to report workplace violence concerns</w:t>
            </w:r>
          </w:p>
        </w:tc>
        <w:tc>
          <w:tcPr>
            <w:tcW w:w="1780" w:type="dxa"/>
          </w:tcPr>
          <w:p w14:paraId="050D552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6705699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62936270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B89895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88463505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1667DC2E" w14:textId="77777777" w:rsidR="008227B2" w:rsidRPr="00C166BC" w:rsidRDefault="008227B2" w:rsidP="00633638">
            <w:pPr>
              <w:rPr>
                <w:rFonts w:cstheme="minorHAnsi"/>
                <w:b/>
                <w:bCs/>
                <w:sz w:val="20"/>
                <w:szCs w:val="20"/>
              </w:rPr>
            </w:pPr>
          </w:p>
        </w:tc>
      </w:tr>
      <w:tr w:rsidR="008227B2" w14:paraId="5B28483A" w14:textId="77777777" w:rsidTr="00633638">
        <w:trPr>
          <w:cantSplit/>
        </w:trPr>
        <w:tc>
          <w:tcPr>
            <w:tcW w:w="2479" w:type="dxa"/>
            <w:gridSpan w:val="2"/>
          </w:tcPr>
          <w:p w14:paraId="41838514" w14:textId="77777777" w:rsidR="008227B2" w:rsidRPr="00C166BC" w:rsidRDefault="008227B2" w:rsidP="00633638">
            <w:pPr>
              <w:rPr>
                <w:rFonts w:cstheme="minorHAnsi"/>
                <w:bCs/>
                <w:sz w:val="20"/>
                <w:szCs w:val="20"/>
              </w:rPr>
            </w:pPr>
            <w:r w:rsidRPr="00C166BC">
              <w:rPr>
                <w:rFonts w:cstheme="minorHAnsi"/>
                <w:bCs/>
                <w:sz w:val="20"/>
                <w:szCs w:val="20"/>
              </w:rPr>
              <w:lastRenderedPageBreak/>
              <w:t>No communication procedures between employees and between shifts, facilities, operations and/or departments regarding conditions that may increase potential for workplace violence</w:t>
            </w:r>
          </w:p>
        </w:tc>
        <w:tc>
          <w:tcPr>
            <w:tcW w:w="1683" w:type="dxa"/>
          </w:tcPr>
          <w:p w14:paraId="6D951A5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0526036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659278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C217AA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77402010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7B6AAE08" w14:textId="77777777" w:rsidR="008227B2" w:rsidRPr="00C166BC" w:rsidRDefault="008227B2" w:rsidP="00633638">
            <w:pPr>
              <w:rPr>
                <w:rFonts w:cstheme="minorHAnsi"/>
                <w:bCs/>
                <w:sz w:val="20"/>
                <w:szCs w:val="20"/>
              </w:rPr>
            </w:pPr>
            <w:r w:rsidRPr="00C166BC">
              <w:rPr>
                <w:rFonts w:cstheme="minorHAnsi"/>
                <w:bCs/>
                <w:sz w:val="20"/>
                <w:szCs w:val="20"/>
              </w:rPr>
              <w:t>Implement communication procedures between employees and between shifts, facilities, operations and/or departments regarding conditions that may increase potential for workplace violence</w:t>
            </w:r>
          </w:p>
        </w:tc>
        <w:tc>
          <w:tcPr>
            <w:tcW w:w="1780" w:type="dxa"/>
          </w:tcPr>
          <w:p w14:paraId="46A35B8C"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5773498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60737038"/>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3FBE068"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74455387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70DCA163" w14:textId="77777777" w:rsidR="008227B2" w:rsidRPr="00C166BC" w:rsidRDefault="008227B2" w:rsidP="00633638">
            <w:pPr>
              <w:rPr>
                <w:rFonts w:cstheme="minorHAnsi"/>
                <w:b/>
                <w:bCs/>
                <w:sz w:val="20"/>
                <w:szCs w:val="20"/>
              </w:rPr>
            </w:pPr>
          </w:p>
        </w:tc>
      </w:tr>
      <w:tr w:rsidR="008227B2" w14:paraId="6A8D6650" w14:textId="77777777" w:rsidTr="00633638">
        <w:trPr>
          <w:cantSplit/>
        </w:trPr>
        <w:tc>
          <w:tcPr>
            <w:tcW w:w="2479" w:type="dxa"/>
            <w:gridSpan w:val="2"/>
          </w:tcPr>
          <w:p w14:paraId="3367BD40" w14:textId="77777777" w:rsidR="008227B2" w:rsidRPr="00C166BC" w:rsidRDefault="008227B2" w:rsidP="00633638">
            <w:pPr>
              <w:rPr>
                <w:rFonts w:cstheme="minorHAnsi"/>
                <w:bCs/>
                <w:sz w:val="20"/>
                <w:szCs w:val="20"/>
              </w:rPr>
            </w:pPr>
            <w:r w:rsidRPr="00C166BC">
              <w:rPr>
                <w:rFonts w:cstheme="minorHAnsi"/>
                <w:bCs/>
                <w:sz w:val="20"/>
                <w:szCs w:val="20"/>
              </w:rPr>
              <w:t>Cash on hand not stored in safes on premises</w:t>
            </w:r>
          </w:p>
        </w:tc>
        <w:tc>
          <w:tcPr>
            <w:tcW w:w="1683" w:type="dxa"/>
          </w:tcPr>
          <w:p w14:paraId="2DD41479"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2867587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799762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tc>
        <w:tc>
          <w:tcPr>
            <w:tcW w:w="1916" w:type="dxa"/>
          </w:tcPr>
          <w:p w14:paraId="3C221FBA" w14:textId="77777777" w:rsidR="008227B2" w:rsidRPr="00C166BC" w:rsidRDefault="008227B2" w:rsidP="00633638">
            <w:pPr>
              <w:rPr>
                <w:rFonts w:cstheme="minorHAnsi"/>
                <w:bCs/>
                <w:sz w:val="20"/>
                <w:szCs w:val="20"/>
              </w:rPr>
            </w:pPr>
            <w:r w:rsidRPr="00C166BC">
              <w:rPr>
                <w:rFonts w:cstheme="minorHAnsi"/>
                <w:bCs/>
                <w:sz w:val="20"/>
                <w:szCs w:val="20"/>
              </w:rPr>
              <w:t>Cash on hand limited and time access safes used</w:t>
            </w:r>
          </w:p>
        </w:tc>
        <w:tc>
          <w:tcPr>
            <w:tcW w:w="1780" w:type="dxa"/>
          </w:tcPr>
          <w:p w14:paraId="0427FE2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5322441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73018543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D4D36D8"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36988687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63DC3CC" w14:textId="77777777" w:rsidR="008227B2" w:rsidRPr="00C166BC" w:rsidRDefault="008227B2" w:rsidP="00633638">
            <w:pPr>
              <w:rPr>
                <w:rFonts w:cstheme="minorHAnsi"/>
                <w:b/>
                <w:bCs/>
                <w:sz w:val="20"/>
                <w:szCs w:val="20"/>
              </w:rPr>
            </w:pPr>
          </w:p>
        </w:tc>
      </w:tr>
      <w:tr w:rsidR="008227B2" w14:paraId="4373A7C5" w14:textId="77777777" w:rsidTr="00633638">
        <w:trPr>
          <w:cantSplit/>
        </w:trPr>
        <w:tc>
          <w:tcPr>
            <w:tcW w:w="2479" w:type="dxa"/>
            <w:gridSpan w:val="2"/>
          </w:tcPr>
          <w:p w14:paraId="4D9AF8E8" w14:textId="77777777" w:rsidR="008227B2" w:rsidRPr="00C166BC" w:rsidRDefault="008227B2" w:rsidP="00633638">
            <w:pPr>
              <w:rPr>
                <w:rFonts w:cstheme="minorHAnsi"/>
                <w:bCs/>
                <w:sz w:val="20"/>
                <w:szCs w:val="20"/>
              </w:rPr>
            </w:pPr>
            <w:r w:rsidRPr="00C166BC">
              <w:rPr>
                <w:rFonts w:cstheme="minorHAnsi"/>
                <w:bCs/>
                <w:sz w:val="20"/>
                <w:szCs w:val="20"/>
              </w:rPr>
              <w:t>Valuables present on site or during exchange (e.g. cashier, etc.)</w:t>
            </w:r>
          </w:p>
        </w:tc>
        <w:tc>
          <w:tcPr>
            <w:tcW w:w="1683" w:type="dxa"/>
          </w:tcPr>
          <w:p w14:paraId="4D4BC10F"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86739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91204178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3A420D"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2511328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4C04D240" w14:textId="77777777" w:rsidR="008227B2" w:rsidRPr="00C166BC" w:rsidRDefault="008227B2" w:rsidP="00633638">
            <w:pPr>
              <w:rPr>
                <w:rFonts w:cstheme="minorHAnsi"/>
                <w:bCs/>
                <w:sz w:val="20"/>
                <w:szCs w:val="20"/>
              </w:rPr>
            </w:pPr>
            <w:r w:rsidRPr="00C166BC">
              <w:rPr>
                <w:rFonts w:cstheme="minorHAnsi"/>
                <w:bCs/>
                <w:sz w:val="20"/>
                <w:szCs w:val="20"/>
              </w:rPr>
              <w:t>Limit the amount of valuables on site and keep only small bills in a cash register; use time access safes and deposit large bills as they are received; use only one cash register after dark and keep its drawer empty and open</w:t>
            </w:r>
          </w:p>
        </w:tc>
        <w:tc>
          <w:tcPr>
            <w:tcW w:w="1780" w:type="dxa"/>
          </w:tcPr>
          <w:p w14:paraId="7002BFE2"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04605447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453405340"/>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4882AC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361209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6DCE615" w14:textId="77777777" w:rsidR="008227B2" w:rsidRPr="00C166BC" w:rsidRDefault="008227B2" w:rsidP="00633638">
            <w:pPr>
              <w:rPr>
                <w:rFonts w:ascii="Arial" w:hAnsi="Arial" w:cs="Arial"/>
                <w:b/>
                <w:bCs/>
                <w:sz w:val="20"/>
                <w:szCs w:val="20"/>
              </w:rPr>
            </w:pPr>
          </w:p>
        </w:tc>
      </w:tr>
      <w:tr w:rsidR="008227B2" w14:paraId="657179D2" w14:textId="77777777" w:rsidTr="00633638">
        <w:trPr>
          <w:cantSplit/>
        </w:trPr>
        <w:tc>
          <w:tcPr>
            <w:tcW w:w="2479" w:type="dxa"/>
            <w:gridSpan w:val="2"/>
          </w:tcPr>
          <w:p w14:paraId="46F7F8DF" w14:textId="77777777" w:rsidR="008227B2" w:rsidRPr="00C166BC" w:rsidRDefault="008227B2" w:rsidP="00633638">
            <w:pPr>
              <w:rPr>
                <w:rFonts w:cstheme="minorHAnsi"/>
                <w:bCs/>
                <w:sz w:val="20"/>
                <w:szCs w:val="20"/>
              </w:rPr>
            </w:pPr>
            <w:r w:rsidRPr="00C166BC">
              <w:rPr>
                <w:rFonts w:cstheme="minorHAnsi"/>
                <w:bCs/>
                <w:sz w:val="20"/>
                <w:szCs w:val="20"/>
              </w:rPr>
              <w:t xml:space="preserve">Employees work alone or isolated. </w:t>
            </w:r>
          </w:p>
        </w:tc>
        <w:tc>
          <w:tcPr>
            <w:tcW w:w="1683" w:type="dxa"/>
          </w:tcPr>
          <w:p w14:paraId="321367B7"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8127001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64139118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2D7EB61E"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353315736"/>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711D602E" w14:textId="77777777" w:rsidR="008227B2" w:rsidRPr="00C166BC" w:rsidRDefault="008227B2" w:rsidP="00633638">
            <w:pPr>
              <w:rPr>
                <w:rFonts w:cstheme="minorHAnsi"/>
                <w:bCs/>
                <w:sz w:val="20"/>
                <w:szCs w:val="20"/>
              </w:rPr>
            </w:pPr>
            <w:r w:rsidRPr="00C166BC">
              <w:rPr>
                <w:rFonts w:cstheme="minorHAnsi"/>
                <w:bCs/>
                <w:sz w:val="20"/>
                <w:szCs w:val="20"/>
              </w:rPr>
              <w:t>Employees use a “buddy system” or a check in system</w:t>
            </w:r>
          </w:p>
        </w:tc>
        <w:tc>
          <w:tcPr>
            <w:tcW w:w="1780" w:type="dxa"/>
          </w:tcPr>
          <w:p w14:paraId="0EFFC943"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96994119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83881920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05D8CF42"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09865673"/>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993C821" w14:textId="77777777" w:rsidR="008227B2" w:rsidRPr="00C166BC" w:rsidRDefault="008227B2" w:rsidP="00633638">
            <w:pPr>
              <w:rPr>
                <w:rFonts w:ascii="Arial" w:hAnsi="Arial" w:cs="Arial"/>
                <w:b/>
                <w:bCs/>
                <w:sz w:val="20"/>
                <w:szCs w:val="20"/>
              </w:rPr>
            </w:pPr>
          </w:p>
        </w:tc>
      </w:tr>
      <w:tr w:rsidR="008227B2" w14:paraId="5E68205C" w14:textId="77777777" w:rsidTr="00633638">
        <w:trPr>
          <w:cantSplit/>
        </w:trPr>
        <w:tc>
          <w:tcPr>
            <w:tcW w:w="2479" w:type="dxa"/>
            <w:gridSpan w:val="2"/>
          </w:tcPr>
          <w:p w14:paraId="4D5B5357" w14:textId="77777777" w:rsidR="008227B2" w:rsidRPr="00C166BC" w:rsidRDefault="008227B2" w:rsidP="00633638">
            <w:pPr>
              <w:rPr>
                <w:rFonts w:cstheme="minorHAnsi"/>
                <w:bCs/>
                <w:sz w:val="20"/>
                <w:szCs w:val="20"/>
              </w:rPr>
            </w:pPr>
            <w:r w:rsidRPr="00C166BC">
              <w:rPr>
                <w:rFonts w:cstheme="minorHAnsi"/>
                <w:bCs/>
                <w:sz w:val="20"/>
                <w:szCs w:val="20"/>
              </w:rPr>
              <w:t>Lack of appropriate discipline procedures for employees who commit workplace violence, including threats</w:t>
            </w:r>
          </w:p>
        </w:tc>
        <w:tc>
          <w:tcPr>
            <w:tcW w:w="1683" w:type="dxa"/>
          </w:tcPr>
          <w:p w14:paraId="43991995"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95598865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03919864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3772EF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3191840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6E51784B" w14:textId="77777777" w:rsidR="008227B2" w:rsidRPr="00C166BC" w:rsidRDefault="008227B2" w:rsidP="00633638">
            <w:pPr>
              <w:rPr>
                <w:rFonts w:cstheme="minorHAnsi"/>
                <w:bCs/>
                <w:sz w:val="20"/>
                <w:szCs w:val="20"/>
              </w:rPr>
            </w:pPr>
            <w:r w:rsidRPr="00C166BC">
              <w:rPr>
                <w:rFonts w:cstheme="minorHAnsi"/>
                <w:bCs/>
                <w:sz w:val="20"/>
                <w:szCs w:val="20"/>
              </w:rPr>
              <w:t>Provide appropriate procedures for employees who commit workplace violence, including threats</w:t>
            </w:r>
          </w:p>
        </w:tc>
        <w:tc>
          <w:tcPr>
            <w:tcW w:w="1780" w:type="dxa"/>
          </w:tcPr>
          <w:p w14:paraId="4680C8C9"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67841340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7573025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55A3A47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6615581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01E8E364" w14:textId="77777777" w:rsidR="008227B2" w:rsidRPr="00C166BC" w:rsidRDefault="008227B2" w:rsidP="00633638">
            <w:pPr>
              <w:rPr>
                <w:rFonts w:cstheme="minorHAnsi"/>
                <w:b/>
                <w:bCs/>
                <w:sz w:val="20"/>
                <w:szCs w:val="20"/>
              </w:rPr>
            </w:pPr>
          </w:p>
        </w:tc>
      </w:tr>
      <w:tr w:rsidR="008227B2" w14:paraId="089438DD" w14:textId="77777777" w:rsidTr="00633638">
        <w:trPr>
          <w:cantSplit/>
        </w:trPr>
        <w:tc>
          <w:tcPr>
            <w:tcW w:w="2479" w:type="dxa"/>
            <w:gridSpan w:val="2"/>
          </w:tcPr>
          <w:p w14:paraId="5BAE49A1" w14:textId="77777777" w:rsidR="008227B2" w:rsidRPr="00C166BC" w:rsidRDefault="008227B2" w:rsidP="00633638">
            <w:pPr>
              <w:rPr>
                <w:rFonts w:cstheme="minorHAnsi"/>
                <w:bCs/>
                <w:sz w:val="20"/>
                <w:szCs w:val="20"/>
              </w:rPr>
            </w:pPr>
            <w:r w:rsidRPr="00C166BC">
              <w:rPr>
                <w:rFonts w:cstheme="minorHAnsi"/>
                <w:bCs/>
                <w:sz w:val="20"/>
                <w:szCs w:val="20"/>
              </w:rPr>
              <w:t>Employee Assistance Program or other counseling not available to employees who exhibit behaviors or signs of strain that may lead to workplace violence</w:t>
            </w:r>
          </w:p>
        </w:tc>
        <w:tc>
          <w:tcPr>
            <w:tcW w:w="1683" w:type="dxa"/>
          </w:tcPr>
          <w:p w14:paraId="484B9F06"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06178988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48300918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820747C"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1601066574"/>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30218194" w14:textId="77777777" w:rsidR="008227B2" w:rsidRPr="00C166BC" w:rsidRDefault="008227B2" w:rsidP="00633638">
            <w:pPr>
              <w:rPr>
                <w:rFonts w:cstheme="minorHAnsi"/>
                <w:bCs/>
                <w:sz w:val="20"/>
                <w:szCs w:val="20"/>
              </w:rPr>
            </w:pPr>
            <w:r w:rsidRPr="00C166BC">
              <w:rPr>
                <w:rFonts w:cstheme="minorHAnsi"/>
                <w:bCs/>
                <w:sz w:val="20"/>
                <w:szCs w:val="20"/>
              </w:rPr>
              <w:t>Provide an Employee Assistance Program or other counseling to employees who exhibit behaviors or signs of strain that may lead to workplace violence</w:t>
            </w:r>
          </w:p>
        </w:tc>
        <w:tc>
          <w:tcPr>
            <w:tcW w:w="1780" w:type="dxa"/>
          </w:tcPr>
          <w:p w14:paraId="1074DE04"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25108824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57800521"/>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6E75EB5C" w14:textId="77777777" w:rsidR="008227B2" w:rsidRPr="00C166BC" w:rsidRDefault="00600CDA" w:rsidP="00633638">
            <w:pPr>
              <w:rPr>
                <w:rFonts w:eastAsia="MS Gothic" w:cstheme="minorHAnsi"/>
                <w:bCs/>
                <w:sz w:val="20"/>
                <w:szCs w:val="20"/>
              </w:rPr>
            </w:pPr>
            <w:sdt>
              <w:sdtPr>
                <w:rPr>
                  <w:rFonts w:cstheme="minorHAnsi"/>
                  <w:bCs/>
                  <w:color w:val="2B579A"/>
                  <w:sz w:val="20"/>
                  <w:szCs w:val="20"/>
                  <w:shd w:val="clear" w:color="auto" w:fill="E6E6E6"/>
                </w:rPr>
                <w:id w:val="-213770295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3CD31332" w14:textId="77777777" w:rsidR="008227B2" w:rsidRPr="00C166BC" w:rsidRDefault="008227B2" w:rsidP="00633638">
            <w:pPr>
              <w:rPr>
                <w:rFonts w:cstheme="minorHAnsi"/>
                <w:b/>
                <w:bCs/>
                <w:sz w:val="20"/>
                <w:szCs w:val="20"/>
              </w:rPr>
            </w:pPr>
          </w:p>
        </w:tc>
      </w:tr>
      <w:tr w:rsidR="008227B2" w14:paraId="2106A0A2" w14:textId="77777777" w:rsidTr="00633638">
        <w:trPr>
          <w:cantSplit/>
        </w:trPr>
        <w:tc>
          <w:tcPr>
            <w:tcW w:w="2479" w:type="dxa"/>
            <w:gridSpan w:val="2"/>
          </w:tcPr>
          <w:p w14:paraId="395625A4" w14:textId="77777777" w:rsidR="008227B2" w:rsidRPr="00C166BC" w:rsidRDefault="008227B2" w:rsidP="00633638">
            <w:pPr>
              <w:rPr>
                <w:rFonts w:cstheme="minorHAnsi"/>
                <w:bCs/>
                <w:sz w:val="20"/>
                <w:szCs w:val="20"/>
              </w:rPr>
            </w:pPr>
            <w:r w:rsidRPr="00C166BC">
              <w:rPr>
                <w:rFonts w:cstheme="minorHAnsi"/>
                <w:bCs/>
                <w:sz w:val="20"/>
                <w:szCs w:val="20"/>
              </w:rPr>
              <w:lastRenderedPageBreak/>
              <w:t>OTHER</w:t>
            </w:r>
          </w:p>
        </w:tc>
        <w:tc>
          <w:tcPr>
            <w:tcW w:w="1683" w:type="dxa"/>
          </w:tcPr>
          <w:p w14:paraId="38EED6A0"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8378369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182746372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3DAC8DF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1168601595"/>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916" w:type="dxa"/>
          </w:tcPr>
          <w:p w14:paraId="1FD02942" w14:textId="77777777" w:rsidR="008227B2" w:rsidRPr="00C166BC" w:rsidRDefault="008227B2" w:rsidP="00633638">
            <w:pPr>
              <w:rPr>
                <w:rFonts w:cstheme="minorHAnsi"/>
                <w:bCs/>
                <w:sz w:val="20"/>
                <w:szCs w:val="20"/>
              </w:rPr>
            </w:pPr>
            <w:r w:rsidRPr="00C166BC">
              <w:rPr>
                <w:rFonts w:cstheme="minorHAnsi"/>
                <w:bCs/>
                <w:sz w:val="20"/>
                <w:szCs w:val="20"/>
              </w:rPr>
              <w:t xml:space="preserve">[Describe correction action taken] </w:t>
            </w:r>
          </w:p>
        </w:tc>
        <w:tc>
          <w:tcPr>
            <w:tcW w:w="1780" w:type="dxa"/>
          </w:tcPr>
          <w:p w14:paraId="0FCB969B"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2944339"/>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Yes  </w:t>
            </w:r>
            <w:sdt>
              <w:sdtPr>
                <w:rPr>
                  <w:rFonts w:cstheme="minorHAnsi"/>
                  <w:bCs/>
                  <w:color w:val="2B579A"/>
                  <w:sz w:val="20"/>
                  <w:szCs w:val="20"/>
                  <w:shd w:val="clear" w:color="auto" w:fill="E6E6E6"/>
                </w:rPr>
                <w:id w:val="53131862"/>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No</w:t>
            </w:r>
          </w:p>
          <w:p w14:paraId="105D72AE" w14:textId="77777777" w:rsidR="008227B2" w:rsidRPr="00C166BC" w:rsidRDefault="00600CDA" w:rsidP="00633638">
            <w:pPr>
              <w:rPr>
                <w:rFonts w:cstheme="minorHAnsi"/>
                <w:bCs/>
                <w:sz w:val="20"/>
                <w:szCs w:val="20"/>
              </w:rPr>
            </w:pPr>
            <w:sdt>
              <w:sdtPr>
                <w:rPr>
                  <w:rFonts w:cstheme="minorHAnsi"/>
                  <w:bCs/>
                  <w:color w:val="2B579A"/>
                  <w:sz w:val="20"/>
                  <w:szCs w:val="20"/>
                  <w:shd w:val="clear" w:color="auto" w:fill="E6E6E6"/>
                </w:rPr>
                <w:id w:val="-695542107"/>
                <w14:checkbox>
                  <w14:checked w14:val="0"/>
                  <w14:checkedState w14:val="2612" w14:font="MS Gothic"/>
                  <w14:uncheckedState w14:val="2610" w14:font="MS Gothic"/>
                </w14:checkbox>
              </w:sdtPr>
              <w:sdtEndPr/>
              <w:sdtContent>
                <w:r w:rsidR="008227B2" w:rsidRPr="00C166BC">
                  <w:rPr>
                    <w:rFonts w:ascii="Segoe UI Symbol" w:eastAsia="MS Gothic" w:hAnsi="Segoe UI Symbol" w:cs="Segoe UI Symbol"/>
                    <w:bCs/>
                    <w:sz w:val="20"/>
                    <w:szCs w:val="20"/>
                  </w:rPr>
                  <w:t>☐</w:t>
                </w:r>
              </w:sdtContent>
            </w:sdt>
            <w:r w:rsidR="008227B2" w:rsidRPr="00C166BC">
              <w:rPr>
                <w:rFonts w:cstheme="minorHAnsi"/>
                <w:bCs/>
                <w:sz w:val="20"/>
                <w:szCs w:val="20"/>
              </w:rPr>
              <w:t xml:space="preserve"> N/A</w:t>
            </w:r>
          </w:p>
        </w:tc>
        <w:tc>
          <w:tcPr>
            <w:tcW w:w="1587" w:type="dxa"/>
          </w:tcPr>
          <w:p w14:paraId="6C0543CB" w14:textId="77777777" w:rsidR="008227B2" w:rsidRPr="00C166BC" w:rsidRDefault="008227B2" w:rsidP="00633638">
            <w:pPr>
              <w:rPr>
                <w:rFonts w:cstheme="minorHAnsi"/>
                <w:b/>
                <w:bCs/>
                <w:sz w:val="20"/>
                <w:szCs w:val="20"/>
              </w:rPr>
            </w:pPr>
          </w:p>
        </w:tc>
      </w:tr>
    </w:tbl>
    <w:p w14:paraId="164D3142" w14:textId="77777777" w:rsidR="008227B2" w:rsidRPr="00C166BC" w:rsidRDefault="008227B2" w:rsidP="008227B2">
      <w:pPr>
        <w:rPr>
          <w:rFonts w:ascii="Arial" w:hAnsi="Arial" w:cs="Arial"/>
          <w:b/>
          <w:bCs/>
        </w:rPr>
      </w:pPr>
    </w:p>
    <w:p w14:paraId="2A67729E" w14:textId="77777777" w:rsidR="008227B2" w:rsidRPr="00C166BC" w:rsidRDefault="008227B2" w:rsidP="008227B2">
      <w:pPr>
        <w:rPr>
          <w:rFonts w:ascii="Arial" w:hAnsi="Arial" w:cs="Arial"/>
          <w:b/>
          <w:bCs/>
        </w:rPr>
      </w:pPr>
      <w:r w:rsidRPr="00C166BC">
        <w:rPr>
          <w:rFonts w:ascii="Arial" w:hAnsi="Arial" w:cs="Arial"/>
          <w:b/>
          <w:bCs/>
        </w:rPr>
        <w:br w:type="page"/>
      </w:r>
    </w:p>
    <w:p w14:paraId="5DA4CF5E" w14:textId="77777777" w:rsidR="008227B2" w:rsidRPr="00C166BC" w:rsidRDefault="008227B2" w:rsidP="008227B2">
      <w:pPr>
        <w:rPr>
          <w:b/>
          <w:bCs/>
        </w:rPr>
      </w:pPr>
      <w:r w:rsidRPr="7ED8ACBF">
        <w:rPr>
          <w:b/>
          <w:bCs/>
        </w:rPr>
        <w:lastRenderedPageBreak/>
        <w:t xml:space="preserve">HAZARD IDENTIFICATION, EVALUATION AND CORRECTION RECORD – </w:t>
      </w:r>
      <w:r>
        <w:rPr>
          <w:b/>
          <w:bCs/>
        </w:rPr>
        <w:t xml:space="preserve">EXHIBIT </w:t>
      </w:r>
      <w:r w:rsidRPr="7ED8ACBF">
        <w:rPr>
          <w:b/>
          <w:bCs/>
        </w:rPr>
        <w:t>F</w:t>
      </w:r>
    </w:p>
    <w:p w14:paraId="16B43D4A" w14:textId="77777777" w:rsidR="008227B2" w:rsidRPr="00C166BC" w:rsidRDefault="008227B2" w:rsidP="008227B2">
      <w:pPr>
        <w:rPr>
          <w:rFonts w:cstheme="minorHAnsi"/>
          <w:b/>
          <w:bCs/>
        </w:rPr>
      </w:pPr>
    </w:p>
    <w:p w14:paraId="1BA00831" w14:textId="77777777" w:rsidR="008227B2" w:rsidRPr="00C166BC" w:rsidRDefault="008227B2" w:rsidP="008227B2">
      <w:pPr>
        <w:rPr>
          <w:rFonts w:cstheme="minorHAnsi"/>
          <w:bCs/>
        </w:rPr>
      </w:pPr>
      <w:r w:rsidRPr="00C166BC">
        <w:rPr>
          <w:rFonts w:cstheme="minorHAnsi"/>
          <w:bCs/>
        </w:rPr>
        <w:t xml:space="preserve">Date of </w:t>
      </w:r>
      <w:proofErr w:type="gramStart"/>
      <w:r w:rsidRPr="00C166BC">
        <w:rPr>
          <w:rFonts w:cstheme="minorHAnsi"/>
          <w:bCs/>
        </w:rPr>
        <w:t>Inspection:_</w:t>
      </w:r>
      <w:proofErr w:type="gramEnd"/>
      <w:r w:rsidRPr="00C166BC">
        <w:rPr>
          <w:rFonts w:cstheme="minorHAnsi"/>
          <w:bCs/>
        </w:rPr>
        <w:t>_____________</w:t>
      </w:r>
    </w:p>
    <w:p w14:paraId="6566FE24" w14:textId="77777777" w:rsidR="008227B2" w:rsidRPr="00C166BC" w:rsidRDefault="008227B2" w:rsidP="008227B2">
      <w:pPr>
        <w:rPr>
          <w:rFonts w:cstheme="minorHAnsi"/>
          <w:bCs/>
        </w:rPr>
      </w:pPr>
      <w:r w:rsidRPr="00C166BC">
        <w:rPr>
          <w:rFonts w:cstheme="minorHAnsi"/>
          <w:bCs/>
        </w:rPr>
        <w:t xml:space="preserve">Persons Conducting </w:t>
      </w:r>
      <w:proofErr w:type="gramStart"/>
      <w:r w:rsidRPr="00C166BC">
        <w:rPr>
          <w:rFonts w:cstheme="minorHAnsi"/>
          <w:bCs/>
        </w:rPr>
        <w:t>Inspection:_</w:t>
      </w:r>
      <w:proofErr w:type="gramEnd"/>
      <w:r w:rsidRPr="00C166BC">
        <w:rPr>
          <w:rFonts w:cstheme="minorHAnsi"/>
          <w:bCs/>
        </w:rPr>
        <w:t>___________________________________________________</w:t>
      </w:r>
    </w:p>
    <w:p w14:paraId="3B3089B7" w14:textId="77777777" w:rsidR="008227B2" w:rsidRPr="00C166BC" w:rsidRDefault="008227B2" w:rsidP="008227B2">
      <w:pPr>
        <w:rPr>
          <w:rFonts w:cstheme="minorHAnsi"/>
          <w:bCs/>
        </w:rPr>
      </w:pPr>
    </w:p>
    <w:tbl>
      <w:tblPr>
        <w:tblStyle w:val="TableGrid"/>
        <w:tblW w:w="0" w:type="auto"/>
        <w:tblLook w:val="04A0" w:firstRow="1" w:lastRow="0" w:firstColumn="1" w:lastColumn="0" w:noHBand="0" w:noVBand="1"/>
      </w:tblPr>
      <w:tblGrid>
        <w:gridCol w:w="9350"/>
      </w:tblGrid>
      <w:tr w:rsidR="008227B2" w14:paraId="4ABC792B" w14:textId="77777777" w:rsidTr="00633638">
        <w:tc>
          <w:tcPr>
            <w:tcW w:w="9576" w:type="dxa"/>
          </w:tcPr>
          <w:p w14:paraId="501FF4C4" w14:textId="77777777" w:rsidR="008227B2" w:rsidRPr="00C166BC" w:rsidRDefault="008227B2" w:rsidP="00633638">
            <w:pPr>
              <w:rPr>
                <w:rFonts w:cstheme="minorHAnsi"/>
                <w:bCs/>
              </w:rPr>
            </w:pPr>
            <w:r w:rsidRPr="00C166BC">
              <w:rPr>
                <w:rFonts w:cstheme="minorHAnsi"/>
                <w:bCs/>
              </w:rPr>
              <w:t>Persons Reporting:</w:t>
            </w:r>
          </w:p>
          <w:p w14:paraId="74FDE163" w14:textId="77777777" w:rsidR="008227B2" w:rsidRPr="00C166BC" w:rsidRDefault="008227B2" w:rsidP="00633638">
            <w:pPr>
              <w:rPr>
                <w:rFonts w:cstheme="minorHAnsi"/>
                <w:bCs/>
              </w:rPr>
            </w:pPr>
          </w:p>
        </w:tc>
      </w:tr>
      <w:tr w:rsidR="008227B2" w14:paraId="0A5AD4C4" w14:textId="77777777" w:rsidTr="00633638">
        <w:tc>
          <w:tcPr>
            <w:tcW w:w="9576" w:type="dxa"/>
          </w:tcPr>
          <w:p w14:paraId="3B81372B" w14:textId="77777777" w:rsidR="008227B2" w:rsidRPr="00C166BC" w:rsidRDefault="008227B2" w:rsidP="00633638">
            <w:pPr>
              <w:rPr>
                <w:rFonts w:cstheme="minorHAnsi"/>
                <w:bCs/>
              </w:rPr>
            </w:pPr>
            <w:r w:rsidRPr="00C166BC">
              <w:rPr>
                <w:rFonts w:cstheme="minorHAnsi"/>
                <w:bCs/>
              </w:rPr>
              <w:t>Unsafe Condition, Work Practice or Employee Concern (include what, who, when, where and how it is unsafe):</w:t>
            </w:r>
          </w:p>
          <w:p w14:paraId="672E5093" w14:textId="77777777" w:rsidR="008227B2" w:rsidRPr="00C166BC" w:rsidRDefault="008227B2" w:rsidP="00633638">
            <w:pPr>
              <w:rPr>
                <w:rFonts w:cstheme="minorHAnsi"/>
                <w:bCs/>
              </w:rPr>
            </w:pPr>
          </w:p>
          <w:p w14:paraId="76D5FD14" w14:textId="77777777" w:rsidR="008227B2" w:rsidRPr="00C166BC" w:rsidRDefault="008227B2" w:rsidP="00633638">
            <w:pPr>
              <w:rPr>
                <w:rFonts w:cstheme="minorHAnsi"/>
                <w:bCs/>
              </w:rPr>
            </w:pPr>
          </w:p>
        </w:tc>
      </w:tr>
      <w:tr w:rsidR="008227B2" w14:paraId="63D71E9E" w14:textId="77777777" w:rsidTr="00633638">
        <w:tc>
          <w:tcPr>
            <w:tcW w:w="9576" w:type="dxa"/>
          </w:tcPr>
          <w:p w14:paraId="59A11747" w14:textId="77777777" w:rsidR="008227B2" w:rsidRPr="00C166BC" w:rsidRDefault="008227B2" w:rsidP="00633638">
            <w:pPr>
              <w:rPr>
                <w:rFonts w:cstheme="minorHAnsi"/>
                <w:bCs/>
              </w:rPr>
            </w:pPr>
            <w:r w:rsidRPr="00C166BC">
              <w:rPr>
                <w:rFonts w:cstheme="minorHAnsi"/>
                <w:bCs/>
              </w:rPr>
              <w:t>Causes of Other Contributing Factors (What caused or contributes to the unsafe condition?):</w:t>
            </w:r>
          </w:p>
          <w:p w14:paraId="1406E1DA" w14:textId="77777777" w:rsidR="008227B2" w:rsidRPr="00C166BC" w:rsidRDefault="008227B2" w:rsidP="00633638">
            <w:pPr>
              <w:rPr>
                <w:rFonts w:cstheme="minorHAnsi"/>
                <w:bCs/>
              </w:rPr>
            </w:pPr>
          </w:p>
          <w:p w14:paraId="6713209D" w14:textId="77777777" w:rsidR="008227B2" w:rsidRPr="00C166BC" w:rsidRDefault="008227B2" w:rsidP="00633638">
            <w:pPr>
              <w:rPr>
                <w:rFonts w:cstheme="minorHAnsi"/>
                <w:bCs/>
              </w:rPr>
            </w:pPr>
          </w:p>
        </w:tc>
      </w:tr>
      <w:tr w:rsidR="008227B2" w14:paraId="77A42323" w14:textId="77777777" w:rsidTr="00633638">
        <w:tc>
          <w:tcPr>
            <w:tcW w:w="9576" w:type="dxa"/>
          </w:tcPr>
          <w:p w14:paraId="4EBE8FB4" w14:textId="77777777" w:rsidR="008227B2" w:rsidRPr="00C166BC" w:rsidRDefault="008227B2" w:rsidP="00633638">
            <w:pPr>
              <w:rPr>
                <w:rFonts w:cstheme="minorHAnsi"/>
                <w:bCs/>
              </w:rPr>
            </w:pPr>
            <w:r w:rsidRPr="00C166BC">
              <w:rPr>
                <w:rFonts w:cstheme="minorHAnsi"/>
                <w:bCs/>
              </w:rPr>
              <w:t>Persons Involved:</w:t>
            </w:r>
          </w:p>
          <w:p w14:paraId="7F9BD357" w14:textId="77777777" w:rsidR="008227B2" w:rsidRPr="00C166BC" w:rsidRDefault="008227B2" w:rsidP="00633638">
            <w:pPr>
              <w:rPr>
                <w:rFonts w:cstheme="minorHAnsi"/>
                <w:bCs/>
              </w:rPr>
            </w:pPr>
          </w:p>
          <w:p w14:paraId="1807A07A" w14:textId="77777777" w:rsidR="008227B2" w:rsidRPr="00C166BC" w:rsidRDefault="008227B2" w:rsidP="00633638">
            <w:pPr>
              <w:rPr>
                <w:rFonts w:cstheme="minorHAnsi"/>
                <w:bCs/>
              </w:rPr>
            </w:pPr>
          </w:p>
        </w:tc>
      </w:tr>
      <w:tr w:rsidR="008227B2" w14:paraId="5D936647" w14:textId="77777777" w:rsidTr="00633638">
        <w:tc>
          <w:tcPr>
            <w:tcW w:w="9576" w:type="dxa"/>
          </w:tcPr>
          <w:p w14:paraId="6EE4E61B" w14:textId="77777777" w:rsidR="008227B2" w:rsidRPr="00C166BC" w:rsidRDefault="008227B2" w:rsidP="00633638">
            <w:pPr>
              <w:rPr>
                <w:rFonts w:cstheme="minorHAnsi"/>
                <w:bCs/>
              </w:rPr>
            </w:pPr>
            <w:r w:rsidRPr="00C166BC">
              <w:rPr>
                <w:rFonts w:cstheme="minorHAnsi"/>
                <w:bCs/>
              </w:rPr>
              <w:t xml:space="preserve">Corrective Action Taken and Date: </w:t>
            </w:r>
          </w:p>
          <w:p w14:paraId="5E5C8554" w14:textId="77777777" w:rsidR="008227B2" w:rsidRPr="00C166BC" w:rsidRDefault="008227B2" w:rsidP="00633638">
            <w:pPr>
              <w:rPr>
                <w:rFonts w:cstheme="minorHAnsi"/>
                <w:bCs/>
              </w:rPr>
            </w:pPr>
          </w:p>
          <w:p w14:paraId="1E73DA88" w14:textId="77777777" w:rsidR="008227B2" w:rsidRPr="00C166BC" w:rsidRDefault="008227B2" w:rsidP="00633638">
            <w:pPr>
              <w:rPr>
                <w:rFonts w:cstheme="minorHAnsi"/>
                <w:bCs/>
              </w:rPr>
            </w:pPr>
          </w:p>
        </w:tc>
      </w:tr>
      <w:tr w:rsidR="008227B2" w14:paraId="1D969AD1" w14:textId="77777777" w:rsidTr="00633638">
        <w:tc>
          <w:tcPr>
            <w:tcW w:w="9576" w:type="dxa"/>
          </w:tcPr>
          <w:p w14:paraId="7AC78795" w14:textId="77777777" w:rsidR="008227B2" w:rsidRPr="00C166BC" w:rsidRDefault="008227B2" w:rsidP="00633638">
            <w:pPr>
              <w:rPr>
                <w:rFonts w:cstheme="minorHAnsi"/>
                <w:bCs/>
              </w:rPr>
            </w:pPr>
            <w:r w:rsidRPr="00C166BC">
              <w:rPr>
                <w:rFonts w:cstheme="minorHAnsi"/>
                <w:bCs/>
              </w:rPr>
              <w:t xml:space="preserve">Preventive Action (if any): </w:t>
            </w:r>
          </w:p>
          <w:p w14:paraId="53A95E82" w14:textId="77777777" w:rsidR="008227B2" w:rsidRPr="00C166BC" w:rsidRDefault="008227B2" w:rsidP="00633638">
            <w:pPr>
              <w:rPr>
                <w:rFonts w:cstheme="minorHAnsi"/>
                <w:bCs/>
              </w:rPr>
            </w:pPr>
          </w:p>
          <w:p w14:paraId="239B72FA" w14:textId="77777777" w:rsidR="008227B2" w:rsidRPr="00C166BC" w:rsidRDefault="008227B2" w:rsidP="00633638">
            <w:pPr>
              <w:rPr>
                <w:rFonts w:cstheme="minorHAnsi"/>
                <w:bCs/>
              </w:rPr>
            </w:pPr>
          </w:p>
        </w:tc>
      </w:tr>
      <w:tr w:rsidR="008227B2" w14:paraId="6E1725D8" w14:textId="77777777" w:rsidTr="00633638">
        <w:tc>
          <w:tcPr>
            <w:tcW w:w="9576" w:type="dxa"/>
          </w:tcPr>
          <w:p w14:paraId="35BE0E08" w14:textId="77777777" w:rsidR="008227B2" w:rsidRPr="00C166BC" w:rsidRDefault="008227B2" w:rsidP="00633638">
            <w:pPr>
              <w:rPr>
                <w:rFonts w:cstheme="minorHAnsi"/>
                <w:bCs/>
              </w:rPr>
            </w:pPr>
            <w:r w:rsidRPr="00C166BC">
              <w:rPr>
                <w:rFonts w:cstheme="minorHAnsi"/>
                <w:bCs/>
              </w:rPr>
              <w:t>Description of Hazard Correction:</w:t>
            </w:r>
          </w:p>
          <w:p w14:paraId="572D1508" w14:textId="77777777" w:rsidR="008227B2" w:rsidRPr="00C166BC" w:rsidRDefault="008227B2" w:rsidP="00633638">
            <w:pPr>
              <w:rPr>
                <w:rFonts w:cstheme="minorHAnsi"/>
                <w:bCs/>
              </w:rPr>
            </w:pPr>
          </w:p>
          <w:p w14:paraId="778CC2B9" w14:textId="77777777" w:rsidR="008227B2" w:rsidRPr="00C166BC" w:rsidRDefault="008227B2" w:rsidP="00633638">
            <w:pPr>
              <w:rPr>
                <w:rFonts w:cstheme="minorHAnsi"/>
                <w:bCs/>
              </w:rPr>
            </w:pPr>
          </w:p>
        </w:tc>
      </w:tr>
      <w:tr w:rsidR="008227B2" w14:paraId="6FF14399" w14:textId="77777777" w:rsidTr="00633638">
        <w:tc>
          <w:tcPr>
            <w:tcW w:w="9576" w:type="dxa"/>
          </w:tcPr>
          <w:p w14:paraId="0913CC61" w14:textId="77777777" w:rsidR="008227B2" w:rsidRPr="00C166BC" w:rsidRDefault="008227B2" w:rsidP="00633638">
            <w:pPr>
              <w:rPr>
                <w:rFonts w:cstheme="minorHAnsi"/>
                <w:bCs/>
              </w:rPr>
            </w:pPr>
            <w:r w:rsidRPr="00C166BC">
              <w:rPr>
                <w:rFonts w:cstheme="minorHAnsi"/>
                <w:bCs/>
              </w:rPr>
              <w:t xml:space="preserve">Date Received </w:t>
            </w:r>
            <w:proofErr w:type="gramStart"/>
            <w:r w:rsidRPr="00C166BC">
              <w:rPr>
                <w:rFonts w:cstheme="minorHAnsi"/>
                <w:bCs/>
              </w:rPr>
              <w:t>by</w:t>
            </w:r>
            <w:r>
              <w:rPr>
                <w:rFonts w:cstheme="minorHAnsi"/>
                <w:bCs/>
              </w:rPr>
              <w:t>[</w:t>
            </w:r>
            <w:proofErr w:type="gramEnd"/>
            <w:r>
              <w:rPr>
                <w:rFonts w:cstheme="minorHAnsi"/>
                <w:bCs/>
              </w:rPr>
              <w:t>Public</w:t>
            </w:r>
            <w:r w:rsidRPr="00C166BC">
              <w:rPr>
                <w:rFonts w:cstheme="minorHAnsi"/>
                <w:bCs/>
              </w:rPr>
              <w:t xml:space="preserve"> Safety Officer/Risk Manager]:</w:t>
            </w:r>
          </w:p>
          <w:p w14:paraId="579450EC" w14:textId="77777777" w:rsidR="008227B2" w:rsidRPr="00C166BC" w:rsidRDefault="008227B2" w:rsidP="00633638">
            <w:pPr>
              <w:rPr>
                <w:rFonts w:cstheme="minorHAnsi"/>
                <w:bCs/>
              </w:rPr>
            </w:pPr>
          </w:p>
        </w:tc>
      </w:tr>
    </w:tbl>
    <w:p w14:paraId="15BB4AEE" w14:textId="77777777" w:rsidR="008227B2" w:rsidRPr="001739B4" w:rsidRDefault="008227B2" w:rsidP="008227B2">
      <w:pPr>
        <w:rPr>
          <w:rFonts w:cstheme="minorHAnsi"/>
          <w:b/>
        </w:rPr>
      </w:pPr>
    </w:p>
    <w:p w14:paraId="448C5CA0" w14:textId="77777777" w:rsidR="008D493B" w:rsidRDefault="008D493B" w:rsidP="00974B3C">
      <w:pPr>
        <w:pStyle w:val="Acknowledge"/>
        <w:jc w:val="left"/>
        <w:rPr>
          <w:sz w:val="22"/>
          <w:szCs w:val="22"/>
          <w:u w:val="single"/>
        </w:rPr>
      </w:pPr>
    </w:p>
    <w:p w14:paraId="78CD4FE2" w14:textId="57F6810D" w:rsidR="00A251D7" w:rsidRPr="00C166BC" w:rsidRDefault="00A251D7" w:rsidP="00A251D7">
      <w:pPr>
        <w:rPr>
          <w:rFonts w:cstheme="minorHAnsi"/>
          <w:b/>
          <w:u w:val="single"/>
        </w:rPr>
      </w:pPr>
      <w:r w:rsidRPr="00C166BC">
        <w:rPr>
          <w:rFonts w:cstheme="minorHAnsi"/>
          <w:b/>
          <w:u w:val="single"/>
        </w:rPr>
        <w:lastRenderedPageBreak/>
        <w:t xml:space="preserve">TRAINING ATTENDANCE LOG – </w:t>
      </w:r>
      <w:r>
        <w:rPr>
          <w:rFonts w:cstheme="minorHAnsi"/>
          <w:b/>
          <w:u w:val="single"/>
        </w:rPr>
        <w:t>EXHIBIT G</w:t>
      </w:r>
    </w:p>
    <w:p w14:paraId="777E7F9E" w14:textId="77777777" w:rsidR="00A251D7" w:rsidRPr="00C166BC" w:rsidRDefault="00A251D7" w:rsidP="00A251D7">
      <w:pPr>
        <w:rPr>
          <w:rFonts w:cstheme="minorHAnsi"/>
        </w:rPr>
      </w:pPr>
      <w:r w:rsidRPr="00C166BC">
        <w:rPr>
          <w:rFonts w:cstheme="minorHAnsi"/>
        </w:rPr>
        <w:t>Trainer Name: _________________________________________________________________</w:t>
      </w:r>
    </w:p>
    <w:p w14:paraId="4AF2CD9A" w14:textId="77777777" w:rsidR="00A251D7" w:rsidRPr="00C166BC" w:rsidRDefault="00A251D7" w:rsidP="00A251D7">
      <w:pPr>
        <w:rPr>
          <w:rFonts w:cstheme="minorHAnsi"/>
        </w:rPr>
      </w:pPr>
      <w:r w:rsidRPr="00C166BC">
        <w:rPr>
          <w:rFonts w:cstheme="minorHAnsi"/>
        </w:rPr>
        <w:t>Trainer Qualifications: ___________________________________________________________</w:t>
      </w:r>
    </w:p>
    <w:p w14:paraId="5FC67ADD" w14:textId="77777777" w:rsidR="00A251D7" w:rsidRPr="00C166BC" w:rsidRDefault="00A251D7" w:rsidP="00A251D7">
      <w:pPr>
        <w:rPr>
          <w:rFonts w:cstheme="minorHAnsi"/>
        </w:rPr>
      </w:pPr>
      <w:r w:rsidRPr="00C166BC">
        <w:rPr>
          <w:rFonts w:cstheme="minorHAnsi"/>
        </w:rPr>
        <w:t>Training Name / Description: _____________________________________________________</w:t>
      </w:r>
    </w:p>
    <w:p w14:paraId="5C645C08" w14:textId="77777777" w:rsidR="00A251D7" w:rsidRPr="00C166BC" w:rsidRDefault="00A251D7" w:rsidP="00A251D7">
      <w:pPr>
        <w:rPr>
          <w:rFonts w:cstheme="minorHAnsi"/>
        </w:rPr>
      </w:pPr>
    </w:p>
    <w:tbl>
      <w:tblPr>
        <w:tblStyle w:val="TableGrid"/>
        <w:tblW w:w="0" w:type="auto"/>
        <w:tblLook w:val="04A0" w:firstRow="1" w:lastRow="0" w:firstColumn="1" w:lastColumn="0" w:noHBand="0" w:noVBand="1"/>
      </w:tblPr>
      <w:tblGrid>
        <w:gridCol w:w="1434"/>
        <w:gridCol w:w="3348"/>
        <w:gridCol w:w="4568"/>
      </w:tblGrid>
      <w:tr w:rsidR="00A251D7" w14:paraId="6C30C403" w14:textId="77777777" w:rsidTr="00633638">
        <w:tc>
          <w:tcPr>
            <w:tcW w:w="1434" w:type="dxa"/>
          </w:tcPr>
          <w:p w14:paraId="112B8064" w14:textId="77777777" w:rsidR="00A251D7" w:rsidRPr="00C166BC" w:rsidRDefault="00A251D7" w:rsidP="00633638">
            <w:pPr>
              <w:rPr>
                <w:rFonts w:cstheme="minorHAnsi"/>
                <w:b/>
                <w:u w:val="single"/>
              </w:rPr>
            </w:pPr>
            <w:r w:rsidRPr="00C166BC">
              <w:rPr>
                <w:rFonts w:cstheme="minorHAnsi"/>
              </w:rPr>
              <w:t>_</w:t>
            </w:r>
            <w:r w:rsidRPr="00C166BC">
              <w:rPr>
                <w:rFonts w:cstheme="minorHAnsi"/>
                <w:b/>
                <w:u w:val="single"/>
              </w:rPr>
              <w:t>Date</w:t>
            </w:r>
          </w:p>
        </w:tc>
        <w:tc>
          <w:tcPr>
            <w:tcW w:w="3348" w:type="dxa"/>
          </w:tcPr>
          <w:p w14:paraId="4CE93BDE" w14:textId="77777777" w:rsidR="00A251D7" w:rsidRPr="00C166BC" w:rsidRDefault="00A251D7" w:rsidP="00633638">
            <w:pPr>
              <w:rPr>
                <w:rFonts w:cstheme="minorHAnsi"/>
                <w:b/>
                <w:u w:val="single"/>
              </w:rPr>
            </w:pPr>
            <w:r w:rsidRPr="00C166BC">
              <w:rPr>
                <w:rFonts w:cstheme="minorHAnsi"/>
                <w:b/>
                <w:u w:val="single"/>
              </w:rPr>
              <w:t>Attendee</w:t>
            </w:r>
          </w:p>
        </w:tc>
        <w:tc>
          <w:tcPr>
            <w:tcW w:w="4568" w:type="dxa"/>
          </w:tcPr>
          <w:p w14:paraId="2AAA8EB0" w14:textId="77777777" w:rsidR="00A251D7" w:rsidRPr="00C166BC" w:rsidRDefault="00A251D7" w:rsidP="00633638">
            <w:pPr>
              <w:rPr>
                <w:rFonts w:cstheme="minorHAnsi"/>
                <w:b/>
                <w:u w:val="single"/>
              </w:rPr>
            </w:pPr>
            <w:r w:rsidRPr="00C166BC">
              <w:rPr>
                <w:rFonts w:cstheme="minorHAnsi"/>
                <w:b/>
                <w:u w:val="single"/>
              </w:rPr>
              <w:t>Attendee Title</w:t>
            </w:r>
          </w:p>
        </w:tc>
      </w:tr>
      <w:tr w:rsidR="00A251D7" w14:paraId="79C9561E" w14:textId="77777777" w:rsidTr="00633638">
        <w:tc>
          <w:tcPr>
            <w:tcW w:w="1434" w:type="dxa"/>
          </w:tcPr>
          <w:p w14:paraId="25DC8B45" w14:textId="77777777" w:rsidR="00A251D7" w:rsidRPr="00C166BC" w:rsidRDefault="00A251D7" w:rsidP="00633638">
            <w:pPr>
              <w:rPr>
                <w:rFonts w:cstheme="minorHAnsi"/>
                <w:b/>
                <w:u w:val="single"/>
              </w:rPr>
            </w:pPr>
          </w:p>
        </w:tc>
        <w:tc>
          <w:tcPr>
            <w:tcW w:w="3348" w:type="dxa"/>
          </w:tcPr>
          <w:p w14:paraId="18D7AA5D" w14:textId="77777777" w:rsidR="00A251D7" w:rsidRPr="00C166BC" w:rsidRDefault="00A251D7" w:rsidP="00633638">
            <w:pPr>
              <w:rPr>
                <w:rFonts w:cstheme="minorHAnsi"/>
                <w:b/>
                <w:u w:val="single"/>
              </w:rPr>
            </w:pPr>
          </w:p>
        </w:tc>
        <w:tc>
          <w:tcPr>
            <w:tcW w:w="4568" w:type="dxa"/>
          </w:tcPr>
          <w:p w14:paraId="24AF7286" w14:textId="77777777" w:rsidR="00A251D7" w:rsidRPr="00C166BC" w:rsidRDefault="00A251D7" w:rsidP="00633638">
            <w:pPr>
              <w:rPr>
                <w:rFonts w:cstheme="minorHAnsi"/>
                <w:b/>
                <w:u w:val="single"/>
              </w:rPr>
            </w:pPr>
          </w:p>
        </w:tc>
      </w:tr>
      <w:tr w:rsidR="00A251D7" w14:paraId="63E4FE67" w14:textId="77777777" w:rsidTr="00633638">
        <w:tc>
          <w:tcPr>
            <w:tcW w:w="1434" w:type="dxa"/>
          </w:tcPr>
          <w:p w14:paraId="3BF9BC21" w14:textId="77777777" w:rsidR="00A251D7" w:rsidRPr="00C166BC" w:rsidRDefault="00A251D7" w:rsidP="00633638">
            <w:pPr>
              <w:rPr>
                <w:rFonts w:cstheme="minorHAnsi"/>
                <w:b/>
                <w:u w:val="single"/>
              </w:rPr>
            </w:pPr>
          </w:p>
        </w:tc>
        <w:tc>
          <w:tcPr>
            <w:tcW w:w="3348" w:type="dxa"/>
          </w:tcPr>
          <w:p w14:paraId="76B301F2" w14:textId="77777777" w:rsidR="00A251D7" w:rsidRPr="00C166BC" w:rsidRDefault="00A251D7" w:rsidP="00633638">
            <w:pPr>
              <w:rPr>
                <w:rFonts w:cstheme="minorHAnsi"/>
                <w:b/>
                <w:u w:val="single"/>
              </w:rPr>
            </w:pPr>
          </w:p>
        </w:tc>
        <w:tc>
          <w:tcPr>
            <w:tcW w:w="4568" w:type="dxa"/>
          </w:tcPr>
          <w:p w14:paraId="4C5E9773" w14:textId="77777777" w:rsidR="00A251D7" w:rsidRPr="00C166BC" w:rsidRDefault="00A251D7" w:rsidP="00633638">
            <w:pPr>
              <w:rPr>
                <w:rFonts w:cstheme="minorHAnsi"/>
                <w:b/>
                <w:u w:val="single"/>
              </w:rPr>
            </w:pPr>
          </w:p>
        </w:tc>
      </w:tr>
      <w:tr w:rsidR="00A251D7" w14:paraId="41671D96" w14:textId="77777777" w:rsidTr="00633638">
        <w:tc>
          <w:tcPr>
            <w:tcW w:w="1434" w:type="dxa"/>
          </w:tcPr>
          <w:p w14:paraId="63009746" w14:textId="77777777" w:rsidR="00A251D7" w:rsidRPr="00C166BC" w:rsidRDefault="00A251D7" w:rsidP="00633638">
            <w:pPr>
              <w:rPr>
                <w:rFonts w:cstheme="minorHAnsi"/>
                <w:b/>
                <w:u w:val="single"/>
              </w:rPr>
            </w:pPr>
          </w:p>
        </w:tc>
        <w:tc>
          <w:tcPr>
            <w:tcW w:w="3348" w:type="dxa"/>
          </w:tcPr>
          <w:p w14:paraId="28B83AD0" w14:textId="77777777" w:rsidR="00A251D7" w:rsidRPr="00C166BC" w:rsidRDefault="00A251D7" w:rsidP="00633638">
            <w:pPr>
              <w:rPr>
                <w:rFonts w:cstheme="minorHAnsi"/>
                <w:b/>
                <w:u w:val="single"/>
              </w:rPr>
            </w:pPr>
          </w:p>
        </w:tc>
        <w:tc>
          <w:tcPr>
            <w:tcW w:w="4568" w:type="dxa"/>
          </w:tcPr>
          <w:p w14:paraId="3EB503FF" w14:textId="77777777" w:rsidR="00A251D7" w:rsidRPr="00C166BC" w:rsidRDefault="00A251D7" w:rsidP="00633638">
            <w:pPr>
              <w:rPr>
                <w:rFonts w:cstheme="minorHAnsi"/>
                <w:b/>
                <w:u w:val="single"/>
              </w:rPr>
            </w:pPr>
          </w:p>
        </w:tc>
      </w:tr>
      <w:tr w:rsidR="00A251D7" w14:paraId="37BE9298" w14:textId="77777777" w:rsidTr="00633638">
        <w:tc>
          <w:tcPr>
            <w:tcW w:w="1434" w:type="dxa"/>
          </w:tcPr>
          <w:p w14:paraId="2BE6D611" w14:textId="77777777" w:rsidR="00A251D7" w:rsidRPr="00C166BC" w:rsidRDefault="00A251D7" w:rsidP="00633638">
            <w:pPr>
              <w:rPr>
                <w:rFonts w:cstheme="minorHAnsi"/>
                <w:b/>
                <w:u w:val="single"/>
              </w:rPr>
            </w:pPr>
          </w:p>
        </w:tc>
        <w:tc>
          <w:tcPr>
            <w:tcW w:w="3348" w:type="dxa"/>
          </w:tcPr>
          <w:p w14:paraId="51AF0418" w14:textId="77777777" w:rsidR="00A251D7" w:rsidRPr="00C166BC" w:rsidRDefault="00A251D7" w:rsidP="00633638">
            <w:pPr>
              <w:rPr>
                <w:rFonts w:cstheme="minorHAnsi"/>
                <w:b/>
                <w:u w:val="single"/>
              </w:rPr>
            </w:pPr>
          </w:p>
        </w:tc>
        <w:tc>
          <w:tcPr>
            <w:tcW w:w="4568" w:type="dxa"/>
          </w:tcPr>
          <w:p w14:paraId="423CF638" w14:textId="77777777" w:rsidR="00A251D7" w:rsidRPr="00C166BC" w:rsidRDefault="00A251D7" w:rsidP="00633638">
            <w:pPr>
              <w:rPr>
                <w:rFonts w:cstheme="minorHAnsi"/>
                <w:b/>
                <w:u w:val="single"/>
              </w:rPr>
            </w:pPr>
          </w:p>
        </w:tc>
      </w:tr>
      <w:tr w:rsidR="00A251D7" w14:paraId="08BD0AD7" w14:textId="77777777" w:rsidTr="00633638">
        <w:tc>
          <w:tcPr>
            <w:tcW w:w="1434" w:type="dxa"/>
          </w:tcPr>
          <w:p w14:paraId="250A994D" w14:textId="77777777" w:rsidR="00A251D7" w:rsidRPr="00C166BC" w:rsidRDefault="00A251D7" w:rsidP="00633638">
            <w:pPr>
              <w:rPr>
                <w:rFonts w:cstheme="minorHAnsi"/>
                <w:b/>
                <w:u w:val="single"/>
              </w:rPr>
            </w:pPr>
          </w:p>
        </w:tc>
        <w:tc>
          <w:tcPr>
            <w:tcW w:w="3348" w:type="dxa"/>
          </w:tcPr>
          <w:p w14:paraId="22A7EEC6" w14:textId="77777777" w:rsidR="00A251D7" w:rsidRPr="00C166BC" w:rsidRDefault="00A251D7" w:rsidP="00633638">
            <w:pPr>
              <w:rPr>
                <w:rFonts w:cstheme="minorHAnsi"/>
                <w:b/>
                <w:u w:val="single"/>
              </w:rPr>
            </w:pPr>
          </w:p>
        </w:tc>
        <w:tc>
          <w:tcPr>
            <w:tcW w:w="4568" w:type="dxa"/>
          </w:tcPr>
          <w:p w14:paraId="1F7FE691" w14:textId="77777777" w:rsidR="00A251D7" w:rsidRPr="00C166BC" w:rsidRDefault="00A251D7" w:rsidP="00633638">
            <w:pPr>
              <w:rPr>
                <w:rFonts w:cstheme="minorHAnsi"/>
                <w:b/>
                <w:u w:val="single"/>
              </w:rPr>
            </w:pPr>
          </w:p>
        </w:tc>
      </w:tr>
      <w:tr w:rsidR="00A251D7" w14:paraId="1F96BFDD" w14:textId="77777777" w:rsidTr="00633638">
        <w:tc>
          <w:tcPr>
            <w:tcW w:w="1434" w:type="dxa"/>
          </w:tcPr>
          <w:p w14:paraId="57559C7E" w14:textId="77777777" w:rsidR="00A251D7" w:rsidRPr="00C166BC" w:rsidRDefault="00A251D7" w:rsidP="00633638">
            <w:pPr>
              <w:rPr>
                <w:rFonts w:cstheme="minorHAnsi"/>
                <w:b/>
                <w:u w:val="single"/>
              </w:rPr>
            </w:pPr>
          </w:p>
        </w:tc>
        <w:tc>
          <w:tcPr>
            <w:tcW w:w="3348" w:type="dxa"/>
          </w:tcPr>
          <w:p w14:paraId="0A616512" w14:textId="77777777" w:rsidR="00A251D7" w:rsidRPr="00C166BC" w:rsidRDefault="00A251D7" w:rsidP="00633638">
            <w:pPr>
              <w:rPr>
                <w:rFonts w:cstheme="minorHAnsi"/>
                <w:b/>
                <w:u w:val="single"/>
              </w:rPr>
            </w:pPr>
          </w:p>
        </w:tc>
        <w:tc>
          <w:tcPr>
            <w:tcW w:w="4568" w:type="dxa"/>
          </w:tcPr>
          <w:p w14:paraId="556F081A" w14:textId="77777777" w:rsidR="00A251D7" w:rsidRPr="00C166BC" w:rsidRDefault="00A251D7" w:rsidP="00633638">
            <w:pPr>
              <w:rPr>
                <w:rFonts w:cstheme="minorHAnsi"/>
                <w:b/>
                <w:u w:val="single"/>
              </w:rPr>
            </w:pPr>
          </w:p>
        </w:tc>
      </w:tr>
      <w:tr w:rsidR="00A251D7" w14:paraId="6B581132" w14:textId="77777777" w:rsidTr="00633638">
        <w:tc>
          <w:tcPr>
            <w:tcW w:w="1434" w:type="dxa"/>
          </w:tcPr>
          <w:p w14:paraId="754B42C5" w14:textId="77777777" w:rsidR="00A251D7" w:rsidRPr="00C166BC" w:rsidRDefault="00A251D7" w:rsidP="00633638">
            <w:pPr>
              <w:rPr>
                <w:rFonts w:cstheme="minorHAnsi"/>
                <w:b/>
                <w:u w:val="single"/>
              </w:rPr>
            </w:pPr>
          </w:p>
        </w:tc>
        <w:tc>
          <w:tcPr>
            <w:tcW w:w="3348" w:type="dxa"/>
          </w:tcPr>
          <w:p w14:paraId="634D7653" w14:textId="77777777" w:rsidR="00A251D7" w:rsidRPr="00C166BC" w:rsidRDefault="00A251D7" w:rsidP="00633638">
            <w:pPr>
              <w:rPr>
                <w:rFonts w:cstheme="minorHAnsi"/>
                <w:b/>
                <w:u w:val="single"/>
              </w:rPr>
            </w:pPr>
          </w:p>
        </w:tc>
        <w:tc>
          <w:tcPr>
            <w:tcW w:w="4568" w:type="dxa"/>
          </w:tcPr>
          <w:p w14:paraId="2DC14A9C" w14:textId="77777777" w:rsidR="00A251D7" w:rsidRPr="00C166BC" w:rsidRDefault="00A251D7" w:rsidP="00633638">
            <w:pPr>
              <w:rPr>
                <w:rFonts w:cstheme="minorHAnsi"/>
                <w:b/>
                <w:u w:val="single"/>
              </w:rPr>
            </w:pPr>
          </w:p>
        </w:tc>
      </w:tr>
      <w:tr w:rsidR="00A251D7" w14:paraId="5603ABF8" w14:textId="77777777" w:rsidTr="00633638">
        <w:tc>
          <w:tcPr>
            <w:tcW w:w="1434" w:type="dxa"/>
          </w:tcPr>
          <w:p w14:paraId="2C9892CB" w14:textId="77777777" w:rsidR="00A251D7" w:rsidRPr="00C166BC" w:rsidRDefault="00A251D7" w:rsidP="00633638">
            <w:pPr>
              <w:rPr>
                <w:rFonts w:cstheme="minorHAnsi"/>
                <w:b/>
                <w:u w:val="single"/>
              </w:rPr>
            </w:pPr>
          </w:p>
        </w:tc>
        <w:tc>
          <w:tcPr>
            <w:tcW w:w="3348" w:type="dxa"/>
          </w:tcPr>
          <w:p w14:paraId="74443150" w14:textId="77777777" w:rsidR="00A251D7" w:rsidRPr="00C166BC" w:rsidRDefault="00A251D7" w:rsidP="00633638">
            <w:pPr>
              <w:rPr>
                <w:rFonts w:cstheme="minorHAnsi"/>
                <w:b/>
                <w:u w:val="single"/>
              </w:rPr>
            </w:pPr>
          </w:p>
        </w:tc>
        <w:tc>
          <w:tcPr>
            <w:tcW w:w="4568" w:type="dxa"/>
          </w:tcPr>
          <w:p w14:paraId="7724B369" w14:textId="77777777" w:rsidR="00A251D7" w:rsidRPr="00C166BC" w:rsidRDefault="00A251D7" w:rsidP="00633638">
            <w:pPr>
              <w:rPr>
                <w:rFonts w:cstheme="minorHAnsi"/>
                <w:b/>
                <w:u w:val="single"/>
              </w:rPr>
            </w:pPr>
          </w:p>
        </w:tc>
      </w:tr>
      <w:tr w:rsidR="00A251D7" w14:paraId="3BE56E6F" w14:textId="77777777" w:rsidTr="00633638">
        <w:tc>
          <w:tcPr>
            <w:tcW w:w="1434" w:type="dxa"/>
          </w:tcPr>
          <w:p w14:paraId="65E9276D" w14:textId="77777777" w:rsidR="00A251D7" w:rsidRPr="00C166BC" w:rsidRDefault="00A251D7" w:rsidP="00633638">
            <w:pPr>
              <w:rPr>
                <w:rFonts w:cstheme="minorHAnsi"/>
                <w:b/>
                <w:u w:val="single"/>
              </w:rPr>
            </w:pPr>
          </w:p>
        </w:tc>
        <w:tc>
          <w:tcPr>
            <w:tcW w:w="3348" w:type="dxa"/>
          </w:tcPr>
          <w:p w14:paraId="3C9A74BD" w14:textId="77777777" w:rsidR="00A251D7" w:rsidRPr="00C166BC" w:rsidRDefault="00A251D7" w:rsidP="00633638">
            <w:pPr>
              <w:rPr>
                <w:rFonts w:cstheme="minorHAnsi"/>
                <w:b/>
                <w:u w:val="single"/>
              </w:rPr>
            </w:pPr>
          </w:p>
        </w:tc>
        <w:tc>
          <w:tcPr>
            <w:tcW w:w="4568" w:type="dxa"/>
          </w:tcPr>
          <w:p w14:paraId="0C7D3EF8" w14:textId="77777777" w:rsidR="00A251D7" w:rsidRPr="00C166BC" w:rsidRDefault="00A251D7" w:rsidP="00633638">
            <w:pPr>
              <w:rPr>
                <w:rFonts w:cstheme="minorHAnsi"/>
                <w:b/>
                <w:u w:val="single"/>
              </w:rPr>
            </w:pPr>
          </w:p>
        </w:tc>
      </w:tr>
      <w:tr w:rsidR="00A251D7" w14:paraId="7E0A1323" w14:textId="77777777" w:rsidTr="00633638">
        <w:tc>
          <w:tcPr>
            <w:tcW w:w="1434" w:type="dxa"/>
          </w:tcPr>
          <w:p w14:paraId="6BCA76F5" w14:textId="77777777" w:rsidR="00A251D7" w:rsidRPr="00C166BC" w:rsidRDefault="00A251D7" w:rsidP="00633638">
            <w:pPr>
              <w:rPr>
                <w:rFonts w:cstheme="minorHAnsi"/>
                <w:b/>
                <w:u w:val="single"/>
              </w:rPr>
            </w:pPr>
          </w:p>
        </w:tc>
        <w:tc>
          <w:tcPr>
            <w:tcW w:w="3348" w:type="dxa"/>
          </w:tcPr>
          <w:p w14:paraId="51427EA7" w14:textId="77777777" w:rsidR="00A251D7" w:rsidRPr="00C166BC" w:rsidRDefault="00A251D7" w:rsidP="00633638">
            <w:pPr>
              <w:rPr>
                <w:rFonts w:cstheme="minorHAnsi"/>
                <w:b/>
                <w:u w:val="single"/>
              </w:rPr>
            </w:pPr>
          </w:p>
        </w:tc>
        <w:tc>
          <w:tcPr>
            <w:tcW w:w="4568" w:type="dxa"/>
          </w:tcPr>
          <w:p w14:paraId="7F01AB00" w14:textId="77777777" w:rsidR="00A251D7" w:rsidRPr="00C166BC" w:rsidRDefault="00A251D7" w:rsidP="00633638">
            <w:pPr>
              <w:rPr>
                <w:rFonts w:cstheme="minorHAnsi"/>
                <w:b/>
                <w:u w:val="single"/>
              </w:rPr>
            </w:pPr>
          </w:p>
        </w:tc>
      </w:tr>
      <w:tr w:rsidR="00A251D7" w14:paraId="435D4C0A" w14:textId="77777777" w:rsidTr="00633638">
        <w:tc>
          <w:tcPr>
            <w:tcW w:w="1434" w:type="dxa"/>
          </w:tcPr>
          <w:p w14:paraId="638D1488" w14:textId="77777777" w:rsidR="00A251D7" w:rsidRPr="00C166BC" w:rsidRDefault="00A251D7" w:rsidP="00633638">
            <w:pPr>
              <w:rPr>
                <w:rFonts w:cstheme="minorHAnsi"/>
                <w:b/>
                <w:u w:val="single"/>
              </w:rPr>
            </w:pPr>
          </w:p>
        </w:tc>
        <w:tc>
          <w:tcPr>
            <w:tcW w:w="3348" w:type="dxa"/>
          </w:tcPr>
          <w:p w14:paraId="3659981F" w14:textId="77777777" w:rsidR="00A251D7" w:rsidRPr="00C166BC" w:rsidRDefault="00A251D7" w:rsidP="00633638">
            <w:pPr>
              <w:rPr>
                <w:rFonts w:cstheme="minorHAnsi"/>
                <w:b/>
                <w:u w:val="single"/>
              </w:rPr>
            </w:pPr>
          </w:p>
        </w:tc>
        <w:tc>
          <w:tcPr>
            <w:tcW w:w="4568" w:type="dxa"/>
          </w:tcPr>
          <w:p w14:paraId="262DBAA0" w14:textId="77777777" w:rsidR="00A251D7" w:rsidRPr="00C166BC" w:rsidRDefault="00A251D7" w:rsidP="00633638">
            <w:pPr>
              <w:rPr>
                <w:rFonts w:cstheme="minorHAnsi"/>
                <w:b/>
                <w:u w:val="single"/>
              </w:rPr>
            </w:pPr>
          </w:p>
        </w:tc>
      </w:tr>
      <w:tr w:rsidR="00A251D7" w14:paraId="209AB88D" w14:textId="77777777" w:rsidTr="00633638">
        <w:tc>
          <w:tcPr>
            <w:tcW w:w="1434" w:type="dxa"/>
          </w:tcPr>
          <w:p w14:paraId="6D3AF326" w14:textId="77777777" w:rsidR="00A251D7" w:rsidRPr="00C166BC" w:rsidRDefault="00A251D7" w:rsidP="00633638">
            <w:pPr>
              <w:rPr>
                <w:rFonts w:cstheme="minorHAnsi"/>
                <w:b/>
                <w:u w:val="single"/>
              </w:rPr>
            </w:pPr>
          </w:p>
        </w:tc>
        <w:tc>
          <w:tcPr>
            <w:tcW w:w="3348" w:type="dxa"/>
          </w:tcPr>
          <w:p w14:paraId="098ED8A4" w14:textId="77777777" w:rsidR="00A251D7" w:rsidRPr="00C166BC" w:rsidRDefault="00A251D7" w:rsidP="00633638">
            <w:pPr>
              <w:rPr>
                <w:rFonts w:cstheme="minorHAnsi"/>
                <w:b/>
                <w:u w:val="single"/>
              </w:rPr>
            </w:pPr>
          </w:p>
        </w:tc>
        <w:tc>
          <w:tcPr>
            <w:tcW w:w="4568" w:type="dxa"/>
          </w:tcPr>
          <w:p w14:paraId="4819CB58" w14:textId="77777777" w:rsidR="00A251D7" w:rsidRPr="00C166BC" w:rsidRDefault="00A251D7" w:rsidP="00633638">
            <w:pPr>
              <w:rPr>
                <w:rFonts w:cstheme="minorHAnsi"/>
                <w:b/>
                <w:u w:val="single"/>
              </w:rPr>
            </w:pPr>
          </w:p>
        </w:tc>
      </w:tr>
      <w:tr w:rsidR="00A251D7" w14:paraId="5086F99F" w14:textId="77777777" w:rsidTr="00633638">
        <w:tc>
          <w:tcPr>
            <w:tcW w:w="1434" w:type="dxa"/>
          </w:tcPr>
          <w:p w14:paraId="6AA6BAEF" w14:textId="77777777" w:rsidR="00A251D7" w:rsidRPr="00C166BC" w:rsidRDefault="00A251D7" w:rsidP="00633638">
            <w:pPr>
              <w:rPr>
                <w:rFonts w:cstheme="minorHAnsi"/>
                <w:b/>
                <w:u w:val="single"/>
              </w:rPr>
            </w:pPr>
          </w:p>
        </w:tc>
        <w:tc>
          <w:tcPr>
            <w:tcW w:w="3348" w:type="dxa"/>
          </w:tcPr>
          <w:p w14:paraId="195E4821" w14:textId="77777777" w:rsidR="00A251D7" w:rsidRPr="00C166BC" w:rsidRDefault="00A251D7" w:rsidP="00633638">
            <w:pPr>
              <w:rPr>
                <w:rFonts w:cstheme="minorHAnsi"/>
                <w:b/>
                <w:u w:val="single"/>
              </w:rPr>
            </w:pPr>
          </w:p>
        </w:tc>
        <w:tc>
          <w:tcPr>
            <w:tcW w:w="4568" w:type="dxa"/>
          </w:tcPr>
          <w:p w14:paraId="5101E3A4" w14:textId="77777777" w:rsidR="00A251D7" w:rsidRPr="00C166BC" w:rsidRDefault="00A251D7" w:rsidP="00633638">
            <w:pPr>
              <w:rPr>
                <w:rFonts w:cstheme="minorHAnsi"/>
                <w:b/>
                <w:u w:val="single"/>
              </w:rPr>
            </w:pPr>
          </w:p>
        </w:tc>
      </w:tr>
      <w:tr w:rsidR="00A251D7" w14:paraId="4309EC7B" w14:textId="77777777" w:rsidTr="00633638">
        <w:tc>
          <w:tcPr>
            <w:tcW w:w="1434" w:type="dxa"/>
          </w:tcPr>
          <w:p w14:paraId="652329F1" w14:textId="77777777" w:rsidR="00A251D7" w:rsidRPr="00C166BC" w:rsidRDefault="00A251D7" w:rsidP="00633638">
            <w:pPr>
              <w:rPr>
                <w:rFonts w:cstheme="minorHAnsi"/>
                <w:b/>
                <w:u w:val="single"/>
              </w:rPr>
            </w:pPr>
          </w:p>
        </w:tc>
        <w:tc>
          <w:tcPr>
            <w:tcW w:w="3348" w:type="dxa"/>
          </w:tcPr>
          <w:p w14:paraId="110CF2F2" w14:textId="77777777" w:rsidR="00A251D7" w:rsidRPr="00C166BC" w:rsidRDefault="00A251D7" w:rsidP="00633638">
            <w:pPr>
              <w:rPr>
                <w:rFonts w:cstheme="minorHAnsi"/>
                <w:b/>
                <w:u w:val="single"/>
              </w:rPr>
            </w:pPr>
          </w:p>
        </w:tc>
        <w:tc>
          <w:tcPr>
            <w:tcW w:w="4568" w:type="dxa"/>
          </w:tcPr>
          <w:p w14:paraId="38D0F313" w14:textId="77777777" w:rsidR="00A251D7" w:rsidRPr="00C166BC" w:rsidRDefault="00A251D7" w:rsidP="00633638">
            <w:pPr>
              <w:rPr>
                <w:rFonts w:cstheme="minorHAnsi"/>
                <w:b/>
                <w:u w:val="single"/>
              </w:rPr>
            </w:pPr>
          </w:p>
        </w:tc>
      </w:tr>
      <w:tr w:rsidR="00A251D7" w14:paraId="307FBC81" w14:textId="77777777" w:rsidTr="00633638">
        <w:tc>
          <w:tcPr>
            <w:tcW w:w="1434" w:type="dxa"/>
          </w:tcPr>
          <w:p w14:paraId="6EC1F695" w14:textId="77777777" w:rsidR="00A251D7" w:rsidRPr="00C166BC" w:rsidRDefault="00A251D7" w:rsidP="00633638">
            <w:pPr>
              <w:rPr>
                <w:rFonts w:cstheme="minorHAnsi"/>
                <w:b/>
                <w:u w:val="single"/>
              </w:rPr>
            </w:pPr>
          </w:p>
        </w:tc>
        <w:tc>
          <w:tcPr>
            <w:tcW w:w="3348" w:type="dxa"/>
          </w:tcPr>
          <w:p w14:paraId="221DB269" w14:textId="77777777" w:rsidR="00A251D7" w:rsidRPr="00C166BC" w:rsidRDefault="00A251D7" w:rsidP="00633638">
            <w:pPr>
              <w:rPr>
                <w:rFonts w:cstheme="minorHAnsi"/>
                <w:b/>
                <w:u w:val="single"/>
              </w:rPr>
            </w:pPr>
          </w:p>
        </w:tc>
        <w:tc>
          <w:tcPr>
            <w:tcW w:w="4568" w:type="dxa"/>
          </w:tcPr>
          <w:p w14:paraId="6852186B" w14:textId="77777777" w:rsidR="00A251D7" w:rsidRPr="00C166BC" w:rsidRDefault="00A251D7" w:rsidP="00633638">
            <w:pPr>
              <w:rPr>
                <w:rFonts w:cstheme="minorHAnsi"/>
                <w:b/>
                <w:u w:val="single"/>
              </w:rPr>
            </w:pPr>
          </w:p>
        </w:tc>
      </w:tr>
      <w:tr w:rsidR="00A251D7" w14:paraId="7EDC42B3" w14:textId="77777777" w:rsidTr="00633638">
        <w:tc>
          <w:tcPr>
            <w:tcW w:w="1434" w:type="dxa"/>
          </w:tcPr>
          <w:p w14:paraId="2F6F6F77" w14:textId="77777777" w:rsidR="00A251D7" w:rsidRPr="00C166BC" w:rsidRDefault="00A251D7" w:rsidP="00633638">
            <w:pPr>
              <w:rPr>
                <w:rFonts w:cstheme="minorHAnsi"/>
                <w:b/>
                <w:u w:val="single"/>
              </w:rPr>
            </w:pPr>
          </w:p>
        </w:tc>
        <w:tc>
          <w:tcPr>
            <w:tcW w:w="3348" w:type="dxa"/>
          </w:tcPr>
          <w:p w14:paraId="6113F076" w14:textId="77777777" w:rsidR="00A251D7" w:rsidRPr="00C166BC" w:rsidRDefault="00A251D7" w:rsidP="00633638">
            <w:pPr>
              <w:rPr>
                <w:rFonts w:cstheme="minorHAnsi"/>
                <w:b/>
                <w:u w:val="single"/>
              </w:rPr>
            </w:pPr>
          </w:p>
        </w:tc>
        <w:tc>
          <w:tcPr>
            <w:tcW w:w="4568" w:type="dxa"/>
          </w:tcPr>
          <w:p w14:paraId="54FCBC9A" w14:textId="77777777" w:rsidR="00A251D7" w:rsidRPr="00C166BC" w:rsidRDefault="00A251D7" w:rsidP="00633638">
            <w:pPr>
              <w:rPr>
                <w:rFonts w:cstheme="minorHAnsi"/>
                <w:b/>
                <w:u w:val="single"/>
              </w:rPr>
            </w:pPr>
          </w:p>
        </w:tc>
      </w:tr>
      <w:tr w:rsidR="00A251D7" w14:paraId="4609E199" w14:textId="77777777" w:rsidTr="00633638">
        <w:tc>
          <w:tcPr>
            <w:tcW w:w="1434" w:type="dxa"/>
          </w:tcPr>
          <w:p w14:paraId="62F7B64D" w14:textId="77777777" w:rsidR="00A251D7" w:rsidRPr="00C166BC" w:rsidRDefault="00A251D7" w:rsidP="00633638">
            <w:pPr>
              <w:rPr>
                <w:rFonts w:cstheme="minorHAnsi"/>
                <w:b/>
                <w:u w:val="single"/>
              </w:rPr>
            </w:pPr>
          </w:p>
        </w:tc>
        <w:tc>
          <w:tcPr>
            <w:tcW w:w="3348" w:type="dxa"/>
          </w:tcPr>
          <w:p w14:paraId="541989C1" w14:textId="77777777" w:rsidR="00A251D7" w:rsidRPr="00C166BC" w:rsidRDefault="00A251D7" w:rsidP="00633638">
            <w:pPr>
              <w:rPr>
                <w:rFonts w:cstheme="minorHAnsi"/>
                <w:b/>
                <w:u w:val="single"/>
              </w:rPr>
            </w:pPr>
          </w:p>
        </w:tc>
        <w:tc>
          <w:tcPr>
            <w:tcW w:w="4568" w:type="dxa"/>
          </w:tcPr>
          <w:p w14:paraId="72C68C86" w14:textId="77777777" w:rsidR="00A251D7" w:rsidRPr="00C166BC" w:rsidRDefault="00A251D7" w:rsidP="00633638">
            <w:pPr>
              <w:rPr>
                <w:rFonts w:cstheme="minorHAnsi"/>
                <w:b/>
                <w:u w:val="single"/>
              </w:rPr>
            </w:pPr>
          </w:p>
        </w:tc>
      </w:tr>
      <w:tr w:rsidR="00A251D7" w14:paraId="46BD9635" w14:textId="77777777" w:rsidTr="00633638">
        <w:tc>
          <w:tcPr>
            <w:tcW w:w="1434" w:type="dxa"/>
          </w:tcPr>
          <w:p w14:paraId="04207A3C" w14:textId="77777777" w:rsidR="00A251D7" w:rsidRPr="00C166BC" w:rsidRDefault="00A251D7" w:rsidP="00633638">
            <w:pPr>
              <w:rPr>
                <w:rFonts w:cstheme="minorHAnsi"/>
                <w:b/>
                <w:u w:val="single"/>
              </w:rPr>
            </w:pPr>
          </w:p>
        </w:tc>
        <w:tc>
          <w:tcPr>
            <w:tcW w:w="3348" w:type="dxa"/>
          </w:tcPr>
          <w:p w14:paraId="6CFE067E" w14:textId="77777777" w:rsidR="00A251D7" w:rsidRPr="00C166BC" w:rsidRDefault="00A251D7" w:rsidP="00633638">
            <w:pPr>
              <w:rPr>
                <w:rFonts w:cstheme="minorHAnsi"/>
                <w:b/>
                <w:u w:val="single"/>
              </w:rPr>
            </w:pPr>
          </w:p>
        </w:tc>
        <w:tc>
          <w:tcPr>
            <w:tcW w:w="4568" w:type="dxa"/>
          </w:tcPr>
          <w:p w14:paraId="684C008A" w14:textId="77777777" w:rsidR="00A251D7" w:rsidRPr="00C166BC" w:rsidRDefault="00A251D7" w:rsidP="00633638">
            <w:pPr>
              <w:rPr>
                <w:rFonts w:cstheme="minorHAnsi"/>
                <w:b/>
                <w:u w:val="single"/>
              </w:rPr>
            </w:pPr>
          </w:p>
        </w:tc>
      </w:tr>
      <w:tr w:rsidR="00A251D7" w14:paraId="61C83809" w14:textId="77777777" w:rsidTr="00633638">
        <w:tc>
          <w:tcPr>
            <w:tcW w:w="1434" w:type="dxa"/>
          </w:tcPr>
          <w:p w14:paraId="7238548E" w14:textId="77777777" w:rsidR="00A251D7" w:rsidRPr="00C166BC" w:rsidRDefault="00A251D7" w:rsidP="00633638">
            <w:pPr>
              <w:rPr>
                <w:rFonts w:cstheme="minorHAnsi"/>
                <w:b/>
                <w:u w:val="single"/>
              </w:rPr>
            </w:pPr>
          </w:p>
        </w:tc>
        <w:tc>
          <w:tcPr>
            <w:tcW w:w="3348" w:type="dxa"/>
          </w:tcPr>
          <w:p w14:paraId="7610BB9A" w14:textId="77777777" w:rsidR="00A251D7" w:rsidRPr="00C166BC" w:rsidRDefault="00A251D7" w:rsidP="00633638">
            <w:pPr>
              <w:rPr>
                <w:rFonts w:cstheme="minorHAnsi"/>
                <w:b/>
                <w:u w:val="single"/>
              </w:rPr>
            </w:pPr>
          </w:p>
        </w:tc>
        <w:tc>
          <w:tcPr>
            <w:tcW w:w="4568" w:type="dxa"/>
          </w:tcPr>
          <w:p w14:paraId="7AF9F210" w14:textId="77777777" w:rsidR="00A251D7" w:rsidRPr="00C166BC" w:rsidRDefault="00A251D7" w:rsidP="00633638">
            <w:pPr>
              <w:rPr>
                <w:rFonts w:cstheme="minorHAnsi"/>
                <w:b/>
                <w:u w:val="single"/>
              </w:rPr>
            </w:pPr>
          </w:p>
        </w:tc>
      </w:tr>
      <w:tr w:rsidR="00A251D7" w14:paraId="29CE582A" w14:textId="77777777" w:rsidTr="00633638">
        <w:tc>
          <w:tcPr>
            <w:tcW w:w="1434" w:type="dxa"/>
          </w:tcPr>
          <w:p w14:paraId="591AA495" w14:textId="77777777" w:rsidR="00A251D7" w:rsidRPr="00C166BC" w:rsidRDefault="00A251D7" w:rsidP="00633638">
            <w:pPr>
              <w:rPr>
                <w:rFonts w:cstheme="minorHAnsi"/>
                <w:b/>
                <w:u w:val="single"/>
              </w:rPr>
            </w:pPr>
          </w:p>
        </w:tc>
        <w:tc>
          <w:tcPr>
            <w:tcW w:w="3348" w:type="dxa"/>
          </w:tcPr>
          <w:p w14:paraId="6E28D6DF" w14:textId="77777777" w:rsidR="00A251D7" w:rsidRPr="00C166BC" w:rsidRDefault="00A251D7" w:rsidP="00633638">
            <w:pPr>
              <w:rPr>
                <w:rFonts w:cstheme="minorHAnsi"/>
                <w:b/>
                <w:u w:val="single"/>
              </w:rPr>
            </w:pPr>
          </w:p>
        </w:tc>
        <w:tc>
          <w:tcPr>
            <w:tcW w:w="4568" w:type="dxa"/>
          </w:tcPr>
          <w:p w14:paraId="2FC814AF" w14:textId="77777777" w:rsidR="00A251D7" w:rsidRPr="00C166BC" w:rsidRDefault="00A251D7" w:rsidP="00633638">
            <w:pPr>
              <w:rPr>
                <w:rFonts w:cstheme="minorHAnsi"/>
                <w:b/>
                <w:u w:val="single"/>
              </w:rPr>
            </w:pPr>
          </w:p>
        </w:tc>
      </w:tr>
      <w:tr w:rsidR="00A251D7" w14:paraId="1B809BCD" w14:textId="77777777" w:rsidTr="00633638">
        <w:tc>
          <w:tcPr>
            <w:tcW w:w="1434" w:type="dxa"/>
          </w:tcPr>
          <w:p w14:paraId="6C190DE2" w14:textId="77777777" w:rsidR="00A251D7" w:rsidRPr="00C166BC" w:rsidRDefault="00A251D7" w:rsidP="00633638">
            <w:pPr>
              <w:rPr>
                <w:rFonts w:cstheme="minorHAnsi"/>
                <w:b/>
                <w:u w:val="single"/>
              </w:rPr>
            </w:pPr>
          </w:p>
        </w:tc>
        <w:tc>
          <w:tcPr>
            <w:tcW w:w="3348" w:type="dxa"/>
          </w:tcPr>
          <w:p w14:paraId="18369403" w14:textId="77777777" w:rsidR="00A251D7" w:rsidRPr="00C166BC" w:rsidRDefault="00A251D7" w:rsidP="00633638">
            <w:pPr>
              <w:rPr>
                <w:rFonts w:cstheme="minorHAnsi"/>
                <w:b/>
                <w:u w:val="single"/>
              </w:rPr>
            </w:pPr>
          </w:p>
        </w:tc>
        <w:tc>
          <w:tcPr>
            <w:tcW w:w="4568" w:type="dxa"/>
          </w:tcPr>
          <w:p w14:paraId="00D8E2C7" w14:textId="77777777" w:rsidR="00A251D7" w:rsidRPr="00C166BC" w:rsidRDefault="00A251D7" w:rsidP="00633638">
            <w:pPr>
              <w:rPr>
                <w:rFonts w:cstheme="minorHAnsi"/>
                <w:b/>
                <w:u w:val="single"/>
              </w:rPr>
            </w:pPr>
          </w:p>
        </w:tc>
      </w:tr>
      <w:tr w:rsidR="00A251D7" w14:paraId="67AAE930" w14:textId="77777777" w:rsidTr="00633638">
        <w:tc>
          <w:tcPr>
            <w:tcW w:w="1434" w:type="dxa"/>
          </w:tcPr>
          <w:p w14:paraId="2FE5C118" w14:textId="77777777" w:rsidR="00A251D7" w:rsidRPr="00C166BC" w:rsidRDefault="00A251D7" w:rsidP="00633638">
            <w:pPr>
              <w:rPr>
                <w:rFonts w:cstheme="minorHAnsi"/>
                <w:b/>
                <w:u w:val="single"/>
              </w:rPr>
            </w:pPr>
          </w:p>
        </w:tc>
        <w:tc>
          <w:tcPr>
            <w:tcW w:w="3348" w:type="dxa"/>
          </w:tcPr>
          <w:p w14:paraId="1C2D8ED9" w14:textId="77777777" w:rsidR="00A251D7" w:rsidRPr="00C166BC" w:rsidRDefault="00A251D7" w:rsidP="00633638">
            <w:pPr>
              <w:rPr>
                <w:rFonts w:cstheme="minorHAnsi"/>
                <w:b/>
                <w:u w:val="single"/>
              </w:rPr>
            </w:pPr>
          </w:p>
        </w:tc>
        <w:tc>
          <w:tcPr>
            <w:tcW w:w="4568" w:type="dxa"/>
          </w:tcPr>
          <w:p w14:paraId="1ACDE3DA" w14:textId="77777777" w:rsidR="00A251D7" w:rsidRPr="00C166BC" w:rsidRDefault="00A251D7" w:rsidP="00633638">
            <w:pPr>
              <w:rPr>
                <w:rFonts w:cstheme="minorHAnsi"/>
                <w:b/>
                <w:u w:val="single"/>
              </w:rPr>
            </w:pPr>
          </w:p>
        </w:tc>
      </w:tr>
      <w:tr w:rsidR="00A251D7" w14:paraId="201350B1" w14:textId="77777777" w:rsidTr="00633638">
        <w:tc>
          <w:tcPr>
            <w:tcW w:w="1434" w:type="dxa"/>
          </w:tcPr>
          <w:p w14:paraId="22C0C778" w14:textId="77777777" w:rsidR="00A251D7" w:rsidRPr="00C166BC" w:rsidRDefault="00A251D7" w:rsidP="00633638">
            <w:pPr>
              <w:rPr>
                <w:rFonts w:cstheme="minorHAnsi"/>
                <w:b/>
                <w:u w:val="single"/>
              </w:rPr>
            </w:pPr>
          </w:p>
        </w:tc>
        <w:tc>
          <w:tcPr>
            <w:tcW w:w="3348" w:type="dxa"/>
          </w:tcPr>
          <w:p w14:paraId="58B10D7A" w14:textId="77777777" w:rsidR="00A251D7" w:rsidRPr="00C166BC" w:rsidRDefault="00A251D7" w:rsidP="00633638">
            <w:pPr>
              <w:rPr>
                <w:rFonts w:cstheme="minorHAnsi"/>
                <w:b/>
                <w:u w:val="single"/>
              </w:rPr>
            </w:pPr>
          </w:p>
        </w:tc>
        <w:tc>
          <w:tcPr>
            <w:tcW w:w="4568" w:type="dxa"/>
          </w:tcPr>
          <w:p w14:paraId="1B5ED4B8" w14:textId="77777777" w:rsidR="00A251D7" w:rsidRPr="00C166BC" w:rsidRDefault="00A251D7" w:rsidP="00633638">
            <w:pPr>
              <w:rPr>
                <w:rFonts w:cstheme="minorHAnsi"/>
                <w:b/>
                <w:u w:val="single"/>
              </w:rPr>
            </w:pPr>
          </w:p>
        </w:tc>
      </w:tr>
    </w:tbl>
    <w:p w14:paraId="401357F8" w14:textId="77777777" w:rsidR="00A251D7" w:rsidRPr="00C166BC" w:rsidRDefault="00A251D7">
      <w:pPr>
        <w:sectPr w:rsidR="00A251D7" w:rsidRPr="00C166BC" w:rsidSect="00AE7C3A">
          <w:footerReference w:type="default" r:id="rId29"/>
          <w:pgSz w:w="12240" w:h="15840" w:code="1"/>
          <w:pgMar w:top="1440" w:right="1440" w:bottom="1440" w:left="1440" w:header="720" w:footer="720" w:gutter="0"/>
          <w:paperSrc w:first="15" w:other="15"/>
          <w:cols w:space="720"/>
          <w:docGrid w:linePitch="360"/>
        </w:sectPr>
      </w:pPr>
    </w:p>
    <w:p w14:paraId="75624BEA" w14:textId="77777777" w:rsidR="008227B2" w:rsidRPr="0050712F" w:rsidRDefault="008227B2" w:rsidP="008227B2">
      <w:pPr>
        <w:pStyle w:val="Acknowledge"/>
        <w:jc w:val="left"/>
        <w:rPr>
          <w:sz w:val="22"/>
          <w:szCs w:val="22"/>
          <w:u w:val="single"/>
        </w:rPr>
      </w:pPr>
      <w:r w:rsidRPr="0050712F">
        <w:rPr>
          <w:sz w:val="22"/>
          <w:szCs w:val="22"/>
          <w:u w:val="single"/>
        </w:rPr>
        <w:lastRenderedPageBreak/>
        <w:t>EMPLOYEE ACKNOWLEDGMENT – EXHIBIT H</w:t>
      </w:r>
    </w:p>
    <w:p w14:paraId="570756CD" w14:textId="77777777" w:rsidR="008227B2" w:rsidRDefault="008227B2" w:rsidP="008227B2">
      <w:pPr>
        <w:pStyle w:val="BodyTextFirstIndent"/>
        <w:ind w:firstLine="0"/>
      </w:pPr>
      <w:r w:rsidRPr="00C166BC">
        <w:t xml:space="preserve">I have received a copy of the </w:t>
      </w:r>
      <w:r>
        <w:t xml:space="preserve">Peralta Community College District’s </w:t>
      </w:r>
      <w:r w:rsidRPr="00C166BC">
        <w:t xml:space="preserve">Workplace Violence Prevention Plan (the “Plan”) and understand that it contains important information about the </w:t>
      </w:r>
      <w:r>
        <w:t xml:space="preserve">District’s </w:t>
      </w:r>
      <w:r w:rsidRPr="00C166BC">
        <w:t xml:space="preserve">workplace safety and security policies and about my rights, responsibilities and obligations as an employee.  </w:t>
      </w:r>
    </w:p>
    <w:p w14:paraId="4F99EDFC" w14:textId="77777777" w:rsidR="008227B2" w:rsidRDefault="008227B2" w:rsidP="008227B2">
      <w:pPr>
        <w:pStyle w:val="BodyTextFirstIndent"/>
        <w:ind w:firstLine="0"/>
      </w:pPr>
      <w:r w:rsidRPr="00C166BC">
        <w:t xml:space="preserve">I acknowledge that I have read, understand, and will adhere to the </w:t>
      </w:r>
      <w:r>
        <w:t xml:space="preserve">District’s </w:t>
      </w:r>
      <w:r w:rsidRPr="00C166BC">
        <w:t xml:space="preserve">Plan and that I have familiarized myself with the material in the Plan. </w:t>
      </w:r>
    </w:p>
    <w:p w14:paraId="5F4BAB85" w14:textId="77777777" w:rsidR="008227B2" w:rsidRPr="00C166BC" w:rsidRDefault="008227B2" w:rsidP="008227B2">
      <w:pPr>
        <w:pStyle w:val="BodyTextFirstIndent"/>
        <w:ind w:firstLine="0"/>
      </w:pPr>
      <w:r w:rsidRPr="00C166BC">
        <w:t>I understand that the</w:t>
      </w:r>
      <w:r>
        <w:t xml:space="preserve"> District</w:t>
      </w:r>
      <w:r w:rsidRPr="00C166BC">
        <w:t xml:space="preserve"> may change, rescind, delete, or add to any policies, benefits, and practices described in the Plan from time to time, at its sole and absolute discretion, with or without prior notice.</w:t>
      </w:r>
    </w:p>
    <w:p w14:paraId="74FFF863" w14:textId="77777777" w:rsidR="008227B2" w:rsidRPr="00C166BC" w:rsidRDefault="008227B2" w:rsidP="008227B2">
      <w:pPr>
        <w:pStyle w:val="BodyTextFirstIndent"/>
      </w:pPr>
    </w:p>
    <w:tbl>
      <w:tblPr>
        <w:tblW w:w="0" w:type="auto"/>
        <w:tblInd w:w="720" w:type="dxa"/>
        <w:tblLook w:val="01E0" w:firstRow="1" w:lastRow="1" w:firstColumn="1" w:lastColumn="1" w:noHBand="0" w:noVBand="0"/>
      </w:tblPr>
      <w:tblGrid>
        <w:gridCol w:w="3528"/>
        <w:gridCol w:w="3960"/>
      </w:tblGrid>
      <w:tr w:rsidR="008227B2" w14:paraId="684C0E04" w14:textId="77777777" w:rsidTr="00633638">
        <w:trPr>
          <w:cantSplit/>
        </w:trPr>
        <w:tc>
          <w:tcPr>
            <w:tcW w:w="3528" w:type="dxa"/>
            <w:shd w:val="clear" w:color="auto" w:fill="auto"/>
          </w:tcPr>
          <w:p w14:paraId="1AE8DD76" w14:textId="77777777" w:rsidR="008227B2" w:rsidRPr="00C166BC" w:rsidRDefault="008227B2" w:rsidP="00633638">
            <w:pPr>
              <w:suppressAutoHyphens/>
              <w:spacing w:before="720" w:after="480"/>
              <w:jc w:val="center"/>
            </w:pPr>
            <w:r w:rsidRPr="00C166BC">
              <w:rPr>
                <w:u w:val="single"/>
              </w:rPr>
              <w:tab/>
            </w:r>
            <w:r w:rsidRPr="00C166BC">
              <w:rPr>
                <w:u w:val="single"/>
              </w:rPr>
              <w:tab/>
            </w:r>
            <w:r w:rsidRPr="00C166BC">
              <w:br/>
              <w:t>Date</w:t>
            </w:r>
          </w:p>
        </w:tc>
        <w:tc>
          <w:tcPr>
            <w:tcW w:w="3960" w:type="dxa"/>
            <w:shd w:val="clear" w:color="auto" w:fill="auto"/>
          </w:tcPr>
          <w:p w14:paraId="7284B621" w14:textId="77777777" w:rsidR="008227B2" w:rsidRPr="00C166BC" w:rsidRDefault="008227B2" w:rsidP="00633638">
            <w:pPr>
              <w:suppressAutoHyphens/>
              <w:spacing w:before="720" w:after="480"/>
              <w:jc w:val="center"/>
            </w:pPr>
            <w:r w:rsidRPr="00C166BC">
              <w:rPr>
                <w:u w:val="single"/>
              </w:rPr>
              <w:tab/>
            </w:r>
            <w:r w:rsidRPr="00C166BC">
              <w:rPr>
                <w:u w:val="single"/>
              </w:rPr>
              <w:tab/>
            </w:r>
            <w:r w:rsidRPr="00C166BC">
              <w:rPr>
                <w:u w:val="single"/>
              </w:rPr>
              <w:tab/>
            </w:r>
            <w:r w:rsidRPr="00C166BC">
              <w:rPr>
                <w:u w:val="single"/>
              </w:rPr>
              <w:tab/>
            </w:r>
            <w:r w:rsidRPr="00C166BC">
              <w:rPr>
                <w:u w:val="single"/>
              </w:rPr>
              <w:tab/>
            </w:r>
            <w:r w:rsidRPr="00C166BC">
              <w:br/>
              <w:t>Signature</w:t>
            </w:r>
          </w:p>
        </w:tc>
      </w:tr>
      <w:tr w:rsidR="008227B2" w14:paraId="6D9A9275" w14:textId="77777777" w:rsidTr="00633638">
        <w:trPr>
          <w:cantSplit/>
        </w:trPr>
        <w:tc>
          <w:tcPr>
            <w:tcW w:w="3528" w:type="dxa"/>
            <w:shd w:val="clear" w:color="auto" w:fill="auto"/>
          </w:tcPr>
          <w:p w14:paraId="48C29D5F" w14:textId="77777777" w:rsidR="008227B2" w:rsidRPr="00C166BC" w:rsidRDefault="008227B2" w:rsidP="00633638">
            <w:pPr>
              <w:suppressAutoHyphens/>
              <w:spacing w:after="480"/>
              <w:jc w:val="center"/>
            </w:pPr>
          </w:p>
        </w:tc>
        <w:tc>
          <w:tcPr>
            <w:tcW w:w="3960" w:type="dxa"/>
            <w:shd w:val="clear" w:color="auto" w:fill="auto"/>
          </w:tcPr>
          <w:p w14:paraId="6D1C3142" w14:textId="77777777" w:rsidR="008227B2" w:rsidRPr="00C166BC" w:rsidRDefault="008227B2" w:rsidP="00633638">
            <w:pPr>
              <w:suppressAutoHyphens/>
              <w:spacing w:after="480"/>
              <w:jc w:val="center"/>
            </w:pPr>
            <w:r w:rsidRPr="00C166BC">
              <w:rPr>
                <w:u w:val="single"/>
              </w:rPr>
              <w:tab/>
            </w:r>
            <w:r w:rsidRPr="00C166BC">
              <w:rPr>
                <w:u w:val="single"/>
              </w:rPr>
              <w:tab/>
            </w:r>
            <w:r w:rsidRPr="00C166BC">
              <w:rPr>
                <w:u w:val="single"/>
              </w:rPr>
              <w:tab/>
            </w:r>
            <w:r w:rsidRPr="00C166BC">
              <w:rPr>
                <w:u w:val="single"/>
              </w:rPr>
              <w:tab/>
            </w:r>
            <w:r w:rsidRPr="00C166BC">
              <w:rPr>
                <w:u w:val="single"/>
              </w:rPr>
              <w:tab/>
            </w:r>
            <w:r w:rsidRPr="00C166BC">
              <w:br/>
              <w:t>Print Name</w:t>
            </w:r>
          </w:p>
        </w:tc>
      </w:tr>
    </w:tbl>
    <w:p w14:paraId="5CBA5455" w14:textId="2B3D3173" w:rsidR="008D6712" w:rsidRPr="001739B4" w:rsidRDefault="008D6712" w:rsidP="008227B2">
      <w:pPr>
        <w:rPr>
          <w:rFonts w:cstheme="minorHAnsi"/>
          <w:b/>
        </w:rPr>
      </w:pPr>
    </w:p>
    <w:sectPr w:rsidR="008D6712" w:rsidRPr="001739B4" w:rsidSect="008227B2">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C2E04" w14:textId="77777777" w:rsidR="00935D9B" w:rsidRDefault="00935D9B">
      <w:r>
        <w:separator/>
      </w:r>
    </w:p>
  </w:endnote>
  <w:endnote w:type="continuationSeparator" w:id="0">
    <w:p w14:paraId="463DEC9E" w14:textId="77777777" w:rsidR="00935D9B" w:rsidRDefault="00935D9B">
      <w:r>
        <w:continuationSeparator/>
      </w:r>
    </w:p>
  </w:endnote>
  <w:endnote w:type="continuationNotice" w:id="1">
    <w:p w14:paraId="5827CB56" w14:textId="77777777" w:rsidR="00935D9B" w:rsidRDefault="00935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3" w:name="_iDocIDField2b82fec2-f2b9-4328-a30e-2013"/>
  <w:p w14:paraId="60001FE6" w14:textId="72F250DF" w:rsidR="008227B2" w:rsidRDefault="008227B2">
    <w:pPr>
      <w:pStyle w:val="DocID"/>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600CDA">
      <w:t>43726133.1</w:t>
    </w:r>
    <w:r>
      <w:rPr>
        <w:color w:val="2B579A"/>
        <w:shd w:val="clear" w:color="auto" w:fill="E6E6E6"/>
      </w:rPr>
      <w:fldChar w:fldCharType="end"/>
    </w:r>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32AD" w14:textId="77777777" w:rsidR="008227B2" w:rsidRDefault="008227B2">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4" w:name="_iDocIDFieldb5e4b6be-022e-4a02-8406-8193"/>
  <w:p w14:paraId="4BF5A2CC" w14:textId="2FAF9225" w:rsidR="008227B2" w:rsidRDefault="008227B2">
    <w:pPr>
      <w:pStyle w:val="DocID"/>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600CDA">
      <w:t>43726133.1</w:t>
    </w:r>
    <w:r>
      <w:rPr>
        <w:color w:val="2B579A"/>
        <w:shd w:val="clear" w:color="auto" w:fill="E6E6E6"/>
      </w:rPr>
      <w:fldChar w:fldCharType="end"/>
    </w:r>
    <w:bookmarkEnd w:id="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iDocIDField4e789297-4dbe-4264-b5c5-d6c4"/>
  <w:p w14:paraId="20F807DC" w14:textId="29650EF6" w:rsidR="008227B2" w:rsidRDefault="008227B2">
    <w:pPr>
      <w:pStyle w:val="DocID"/>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600CDA">
      <w:t>43726133.1</w:t>
    </w:r>
    <w:r>
      <w:rPr>
        <w:color w:val="2B579A"/>
        <w:shd w:val="clear" w:color="auto" w:fill="E6E6E6"/>
      </w:rPr>
      <w:fldChar w:fldCharType="end"/>
    </w:r>
    <w:bookmarkEnd w:id="16"/>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3D80" w14:textId="77777777" w:rsidR="008227B2" w:rsidRDefault="008227B2">
    <w:pPr>
      <w:pStyle w:val="DocI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iDocIDField33567f97-a7a8-46e1-a1c1-d017"/>
  <w:p w14:paraId="5FDAD3C1" w14:textId="65CC37AC" w:rsidR="008227B2" w:rsidRDefault="008227B2">
    <w:pPr>
      <w:pStyle w:val="DocID"/>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600CDA">
      <w:t>43726133.1</w:t>
    </w:r>
    <w:r>
      <w:rPr>
        <w:color w:val="2B579A"/>
        <w:shd w:val="clear" w:color="auto" w:fill="E6E6E6"/>
      </w:rPr>
      <w:fldChar w:fldCharType="end"/>
    </w:r>
    <w:bookmarkEnd w:id="17"/>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512690"/>
      <w:docPartObj>
        <w:docPartGallery w:val="Page Numbers (Bottom of Page)"/>
        <w:docPartUnique/>
      </w:docPartObj>
    </w:sdtPr>
    <w:sdtEndPr>
      <w:rPr>
        <w:noProof/>
      </w:rPr>
    </w:sdtEndPr>
    <w:sdtContent>
      <w:p w14:paraId="5DF9C5FA" w14:textId="63BA54A8" w:rsidR="008A5548" w:rsidRDefault="008A554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p w14:paraId="4CED8A69" w14:textId="65EA061F" w:rsidR="008A5548" w:rsidRDefault="008A5548">
    <w:pPr>
      <w:pStyle w:val="DocI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5739" w14:textId="469C88B6" w:rsidR="008A5548" w:rsidRDefault="008A5548">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24164" w14:textId="77777777" w:rsidR="00935D9B" w:rsidRDefault="00935D9B">
      <w:r>
        <w:separator/>
      </w:r>
    </w:p>
  </w:footnote>
  <w:footnote w:type="continuationSeparator" w:id="0">
    <w:p w14:paraId="472C34AB" w14:textId="77777777" w:rsidR="00935D9B" w:rsidRDefault="00935D9B">
      <w:r>
        <w:separator/>
      </w:r>
      <w:r>
        <w:br/>
      </w:r>
      <w:r>
        <w:rPr>
          <w:sz w:val="20"/>
        </w:rPr>
        <w:t>continued from previous page</w:t>
      </w:r>
    </w:p>
  </w:footnote>
  <w:footnote w:type="continuationNotice" w:id="1">
    <w:p w14:paraId="7D268473" w14:textId="77777777" w:rsidR="00935D9B" w:rsidRDefault="00935D9B">
      <w:pPr>
        <w:rPr>
          <w:sz w:val="20"/>
          <w:szCs w:val="20"/>
        </w:rPr>
      </w:pPr>
      <w:r>
        <w:rPr>
          <w:sz w:val="20"/>
          <w:szCs w:val="20"/>
        </w:rPr>
        <w:t>(continued on next page)</w:t>
      </w:r>
    </w:p>
  </w:footnote>
  <w:footnote w:id="2">
    <w:p w14:paraId="4D365A29" w14:textId="77777777" w:rsidR="008227B2" w:rsidRDefault="008227B2" w:rsidP="008227B2">
      <w:pPr>
        <w:pStyle w:val="FootnoteText"/>
      </w:pPr>
      <w:r>
        <w:rPr>
          <w:rStyle w:val="FootnoteReference"/>
        </w:rPr>
        <w:footnoteRef/>
      </w:r>
      <w:r>
        <w:t xml:space="preserve"> The perpetrator will be classified as: (1) client or customer; (2) family or friend of a client or customer; (3) stranger with criminal intent; (4) co-worker, supervisor or manager of victim, (5) partner or spouse, parent or relative of victim, or (6) other perpetrator.</w:t>
      </w:r>
    </w:p>
  </w:footnote>
  <w:footnote w:id="3">
    <w:p w14:paraId="392DBE99" w14:textId="77777777" w:rsidR="008227B2" w:rsidRPr="007639B0" w:rsidRDefault="008227B2" w:rsidP="008227B2">
      <w:pPr>
        <w:pStyle w:val="FootnoteText"/>
        <w:rPr>
          <w:sz w:val="16"/>
          <w:szCs w:val="16"/>
        </w:rPr>
      </w:pPr>
      <w:r>
        <w:rPr>
          <w:rStyle w:val="FootnoteReference"/>
          <w:sz w:val="16"/>
          <w:szCs w:val="16"/>
        </w:rPr>
        <w:footnoteRef/>
      </w:r>
      <w:r>
        <w:rPr>
          <w:sz w:val="16"/>
          <w:szCs w:val="16"/>
        </w:rPr>
        <w:t xml:space="preserve"> The perpetrator will be classified as: (1) client; (2) customer; (3) family or friend of a client or customer; (4) stranger with criminal intent; (5) co-worker, supervisor or manager of victim, (6) partner or spouse, parent or relative of victim, or (7) other perpetrator.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E84CA" w14:textId="77777777" w:rsidR="008227B2" w:rsidRDefault="0082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FCC0" w14:textId="77777777" w:rsidR="008227B2" w:rsidRDefault="008227B2">
    <w:pPr>
      <w:pStyle w:val="Header"/>
    </w:pPr>
    <w:r>
      <w:t>WORKPLACE VIOLENCE PREVENTION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923D" w14:textId="77777777" w:rsidR="008227B2" w:rsidRDefault="008227B2">
    <w:pPr>
      <w:pStyle w:val="Header"/>
    </w:pPr>
    <w:r>
      <w:rPr>
        <w:noProof/>
        <w:color w:val="2B579A"/>
        <w:shd w:val="clear" w:color="auto" w:fill="E6E6E6"/>
      </w:rPr>
      <mc:AlternateContent>
        <mc:Choice Requires="wps">
          <w:drawing>
            <wp:anchor distT="0" distB="0" distL="114300" distR="114300" simplePos="0" relativeHeight="251656704" behindDoc="0" locked="1" layoutInCell="0" allowOverlap="1" wp14:anchorId="69BFA37C" wp14:editId="77EFB0D3">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048577"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F5B60C" w14:textId="725FE7F4" w:rsidR="008227B2" w:rsidRDefault="008227B2">
                          <w:pPr>
                            <w:pStyle w:val="DocID1"/>
                          </w:pPr>
                          <w:r>
                            <w:rPr>
                              <w:color w:val="2B579A"/>
                              <w:shd w:val="clear" w:color="auto" w:fill="E6E6E6"/>
                            </w:rPr>
                            <w:fldChar w:fldCharType="begin"/>
                          </w:r>
                          <w:r>
                            <w:instrText>DOCPROPERTY "CUS_DocIDString"</w:instrText>
                          </w:r>
                          <w:r>
                            <w:rPr>
                              <w:color w:val="2B579A"/>
                              <w:shd w:val="clear" w:color="auto" w:fill="E6E6E6"/>
                            </w:rPr>
                            <w:fldChar w:fldCharType="separate"/>
                          </w:r>
                          <w:r w:rsidR="00600CDA">
                            <w:t>43726133.1[CRLF]</w:t>
                          </w:r>
                          <w:r>
                            <w:rPr>
                              <w:color w:val="2B579A"/>
                              <w:shd w:val="clear" w:color="auto" w:fill="E6E6E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9BFA37C" id="_x0000_t202" coordsize="21600,21600" o:spt="202" path="m,l,21600r21600,l21600,xe">
              <v:stroke joinstyle="miter"/>
              <v:path gradientshapeok="t" o:connecttype="rect"/>
            </v:shapetype>
            <v:shape id="DocIDEP" o:spid="_x0000_s1026" type="#_x0000_t202" style="position:absolute;margin-left:20.15pt;margin-top:0;width:62.65pt;height:31.7pt;z-index:251656704;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" o:allowincell="f" filled="f" stroked="f" strokeweight=".5pt">
              <v:textbox inset="0,0,0,0">
                <w:txbxContent>
                  <w:p w14:paraId="2AF5B60C" w14:textId="725FE7F4" w:rsidR="008227B2" w:rsidRDefault="008227B2">
                    <w:pPr>
                      <w:pStyle w:val="DocID1"/>
                    </w:pPr>
                    <w:r>
                      <w:rPr>
                        <w:color w:val="2B579A"/>
                        <w:shd w:val="clear" w:color="auto" w:fill="E6E6E6"/>
                      </w:rPr>
                      <w:fldChar w:fldCharType="begin"/>
                    </w:r>
                    <w:r>
                      <w:instrText>DOCPROPERTY "CUS_DocIDString"</w:instrText>
                    </w:r>
                    <w:r>
                      <w:rPr>
                        <w:color w:val="2B579A"/>
                        <w:shd w:val="clear" w:color="auto" w:fill="E6E6E6"/>
                      </w:rPr>
                      <w:fldChar w:fldCharType="separate"/>
                    </w:r>
                    <w:r w:rsidR="00600CDA">
                      <w:t>43726133.1[CRLF]</w:t>
                    </w:r>
                    <w:r>
                      <w:rPr>
                        <w:color w:val="2B579A"/>
                        <w:shd w:val="clear" w:color="auto" w:fill="E6E6E6"/>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C31F" w14:textId="77777777" w:rsidR="008227B2" w:rsidRDefault="008227B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40C2" w14:textId="77777777" w:rsidR="008227B2" w:rsidRDefault="008227B2">
    <w:pPr>
      <w:pStyle w:val="Header"/>
    </w:pPr>
    <w:r>
      <w:t>WORKPLACE VIOLENCE PREVENTION PLAN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7877" w14:textId="77777777" w:rsidR="008227B2" w:rsidRDefault="008227B2">
    <w:pPr>
      <w:pStyle w:val="Header"/>
    </w:pPr>
    <w:r>
      <w:rPr>
        <w:noProof/>
        <w:color w:val="2B579A"/>
        <w:shd w:val="clear" w:color="auto" w:fill="E6E6E6"/>
      </w:rPr>
      <mc:AlternateContent>
        <mc:Choice Requires="wps">
          <w:drawing>
            <wp:anchor distT="0" distB="0" distL="114300" distR="114300" simplePos="0" relativeHeight="251657728" behindDoc="0" locked="1" layoutInCell="0" allowOverlap="1" wp14:anchorId="415F7441" wp14:editId="05FBC725">
              <wp:simplePos x="0" y="0"/>
              <wp:positionH relativeFrom="page">
                <wp:posOffset>255905</wp:posOffset>
              </wp:positionH>
              <mc:AlternateContent>
                <mc:Choice Requires="wp14">
                  <wp:positionV relativeFrom="page">
                    <wp14:pctPosVOffset>94000</wp14:pctPosVOffset>
                  </wp:positionV>
                </mc:Choice>
                <mc:Fallback>
                  <wp:positionV relativeFrom="page">
                    <wp:posOffset>9454515</wp:posOffset>
                  </wp:positionV>
                </mc:Fallback>
              </mc:AlternateContent>
              <wp:extent cx="795528" cy="402336"/>
              <wp:effectExtent l="0" t="0" r="5080" b="0"/>
              <wp:wrapNone/>
              <wp:docPr id="1048585" name="DocIDEP"/>
              <wp:cNvGraphicFramePr/>
              <a:graphic xmlns:a="http://schemas.openxmlformats.org/drawingml/2006/main">
                <a:graphicData uri="http://schemas.microsoft.com/office/word/2010/wordprocessingShape">
                  <wps:wsp>
                    <wps:cNvSpPr txBox="1"/>
                    <wps:spPr>
                      <a:xfrm>
                        <a:off x="0" y="0"/>
                        <a:ext cx="795528" cy="40233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55A242" w14:textId="4BA51C5F" w:rsidR="008227B2" w:rsidRDefault="008227B2">
                          <w:pPr>
                            <w:pStyle w:val="DocID1"/>
                          </w:pPr>
                          <w:r>
                            <w:rPr>
                              <w:color w:val="2B579A"/>
                              <w:shd w:val="clear" w:color="auto" w:fill="E6E6E6"/>
                            </w:rPr>
                            <w:fldChar w:fldCharType="begin"/>
                          </w:r>
                          <w:r>
                            <w:instrText>DOCPROPERTY "CUS_DocIDString"</w:instrText>
                          </w:r>
                          <w:r>
                            <w:rPr>
                              <w:color w:val="2B579A"/>
                              <w:shd w:val="clear" w:color="auto" w:fill="E6E6E6"/>
                            </w:rPr>
                            <w:fldChar w:fldCharType="separate"/>
                          </w:r>
                          <w:r w:rsidR="00600CDA">
                            <w:t>43726133.1[CRLF]</w:t>
                          </w:r>
                          <w:r>
                            <w:rPr>
                              <w:color w:val="2B579A"/>
                              <w:shd w:val="clear" w:color="auto" w:fill="E6E6E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415F7441" id="_x0000_t202" coordsize="21600,21600" o:spt="202" path="m,l,21600r21600,l21600,xe">
              <v:stroke joinstyle="miter"/>
              <v:path gradientshapeok="t" o:connecttype="rect"/>
            </v:shapetype>
            <v:shape id="_x0000_s1027" type="#_x0000_t202" style="position:absolute;margin-left:20.15pt;margin-top:0;width:62.65pt;height:31.7pt;z-index:251657728;visibility:visible;mso-wrap-style:square;mso-width-percent:0;mso-height-percent:0;mso-top-percent:940;mso-wrap-distance-left:9pt;mso-wrap-distance-top:0;mso-wrap-distance-right:9pt;mso-wrap-distance-bottom:0;mso-position-horizontal:absolute;mso-position-horizontal-relative:page;mso-position-vertical-relative:page;mso-width-percent:0;mso-height-percent:0;mso-top-percent:94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" o:allowincell="f" filled="f" stroked="f" strokeweight=".5pt">
              <v:textbox inset="0,0,0,0">
                <w:txbxContent>
                  <w:p w14:paraId="2F55A242" w14:textId="4BA51C5F" w:rsidR="008227B2" w:rsidRDefault="008227B2">
                    <w:pPr>
                      <w:pStyle w:val="DocID1"/>
                    </w:pPr>
                    <w:r>
                      <w:rPr>
                        <w:color w:val="2B579A"/>
                        <w:shd w:val="clear" w:color="auto" w:fill="E6E6E6"/>
                      </w:rPr>
                      <w:fldChar w:fldCharType="begin"/>
                    </w:r>
                    <w:r>
                      <w:instrText>DOCPROPERTY "CUS_DocIDString"</w:instrText>
                    </w:r>
                    <w:r>
                      <w:rPr>
                        <w:color w:val="2B579A"/>
                        <w:shd w:val="clear" w:color="auto" w:fill="E6E6E6"/>
                      </w:rPr>
                      <w:fldChar w:fldCharType="separate"/>
                    </w:r>
                    <w:r w:rsidR="00600CDA">
                      <w:t>43726133.1[CRLF]</w:t>
                    </w:r>
                    <w:r>
                      <w:rPr>
                        <w:color w:val="2B579A"/>
                        <w:shd w:val="clear" w:color="auto" w:fill="E6E6E6"/>
                      </w:rPr>
                      <w:fldChar w:fldCharType="end"/>
                    </w:r>
                  </w:p>
                </w:txbxContent>
              </v:textbox>
              <w10:wrap anchorx="page" anchory="page"/>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1391" w14:textId="384CB90D" w:rsidR="00B135FC" w:rsidRDefault="00B135FC" w:rsidP="00B135FC">
    <w:pPr>
      <w:pStyle w:val="Header"/>
    </w:pPr>
    <w:r>
      <w:t>WORKPLACE VIOLENCE PREVENTION PLAN</w:t>
    </w:r>
  </w:p>
  <w:p w14:paraId="5402CE40" w14:textId="77777777" w:rsidR="008A5548" w:rsidRDefault="008A55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4090019"/>
    <w:lvl w:ilvl="0">
      <w:start w:val="1"/>
      <w:numFmt w:val="lowerLetter"/>
      <w:lvlText w:val="%1."/>
      <w:lvlJc w:val="left"/>
      <w:pPr>
        <w:ind w:left="108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42A8ACE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5C8494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C3744E"/>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1F12841"/>
    <w:multiLevelType w:val="hybridMultilevel"/>
    <w:tmpl w:val="8070C2CC"/>
    <w:lvl w:ilvl="0" w:tplc="653878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43E77B9"/>
    <w:multiLevelType w:val="hybridMultilevel"/>
    <w:tmpl w:val="A60A56C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7100F1E"/>
    <w:multiLevelType w:val="hybridMultilevel"/>
    <w:tmpl w:val="2A02F4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8EE3B78"/>
    <w:multiLevelType w:val="multilevel"/>
    <w:tmpl w:val="3B5C82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B2A5363"/>
    <w:multiLevelType w:val="hybridMultilevel"/>
    <w:tmpl w:val="2666A4DE"/>
    <w:lvl w:ilvl="0" w:tplc="2B44369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1DE766D3"/>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0465C34"/>
    <w:multiLevelType w:val="hybridMultilevel"/>
    <w:tmpl w:val="C98A5ECA"/>
    <w:lvl w:ilvl="0" w:tplc="273C7BFC">
      <w:start w:val="1"/>
      <w:numFmt w:val="decimal"/>
      <w:lvlText w:val="%1."/>
      <w:lvlJc w:val="left"/>
      <w:pPr>
        <w:tabs>
          <w:tab w:val="num" w:pos="0"/>
        </w:tabs>
        <w:ind w:left="720" w:hanging="720"/>
      </w:pPr>
      <w:rPr>
        <w:rFonts w:hint="default"/>
      </w:rPr>
    </w:lvl>
    <w:lvl w:ilvl="1" w:tplc="37460BC8">
      <w:start w:val="1"/>
      <w:numFmt w:val="lowerLetter"/>
      <w:lvlText w:val="%2."/>
      <w:lvlJc w:val="left"/>
      <w:pPr>
        <w:ind w:left="2160" w:hanging="720"/>
      </w:pPr>
    </w:lvl>
    <w:lvl w:ilvl="2" w:tplc="68B8EB92">
      <w:start w:val="1"/>
      <w:numFmt w:val="lowerRoman"/>
      <w:lvlText w:val="%3."/>
      <w:lvlJc w:val="left"/>
      <w:pPr>
        <w:ind w:left="2880" w:hanging="720"/>
      </w:pPr>
    </w:lvl>
    <w:lvl w:ilvl="3" w:tplc="C1E4F016">
      <w:start w:val="1"/>
      <w:numFmt w:val="decimal"/>
      <w:lvlText w:val="%4)"/>
      <w:lvlJc w:val="left"/>
      <w:pPr>
        <w:ind w:left="3600" w:hanging="720"/>
      </w:pPr>
    </w:lvl>
    <w:lvl w:ilvl="4" w:tplc="023AB976">
      <w:start w:val="1"/>
      <w:numFmt w:val="lowerLetter"/>
      <w:lvlText w:val="%5)"/>
      <w:lvlJc w:val="left"/>
      <w:pPr>
        <w:ind w:left="4320" w:hanging="720"/>
      </w:pPr>
    </w:lvl>
    <w:lvl w:ilvl="5" w:tplc="5F965460">
      <w:start w:val="1"/>
      <w:numFmt w:val="lowerRoman"/>
      <w:lvlText w:val="%6)"/>
      <w:lvlJc w:val="left"/>
      <w:pPr>
        <w:ind w:left="5040" w:hanging="720"/>
      </w:pPr>
    </w:lvl>
    <w:lvl w:ilvl="6" w:tplc="52BED92A">
      <w:start w:val="1"/>
      <w:numFmt w:val="decimal"/>
      <w:lvlText w:val="(%7)"/>
      <w:lvlJc w:val="left"/>
      <w:pPr>
        <w:ind w:left="5760" w:hanging="720"/>
      </w:pPr>
    </w:lvl>
    <w:lvl w:ilvl="7" w:tplc="C1F44FAE">
      <w:start w:val="1"/>
      <w:numFmt w:val="lowerLetter"/>
      <w:lvlText w:val="(%8)"/>
      <w:lvlJc w:val="left"/>
      <w:pPr>
        <w:ind w:left="6480" w:hanging="720"/>
      </w:pPr>
    </w:lvl>
    <w:lvl w:ilvl="8" w:tplc="37F62EAA">
      <w:start w:val="1"/>
      <w:numFmt w:val="lowerRoman"/>
      <w:lvlText w:val="(%9)"/>
      <w:lvlJc w:val="left"/>
      <w:pPr>
        <w:ind w:left="7200" w:hanging="720"/>
      </w:pPr>
    </w:lvl>
  </w:abstractNum>
  <w:abstractNum w:abstractNumId="17" w15:restartNumberingAfterBreak="0">
    <w:nsid w:val="228500D0"/>
    <w:multiLevelType w:val="multilevel"/>
    <w:tmpl w:val="4DAA093A"/>
    <w:lvl w:ilvl="0">
      <w:start w:val="1"/>
      <w:numFmt w:val="decimal"/>
      <w:pStyle w:val="TabNumber"/>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righ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righ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right"/>
      <w:pPr>
        <w:ind w:left="5760" w:firstLine="720"/>
      </w:pPr>
      <w:rPr>
        <w:rFonts w:hint="default"/>
      </w:rPr>
    </w:lvl>
  </w:abstractNum>
  <w:abstractNum w:abstractNumId="18" w15:restartNumberingAfterBreak="0">
    <w:nsid w:val="24D10DA2"/>
    <w:multiLevelType w:val="hybridMultilevel"/>
    <w:tmpl w:val="75C468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6026467"/>
    <w:multiLevelType w:val="hybridMultilevel"/>
    <w:tmpl w:val="B09A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D1A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7B80566"/>
    <w:multiLevelType w:val="hybridMultilevel"/>
    <w:tmpl w:val="F3DCC3C4"/>
    <w:lvl w:ilvl="0" w:tplc="0409000F">
      <w:start w:val="1"/>
      <w:numFmt w:val="decimal"/>
      <w:lvlText w:val="%1."/>
      <w:lvlJc w:val="left"/>
      <w:pPr>
        <w:ind w:left="1350" w:hanging="720"/>
      </w:pPr>
    </w:lvl>
    <w:lvl w:ilvl="1" w:tplc="37460BC8">
      <w:start w:val="1"/>
      <w:numFmt w:val="lowerLetter"/>
      <w:lvlText w:val="%2."/>
      <w:lvlJc w:val="left"/>
      <w:pPr>
        <w:ind w:left="2160" w:hanging="720"/>
      </w:pPr>
    </w:lvl>
    <w:lvl w:ilvl="2" w:tplc="68B8EB92">
      <w:start w:val="1"/>
      <w:numFmt w:val="lowerRoman"/>
      <w:lvlText w:val="%3."/>
      <w:lvlJc w:val="left"/>
      <w:pPr>
        <w:ind w:left="2880" w:hanging="720"/>
      </w:pPr>
    </w:lvl>
    <w:lvl w:ilvl="3" w:tplc="C1E4F016">
      <w:start w:val="1"/>
      <w:numFmt w:val="decimal"/>
      <w:lvlText w:val="%4)"/>
      <w:lvlJc w:val="left"/>
      <w:pPr>
        <w:ind w:left="3600" w:hanging="720"/>
      </w:pPr>
    </w:lvl>
    <w:lvl w:ilvl="4" w:tplc="023AB976">
      <w:start w:val="1"/>
      <w:numFmt w:val="lowerLetter"/>
      <w:lvlText w:val="%5)"/>
      <w:lvlJc w:val="left"/>
      <w:pPr>
        <w:ind w:left="4320" w:hanging="720"/>
      </w:pPr>
    </w:lvl>
    <w:lvl w:ilvl="5" w:tplc="5F965460">
      <w:start w:val="1"/>
      <w:numFmt w:val="lowerRoman"/>
      <w:lvlText w:val="%6)"/>
      <w:lvlJc w:val="left"/>
      <w:pPr>
        <w:ind w:left="5040" w:hanging="720"/>
      </w:pPr>
    </w:lvl>
    <w:lvl w:ilvl="6" w:tplc="52BED92A">
      <w:start w:val="1"/>
      <w:numFmt w:val="decimal"/>
      <w:lvlText w:val="(%7)"/>
      <w:lvlJc w:val="left"/>
      <w:pPr>
        <w:ind w:left="5760" w:hanging="720"/>
      </w:pPr>
    </w:lvl>
    <w:lvl w:ilvl="7" w:tplc="C1F44FAE">
      <w:start w:val="1"/>
      <w:numFmt w:val="lowerLetter"/>
      <w:lvlText w:val="(%8)"/>
      <w:lvlJc w:val="left"/>
      <w:pPr>
        <w:ind w:left="6480" w:hanging="720"/>
      </w:pPr>
    </w:lvl>
    <w:lvl w:ilvl="8" w:tplc="37F62EAA">
      <w:start w:val="1"/>
      <w:numFmt w:val="lowerRoman"/>
      <w:lvlText w:val="(%9)"/>
      <w:lvlJc w:val="left"/>
      <w:pPr>
        <w:ind w:left="7200" w:hanging="720"/>
      </w:pPr>
    </w:lvl>
  </w:abstractNum>
  <w:abstractNum w:abstractNumId="22" w15:restartNumberingAfterBreak="0">
    <w:nsid w:val="291E0EC5"/>
    <w:multiLevelType w:val="hybridMultilevel"/>
    <w:tmpl w:val="90827756"/>
    <w:lvl w:ilvl="0" w:tplc="B7ACD6B6">
      <w:start w:val="8"/>
      <w:numFmt w:val="decimal"/>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F553D4"/>
    <w:multiLevelType w:val="hybridMultilevel"/>
    <w:tmpl w:val="50B460C4"/>
    <w:lvl w:ilvl="0" w:tplc="0ED0BD14">
      <w:start w:val="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8A7B1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09A37B7"/>
    <w:multiLevelType w:val="hybridMultilevel"/>
    <w:tmpl w:val="70C24CE2"/>
    <w:lvl w:ilvl="0" w:tplc="4D40FCE4">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93A26A5"/>
    <w:multiLevelType w:val="hybridMultilevel"/>
    <w:tmpl w:val="67943896"/>
    <w:lvl w:ilvl="0" w:tplc="57D62984">
      <w:start w:val="1"/>
      <w:numFmt w:val="decimal"/>
      <w:lvlText w:val="%1."/>
      <w:lvlJc w:val="left"/>
      <w:pPr>
        <w:ind w:left="720" w:hanging="360"/>
      </w:pPr>
      <w:rPr>
        <w:rFonts w:hint="default"/>
      </w:rPr>
    </w:lvl>
    <w:lvl w:ilvl="1" w:tplc="161ED58C">
      <w:start w:val="1"/>
      <w:numFmt w:val="lowerLetter"/>
      <w:lvlText w:val="%2."/>
      <w:lvlJc w:val="left"/>
      <w:pPr>
        <w:ind w:left="1440" w:hanging="360"/>
      </w:pPr>
    </w:lvl>
    <w:lvl w:ilvl="2" w:tplc="F056AA44" w:tentative="1">
      <w:start w:val="1"/>
      <w:numFmt w:val="lowerRoman"/>
      <w:lvlText w:val="%3."/>
      <w:lvlJc w:val="right"/>
      <w:pPr>
        <w:ind w:left="2160" w:hanging="180"/>
      </w:pPr>
    </w:lvl>
    <w:lvl w:ilvl="3" w:tplc="A81A610A" w:tentative="1">
      <w:start w:val="1"/>
      <w:numFmt w:val="decimal"/>
      <w:lvlText w:val="%4."/>
      <w:lvlJc w:val="left"/>
      <w:pPr>
        <w:ind w:left="2880" w:hanging="360"/>
      </w:pPr>
    </w:lvl>
    <w:lvl w:ilvl="4" w:tplc="4806A4F2" w:tentative="1">
      <w:start w:val="1"/>
      <w:numFmt w:val="lowerLetter"/>
      <w:lvlText w:val="%5."/>
      <w:lvlJc w:val="left"/>
      <w:pPr>
        <w:ind w:left="3600" w:hanging="360"/>
      </w:pPr>
    </w:lvl>
    <w:lvl w:ilvl="5" w:tplc="475ADA76" w:tentative="1">
      <w:start w:val="1"/>
      <w:numFmt w:val="lowerRoman"/>
      <w:lvlText w:val="%6."/>
      <w:lvlJc w:val="right"/>
      <w:pPr>
        <w:ind w:left="4320" w:hanging="180"/>
      </w:pPr>
    </w:lvl>
    <w:lvl w:ilvl="6" w:tplc="72EC4206" w:tentative="1">
      <w:start w:val="1"/>
      <w:numFmt w:val="decimal"/>
      <w:lvlText w:val="%7."/>
      <w:lvlJc w:val="left"/>
      <w:pPr>
        <w:ind w:left="5040" w:hanging="360"/>
      </w:pPr>
    </w:lvl>
    <w:lvl w:ilvl="7" w:tplc="45682EA2" w:tentative="1">
      <w:start w:val="1"/>
      <w:numFmt w:val="lowerLetter"/>
      <w:lvlText w:val="%8."/>
      <w:lvlJc w:val="left"/>
      <w:pPr>
        <w:ind w:left="5760" w:hanging="360"/>
      </w:pPr>
    </w:lvl>
    <w:lvl w:ilvl="8" w:tplc="41EA4108" w:tentative="1">
      <w:start w:val="1"/>
      <w:numFmt w:val="lowerRoman"/>
      <w:lvlText w:val="%9."/>
      <w:lvlJc w:val="right"/>
      <w:pPr>
        <w:ind w:left="6480" w:hanging="180"/>
      </w:pPr>
    </w:lvl>
  </w:abstractNum>
  <w:abstractNum w:abstractNumId="27" w15:restartNumberingAfterBreak="0">
    <w:nsid w:val="3BB66D0C"/>
    <w:multiLevelType w:val="hybridMultilevel"/>
    <w:tmpl w:val="5FD6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33922"/>
    <w:multiLevelType w:val="hybridMultilevel"/>
    <w:tmpl w:val="10D2A65E"/>
    <w:lvl w:ilvl="0" w:tplc="0409000F">
      <w:start w:val="1"/>
      <w:numFmt w:val="decimal"/>
      <w:lvlText w:val="%1."/>
      <w:lvlJc w:val="left"/>
      <w:pPr>
        <w:ind w:left="1440" w:hanging="720"/>
      </w:pPr>
    </w:lvl>
    <w:lvl w:ilvl="1" w:tplc="37460BC8">
      <w:start w:val="1"/>
      <w:numFmt w:val="lowerLetter"/>
      <w:lvlText w:val="%2."/>
      <w:lvlJc w:val="left"/>
      <w:pPr>
        <w:ind w:left="2160" w:hanging="720"/>
      </w:pPr>
    </w:lvl>
    <w:lvl w:ilvl="2" w:tplc="68B8EB92">
      <w:start w:val="1"/>
      <w:numFmt w:val="lowerRoman"/>
      <w:lvlText w:val="%3."/>
      <w:lvlJc w:val="left"/>
      <w:pPr>
        <w:ind w:left="2880" w:hanging="720"/>
      </w:pPr>
    </w:lvl>
    <w:lvl w:ilvl="3" w:tplc="C1E4F016">
      <w:start w:val="1"/>
      <w:numFmt w:val="decimal"/>
      <w:lvlText w:val="%4)"/>
      <w:lvlJc w:val="left"/>
      <w:pPr>
        <w:ind w:left="3600" w:hanging="720"/>
      </w:pPr>
    </w:lvl>
    <w:lvl w:ilvl="4" w:tplc="023AB976">
      <w:start w:val="1"/>
      <w:numFmt w:val="lowerLetter"/>
      <w:lvlText w:val="%5)"/>
      <w:lvlJc w:val="left"/>
      <w:pPr>
        <w:ind w:left="4320" w:hanging="720"/>
      </w:pPr>
    </w:lvl>
    <w:lvl w:ilvl="5" w:tplc="5F965460">
      <w:start w:val="1"/>
      <w:numFmt w:val="lowerRoman"/>
      <w:lvlText w:val="%6)"/>
      <w:lvlJc w:val="left"/>
      <w:pPr>
        <w:ind w:left="5040" w:hanging="720"/>
      </w:pPr>
    </w:lvl>
    <w:lvl w:ilvl="6" w:tplc="52BED92A">
      <w:start w:val="1"/>
      <w:numFmt w:val="decimal"/>
      <w:lvlText w:val="(%7)"/>
      <w:lvlJc w:val="left"/>
      <w:pPr>
        <w:ind w:left="5760" w:hanging="720"/>
      </w:pPr>
    </w:lvl>
    <w:lvl w:ilvl="7" w:tplc="C1F44FAE">
      <w:start w:val="1"/>
      <w:numFmt w:val="lowerLetter"/>
      <w:lvlText w:val="(%8)"/>
      <w:lvlJc w:val="left"/>
      <w:pPr>
        <w:ind w:left="6480" w:hanging="720"/>
      </w:pPr>
    </w:lvl>
    <w:lvl w:ilvl="8" w:tplc="37F62EAA">
      <w:start w:val="1"/>
      <w:numFmt w:val="lowerRoman"/>
      <w:lvlText w:val="(%9)"/>
      <w:lvlJc w:val="left"/>
      <w:pPr>
        <w:ind w:left="7200" w:hanging="720"/>
      </w:pPr>
    </w:lvl>
  </w:abstractNum>
  <w:abstractNum w:abstractNumId="29" w15:restartNumberingAfterBreak="0">
    <w:nsid w:val="45E10BFF"/>
    <w:multiLevelType w:val="hybridMultilevel"/>
    <w:tmpl w:val="DF705A3C"/>
    <w:lvl w:ilvl="0" w:tplc="EAF2C968">
      <w:start w:val="1"/>
      <w:numFmt w:val="decimal"/>
      <w:lvlText w:val="%1."/>
      <w:lvlJc w:val="left"/>
      <w:pPr>
        <w:ind w:left="720" w:hanging="720"/>
      </w:pPr>
      <w:rPr>
        <w:rFonts w:hint="default"/>
      </w:rPr>
    </w:lvl>
    <w:lvl w:ilvl="1" w:tplc="37460BC8">
      <w:start w:val="1"/>
      <w:numFmt w:val="lowerLetter"/>
      <w:lvlText w:val="%2."/>
      <w:lvlJc w:val="left"/>
      <w:pPr>
        <w:ind w:left="1440" w:hanging="720"/>
      </w:pPr>
    </w:lvl>
    <w:lvl w:ilvl="2" w:tplc="68B8EB92">
      <w:start w:val="1"/>
      <w:numFmt w:val="lowerRoman"/>
      <w:lvlText w:val="%3."/>
      <w:lvlJc w:val="left"/>
      <w:pPr>
        <w:ind w:left="2160" w:hanging="720"/>
      </w:pPr>
    </w:lvl>
    <w:lvl w:ilvl="3" w:tplc="C1E4F016">
      <w:start w:val="1"/>
      <w:numFmt w:val="decimal"/>
      <w:lvlText w:val="%4)"/>
      <w:lvlJc w:val="left"/>
      <w:pPr>
        <w:ind w:left="2880" w:hanging="720"/>
      </w:pPr>
    </w:lvl>
    <w:lvl w:ilvl="4" w:tplc="023AB976">
      <w:start w:val="1"/>
      <w:numFmt w:val="lowerLetter"/>
      <w:lvlText w:val="%5)"/>
      <w:lvlJc w:val="left"/>
      <w:pPr>
        <w:ind w:left="3600" w:hanging="720"/>
      </w:pPr>
    </w:lvl>
    <w:lvl w:ilvl="5" w:tplc="5F965460">
      <w:start w:val="1"/>
      <w:numFmt w:val="lowerRoman"/>
      <w:lvlText w:val="%6)"/>
      <w:lvlJc w:val="left"/>
      <w:pPr>
        <w:ind w:left="4320" w:hanging="720"/>
      </w:pPr>
    </w:lvl>
    <w:lvl w:ilvl="6" w:tplc="52BED92A">
      <w:start w:val="1"/>
      <w:numFmt w:val="decimal"/>
      <w:lvlText w:val="(%7)"/>
      <w:lvlJc w:val="left"/>
      <w:pPr>
        <w:ind w:left="5040" w:hanging="720"/>
      </w:pPr>
    </w:lvl>
    <w:lvl w:ilvl="7" w:tplc="C1F44FAE">
      <w:start w:val="1"/>
      <w:numFmt w:val="lowerLetter"/>
      <w:lvlText w:val="(%8)"/>
      <w:lvlJc w:val="left"/>
      <w:pPr>
        <w:ind w:left="5760" w:hanging="720"/>
      </w:pPr>
    </w:lvl>
    <w:lvl w:ilvl="8" w:tplc="37F62EAA">
      <w:start w:val="1"/>
      <w:numFmt w:val="lowerRoman"/>
      <w:lvlText w:val="(%9)"/>
      <w:lvlJc w:val="left"/>
      <w:pPr>
        <w:ind w:left="6480" w:hanging="720"/>
      </w:pPr>
    </w:lvl>
  </w:abstractNum>
  <w:abstractNum w:abstractNumId="30" w15:restartNumberingAfterBreak="0">
    <w:nsid w:val="47426D29"/>
    <w:multiLevelType w:val="multilevel"/>
    <w:tmpl w:val="180601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475013DA"/>
    <w:multiLevelType w:val="multilevel"/>
    <w:tmpl w:val="3B5C82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479679BD"/>
    <w:multiLevelType w:val="hybridMultilevel"/>
    <w:tmpl w:val="810AC856"/>
    <w:lvl w:ilvl="0" w:tplc="0B24A550">
      <w:start w:val="1"/>
      <w:numFmt w:val="bullet"/>
      <w:pStyle w:val="ListBullet2"/>
      <w:lvlText w:val=""/>
      <w:lvlJc w:val="left"/>
      <w:pPr>
        <w:tabs>
          <w:tab w:val="num" w:pos="720"/>
        </w:tabs>
        <w:ind w:left="1440" w:hanging="720"/>
      </w:pPr>
      <w:rPr>
        <w:rFonts w:ascii="Symbol" w:hAnsi="Symbol" w:hint="default"/>
      </w:rPr>
    </w:lvl>
    <w:lvl w:ilvl="1" w:tplc="5762DA3E" w:tentative="1">
      <w:start w:val="1"/>
      <w:numFmt w:val="bullet"/>
      <w:lvlText w:val="o"/>
      <w:lvlJc w:val="left"/>
      <w:pPr>
        <w:tabs>
          <w:tab w:val="num" w:pos="1440"/>
        </w:tabs>
        <w:ind w:left="1440" w:hanging="360"/>
      </w:pPr>
      <w:rPr>
        <w:rFonts w:ascii="Courier New" w:hAnsi="Courier New" w:cs="Courier New" w:hint="default"/>
      </w:rPr>
    </w:lvl>
    <w:lvl w:ilvl="2" w:tplc="406A9548" w:tentative="1">
      <w:start w:val="1"/>
      <w:numFmt w:val="bullet"/>
      <w:lvlText w:val=""/>
      <w:lvlJc w:val="left"/>
      <w:pPr>
        <w:tabs>
          <w:tab w:val="num" w:pos="2160"/>
        </w:tabs>
        <w:ind w:left="2160" w:hanging="360"/>
      </w:pPr>
      <w:rPr>
        <w:rFonts w:ascii="Wingdings" w:hAnsi="Wingdings" w:hint="default"/>
      </w:rPr>
    </w:lvl>
    <w:lvl w:ilvl="3" w:tplc="5D7248A0" w:tentative="1">
      <w:start w:val="1"/>
      <w:numFmt w:val="bullet"/>
      <w:lvlText w:val=""/>
      <w:lvlJc w:val="left"/>
      <w:pPr>
        <w:tabs>
          <w:tab w:val="num" w:pos="2880"/>
        </w:tabs>
        <w:ind w:left="2880" w:hanging="360"/>
      </w:pPr>
      <w:rPr>
        <w:rFonts w:ascii="Symbol" w:hAnsi="Symbol" w:hint="default"/>
      </w:rPr>
    </w:lvl>
    <w:lvl w:ilvl="4" w:tplc="7E68C112" w:tentative="1">
      <w:start w:val="1"/>
      <w:numFmt w:val="bullet"/>
      <w:lvlText w:val="o"/>
      <w:lvlJc w:val="left"/>
      <w:pPr>
        <w:tabs>
          <w:tab w:val="num" w:pos="3600"/>
        </w:tabs>
        <w:ind w:left="3600" w:hanging="360"/>
      </w:pPr>
      <w:rPr>
        <w:rFonts w:ascii="Courier New" w:hAnsi="Courier New" w:cs="Courier New" w:hint="default"/>
      </w:rPr>
    </w:lvl>
    <w:lvl w:ilvl="5" w:tplc="77BAA00C" w:tentative="1">
      <w:start w:val="1"/>
      <w:numFmt w:val="bullet"/>
      <w:lvlText w:val=""/>
      <w:lvlJc w:val="left"/>
      <w:pPr>
        <w:tabs>
          <w:tab w:val="num" w:pos="4320"/>
        </w:tabs>
        <w:ind w:left="4320" w:hanging="360"/>
      </w:pPr>
      <w:rPr>
        <w:rFonts w:ascii="Wingdings" w:hAnsi="Wingdings" w:hint="default"/>
      </w:rPr>
    </w:lvl>
    <w:lvl w:ilvl="6" w:tplc="5B6E0B64" w:tentative="1">
      <w:start w:val="1"/>
      <w:numFmt w:val="bullet"/>
      <w:lvlText w:val=""/>
      <w:lvlJc w:val="left"/>
      <w:pPr>
        <w:tabs>
          <w:tab w:val="num" w:pos="5040"/>
        </w:tabs>
        <w:ind w:left="5040" w:hanging="360"/>
      </w:pPr>
      <w:rPr>
        <w:rFonts w:ascii="Symbol" w:hAnsi="Symbol" w:hint="default"/>
      </w:rPr>
    </w:lvl>
    <w:lvl w:ilvl="7" w:tplc="4CE419C0" w:tentative="1">
      <w:start w:val="1"/>
      <w:numFmt w:val="bullet"/>
      <w:lvlText w:val="o"/>
      <w:lvlJc w:val="left"/>
      <w:pPr>
        <w:tabs>
          <w:tab w:val="num" w:pos="5760"/>
        </w:tabs>
        <w:ind w:left="5760" w:hanging="360"/>
      </w:pPr>
      <w:rPr>
        <w:rFonts w:ascii="Courier New" w:hAnsi="Courier New" w:cs="Courier New" w:hint="default"/>
      </w:rPr>
    </w:lvl>
    <w:lvl w:ilvl="8" w:tplc="216C78D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37218"/>
    <w:multiLevelType w:val="hybridMultilevel"/>
    <w:tmpl w:val="2E5CF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380301"/>
    <w:multiLevelType w:val="hybridMultilevel"/>
    <w:tmpl w:val="2196D682"/>
    <w:lvl w:ilvl="0" w:tplc="CB5E887A">
      <w:start w:val="1"/>
      <w:numFmt w:val="bullet"/>
      <w:lvlText w:val=""/>
      <w:lvlJc w:val="left"/>
      <w:pPr>
        <w:ind w:left="1440" w:hanging="720"/>
      </w:pPr>
      <w:rPr>
        <w:rFonts w:ascii="Symbol" w:hAnsi="Symbol" w:hint="default"/>
      </w:rPr>
    </w:lvl>
    <w:lvl w:ilvl="1" w:tplc="37460BC8">
      <w:start w:val="1"/>
      <w:numFmt w:val="lowerLetter"/>
      <w:lvlText w:val="%2."/>
      <w:lvlJc w:val="left"/>
      <w:pPr>
        <w:ind w:left="1440" w:hanging="720"/>
      </w:pPr>
    </w:lvl>
    <w:lvl w:ilvl="2" w:tplc="68B8EB92">
      <w:start w:val="1"/>
      <w:numFmt w:val="lowerRoman"/>
      <w:lvlText w:val="%3."/>
      <w:lvlJc w:val="left"/>
      <w:pPr>
        <w:ind w:left="2160" w:hanging="720"/>
      </w:pPr>
    </w:lvl>
    <w:lvl w:ilvl="3" w:tplc="C1E4F016">
      <w:start w:val="1"/>
      <w:numFmt w:val="decimal"/>
      <w:lvlText w:val="%4)"/>
      <w:lvlJc w:val="left"/>
      <w:pPr>
        <w:ind w:left="2880" w:hanging="720"/>
      </w:pPr>
    </w:lvl>
    <w:lvl w:ilvl="4" w:tplc="023AB976">
      <w:start w:val="1"/>
      <w:numFmt w:val="lowerLetter"/>
      <w:lvlText w:val="%5)"/>
      <w:lvlJc w:val="left"/>
      <w:pPr>
        <w:ind w:left="3600" w:hanging="720"/>
      </w:pPr>
    </w:lvl>
    <w:lvl w:ilvl="5" w:tplc="5F965460">
      <w:start w:val="1"/>
      <w:numFmt w:val="lowerRoman"/>
      <w:lvlText w:val="%6)"/>
      <w:lvlJc w:val="left"/>
      <w:pPr>
        <w:ind w:left="4320" w:hanging="720"/>
      </w:pPr>
    </w:lvl>
    <w:lvl w:ilvl="6" w:tplc="52BED92A">
      <w:start w:val="1"/>
      <w:numFmt w:val="decimal"/>
      <w:lvlText w:val="(%7)"/>
      <w:lvlJc w:val="left"/>
      <w:pPr>
        <w:ind w:left="5040" w:hanging="720"/>
      </w:pPr>
    </w:lvl>
    <w:lvl w:ilvl="7" w:tplc="C1F44FAE">
      <w:start w:val="1"/>
      <w:numFmt w:val="lowerLetter"/>
      <w:lvlText w:val="(%8)"/>
      <w:lvlJc w:val="left"/>
      <w:pPr>
        <w:ind w:left="5760" w:hanging="720"/>
      </w:pPr>
    </w:lvl>
    <w:lvl w:ilvl="8" w:tplc="37F62EAA">
      <w:start w:val="1"/>
      <w:numFmt w:val="lowerRoman"/>
      <w:lvlText w:val="(%9)"/>
      <w:lvlJc w:val="left"/>
      <w:pPr>
        <w:ind w:left="6480" w:hanging="720"/>
      </w:pPr>
    </w:lvl>
  </w:abstractNum>
  <w:abstractNum w:abstractNumId="35" w15:restartNumberingAfterBreak="0">
    <w:nsid w:val="4F510A41"/>
    <w:multiLevelType w:val="hybridMultilevel"/>
    <w:tmpl w:val="C1F8C300"/>
    <w:lvl w:ilvl="0" w:tplc="69BE1812">
      <w:start w:val="1"/>
      <w:numFmt w:val="decimal"/>
      <w:lvlText w:val="%1."/>
      <w:lvlJc w:val="left"/>
      <w:pPr>
        <w:ind w:left="720" w:hanging="360"/>
      </w:pPr>
      <w:rPr>
        <w:rFonts w:ascii="Times New Roman" w:hAnsi="Times New Roma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930F92"/>
    <w:multiLevelType w:val="hybridMultilevel"/>
    <w:tmpl w:val="1DC4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60D0116"/>
    <w:multiLevelType w:val="hybridMultilevel"/>
    <w:tmpl w:val="B2DC39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66948AC"/>
    <w:multiLevelType w:val="multilevel"/>
    <w:tmpl w:val="7EE6CC64"/>
    <w:lvl w:ilvl="0">
      <w:start w:val="1"/>
      <w:numFmt w:val="upperLetter"/>
      <w:pStyle w:val="ListAlpha"/>
      <w:lvlText w:val="%1."/>
      <w:lvlJc w:val="left"/>
      <w:pPr>
        <w:ind w:left="1440" w:hanging="720"/>
      </w:pPr>
      <w:rPr>
        <w:rFonts w:hint="default"/>
      </w:rPr>
    </w:lvl>
    <w:lvl w:ilvl="1">
      <w:start w:val="1"/>
      <w:numFmt w:val="decimal"/>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lowerLetter"/>
      <w:lvlText w:val="(%4)"/>
      <w:lvlJc w:val="left"/>
      <w:pPr>
        <w:ind w:left="3600" w:hanging="720"/>
      </w:pPr>
      <w:rPr>
        <w:rFonts w:hint="default"/>
      </w:rPr>
    </w:lvl>
    <w:lvl w:ilvl="4">
      <w:start w:val="1"/>
      <w:numFmt w:val="decimal"/>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lowerLetter"/>
      <w:lvlText w:val="%7."/>
      <w:lvlJc w:val="left"/>
      <w:pPr>
        <w:ind w:left="5760" w:hanging="720"/>
      </w:pPr>
      <w:rPr>
        <w:rFonts w:hint="default"/>
      </w:rPr>
    </w:lvl>
    <w:lvl w:ilvl="7">
      <w:start w:val="1"/>
      <w:numFmt w:val="decimal"/>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39" w15:restartNumberingAfterBreak="0">
    <w:nsid w:val="5A20592F"/>
    <w:multiLevelType w:val="hybridMultilevel"/>
    <w:tmpl w:val="3864D07C"/>
    <w:lvl w:ilvl="0" w:tplc="F74A55E8">
      <w:start w:val="7"/>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64663"/>
    <w:multiLevelType w:val="hybridMultilevel"/>
    <w:tmpl w:val="1A4C18B2"/>
    <w:lvl w:ilvl="0" w:tplc="E1B80816">
      <w:start w:val="2"/>
      <w:numFmt w:val="decimal"/>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8C68A9"/>
    <w:multiLevelType w:val="hybridMultilevel"/>
    <w:tmpl w:val="DE32B4B6"/>
    <w:lvl w:ilvl="0" w:tplc="E5D25494">
      <w:start w:val="5"/>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0346B"/>
    <w:multiLevelType w:val="hybridMultilevel"/>
    <w:tmpl w:val="361EAAB6"/>
    <w:lvl w:ilvl="0" w:tplc="125EE3E8">
      <w:start w:val="9"/>
      <w:numFmt w:val="bullet"/>
      <w:lvlText w:val=""/>
      <w:lvlJc w:val="left"/>
      <w:pPr>
        <w:ind w:left="720" w:hanging="360"/>
      </w:pPr>
      <w:rPr>
        <w:rFonts w:ascii="Symbol" w:eastAsia="Times New Roman" w:hAnsi="Symbol" w:cs="Arial" w:hint="default"/>
      </w:rPr>
    </w:lvl>
    <w:lvl w:ilvl="1" w:tplc="E850C99C" w:tentative="1">
      <w:start w:val="1"/>
      <w:numFmt w:val="bullet"/>
      <w:lvlText w:val="o"/>
      <w:lvlJc w:val="left"/>
      <w:pPr>
        <w:ind w:left="1440" w:hanging="360"/>
      </w:pPr>
      <w:rPr>
        <w:rFonts w:ascii="Courier New" w:hAnsi="Courier New" w:cs="Courier New" w:hint="default"/>
      </w:rPr>
    </w:lvl>
    <w:lvl w:ilvl="2" w:tplc="FD5424D2" w:tentative="1">
      <w:start w:val="1"/>
      <w:numFmt w:val="bullet"/>
      <w:lvlText w:val=""/>
      <w:lvlJc w:val="left"/>
      <w:pPr>
        <w:ind w:left="2160" w:hanging="360"/>
      </w:pPr>
      <w:rPr>
        <w:rFonts w:ascii="Wingdings" w:hAnsi="Wingdings" w:hint="default"/>
      </w:rPr>
    </w:lvl>
    <w:lvl w:ilvl="3" w:tplc="043236DC" w:tentative="1">
      <w:start w:val="1"/>
      <w:numFmt w:val="bullet"/>
      <w:lvlText w:val=""/>
      <w:lvlJc w:val="left"/>
      <w:pPr>
        <w:ind w:left="2880" w:hanging="360"/>
      </w:pPr>
      <w:rPr>
        <w:rFonts w:ascii="Symbol" w:hAnsi="Symbol" w:hint="default"/>
      </w:rPr>
    </w:lvl>
    <w:lvl w:ilvl="4" w:tplc="DD5A7D58" w:tentative="1">
      <w:start w:val="1"/>
      <w:numFmt w:val="bullet"/>
      <w:lvlText w:val="o"/>
      <w:lvlJc w:val="left"/>
      <w:pPr>
        <w:ind w:left="3600" w:hanging="360"/>
      </w:pPr>
      <w:rPr>
        <w:rFonts w:ascii="Courier New" w:hAnsi="Courier New" w:cs="Courier New" w:hint="default"/>
      </w:rPr>
    </w:lvl>
    <w:lvl w:ilvl="5" w:tplc="3154E25E" w:tentative="1">
      <w:start w:val="1"/>
      <w:numFmt w:val="bullet"/>
      <w:lvlText w:val=""/>
      <w:lvlJc w:val="left"/>
      <w:pPr>
        <w:ind w:left="4320" w:hanging="360"/>
      </w:pPr>
      <w:rPr>
        <w:rFonts w:ascii="Wingdings" w:hAnsi="Wingdings" w:hint="default"/>
      </w:rPr>
    </w:lvl>
    <w:lvl w:ilvl="6" w:tplc="E3887DD4" w:tentative="1">
      <w:start w:val="1"/>
      <w:numFmt w:val="bullet"/>
      <w:lvlText w:val=""/>
      <w:lvlJc w:val="left"/>
      <w:pPr>
        <w:ind w:left="5040" w:hanging="360"/>
      </w:pPr>
      <w:rPr>
        <w:rFonts w:ascii="Symbol" w:hAnsi="Symbol" w:hint="default"/>
      </w:rPr>
    </w:lvl>
    <w:lvl w:ilvl="7" w:tplc="C7B04DAA" w:tentative="1">
      <w:start w:val="1"/>
      <w:numFmt w:val="bullet"/>
      <w:lvlText w:val="o"/>
      <w:lvlJc w:val="left"/>
      <w:pPr>
        <w:ind w:left="5760" w:hanging="360"/>
      </w:pPr>
      <w:rPr>
        <w:rFonts w:ascii="Courier New" w:hAnsi="Courier New" w:cs="Courier New" w:hint="default"/>
      </w:rPr>
    </w:lvl>
    <w:lvl w:ilvl="8" w:tplc="D7928E0E" w:tentative="1">
      <w:start w:val="1"/>
      <w:numFmt w:val="bullet"/>
      <w:lvlText w:val=""/>
      <w:lvlJc w:val="left"/>
      <w:pPr>
        <w:ind w:left="6480" w:hanging="360"/>
      </w:pPr>
      <w:rPr>
        <w:rFonts w:ascii="Wingdings" w:hAnsi="Wingdings" w:hint="default"/>
      </w:rPr>
    </w:lvl>
  </w:abstractNum>
  <w:abstractNum w:abstractNumId="43" w15:restartNumberingAfterBreak="0">
    <w:nsid w:val="65327644"/>
    <w:multiLevelType w:val="hybridMultilevel"/>
    <w:tmpl w:val="4B521F58"/>
    <w:lvl w:ilvl="0" w:tplc="EC261574">
      <w:start w:val="1"/>
      <w:numFmt w:val="upperRoman"/>
      <w:pStyle w:val="Heading1"/>
      <w:lvlText w:val="%1."/>
      <w:lvlJc w:val="left"/>
      <w:pPr>
        <w:ind w:left="720" w:hanging="720"/>
      </w:pPr>
      <w:rPr>
        <w:vanish w:val="0"/>
        <w:u w:val="none"/>
      </w:rPr>
    </w:lvl>
    <w:lvl w:ilvl="1" w:tplc="4290EDA4">
      <w:start w:val="1"/>
      <w:numFmt w:val="upperLetter"/>
      <w:pStyle w:val="Heading2"/>
      <w:lvlText w:val="%2."/>
      <w:lvlJc w:val="left"/>
      <w:pPr>
        <w:ind w:left="1440" w:hanging="720"/>
      </w:pPr>
      <w:rPr>
        <w:vanish w:val="0"/>
        <w:u w:val="none"/>
      </w:rPr>
    </w:lvl>
    <w:lvl w:ilvl="2" w:tplc="64964282">
      <w:start w:val="1"/>
      <w:numFmt w:val="decimal"/>
      <w:pStyle w:val="Heading3"/>
      <w:lvlText w:val="%3."/>
      <w:lvlJc w:val="left"/>
      <w:pPr>
        <w:ind w:left="720" w:hanging="720"/>
      </w:pPr>
      <w:rPr>
        <w:rFonts w:hint="default"/>
        <w:b w:val="0"/>
        <w:i w:val="0"/>
        <w:vanish w:val="0"/>
        <w:u w:val="none"/>
      </w:rPr>
    </w:lvl>
    <w:lvl w:ilvl="3" w:tplc="9AB6AA06">
      <w:start w:val="1"/>
      <w:numFmt w:val="lowerLetter"/>
      <w:pStyle w:val="Heading4"/>
      <w:lvlText w:val="%4."/>
      <w:lvlJc w:val="left"/>
      <w:pPr>
        <w:ind w:left="2880" w:hanging="720"/>
      </w:pPr>
      <w:rPr>
        <w:b w:val="0"/>
        <w:bCs w:val="0"/>
        <w:i w:val="0"/>
        <w:vanish w:val="0"/>
        <w:u w:val="none"/>
      </w:rPr>
    </w:lvl>
    <w:lvl w:ilvl="4" w:tplc="32A66486">
      <w:start w:val="1"/>
      <w:numFmt w:val="decimal"/>
      <w:pStyle w:val="Heading5"/>
      <w:lvlText w:val="(%5)"/>
      <w:lvlJc w:val="left"/>
      <w:pPr>
        <w:ind w:left="3600" w:hanging="720"/>
      </w:pPr>
      <w:rPr>
        <w:vanish w:val="0"/>
        <w:u w:val="none"/>
      </w:rPr>
    </w:lvl>
    <w:lvl w:ilvl="5" w:tplc="D0CA686C">
      <w:start w:val="1"/>
      <w:numFmt w:val="upperLetter"/>
      <w:lvlRestart w:val="0"/>
      <w:pStyle w:val="Heading6"/>
      <w:lvlText w:val="(%6)"/>
      <w:lvlJc w:val="left"/>
      <w:pPr>
        <w:ind w:left="4320" w:hanging="720"/>
      </w:pPr>
      <w:rPr>
        <w:vanish w:val="0"/>
        <w:u w:val="none"/>
      </w:rPr>
    </w:lvl>
    <w:lvl w:ilvl="6" w:tplc="7DF81E3E">
      <w:start w:val="1"/>
      <w:numFmt w:val="lowerRoman"/>
      <w:pStyle w:val="Heading7"/>
      <w:lvlText w:val="(%7)"/>
      <w:lvlJc w:val="left"/>
      <w:pPr>
        <w:ind w:left="5040" w:hanging="720"/>
      </w:pPr>
      <w:rPr>
        <w:vanish w:val="0"/>
        <w:u w:val="none"/>
      </w:rPr>
    </w:lvl>
    <w:lvl w:ilvl="7" w:tplc="B93E07A8">
      <w:start w:val="1"/>
      <w:numFmt w:val="lowerLetter"/>
      <w:pStyle w:val="Heading8"/>
      <w:lvlText w:val="(%8)"/>
      <w:lvlJc w:val="left"/>
      <w:pPr>
        <w:ind w:left="5760" w:hanging="720"/>
      </w:pPr>
      <w:rPr>
        <w:vanish w:val="0"/>
        <w:u w:val="none"/>
      </w:rPr>
    </w:lvl>
    <w:lvl w:ilvl="8" w:tplc="13E00006">
      <w:start w:val="1"/>
      <w:numFmt w:val="decimal"/>
      <w:pStyle w:val="Heading9"/>
      <w:lvlText w:val="(%9)"/>
      <w:lvlJc w:val="left"/>
      <w:pPr>
        <w:ind w:left="6480" w:hanging="720"/>
      </w:pPr>
      <w:rPr>
        <w:vanish w:val="0"/>
        <w:u w:val="none"/>
      </w:rPr>
    </w:lvl>
  </w:abstractNum>
  <w:abstractNum w:abstractNumId="44" w15:restartNumberingAfterBreak="0">
    <w:nsid w:val="6B5C0813"/>
    <w:multiLevelType w:val="multilevel"/>
    <w:tmpl w:val="1FB011E8"/>
    <w:lvl w:ilvl="0">
      <w:start w:val="1"/>
      <w:numFmt w:val="decimal"/>
      <w:pStyle w:val="ListNumberIndent"/>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right"/>
      <w:pPr>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righ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right"/>
      <w:pPr>
        <w:ind w:left="7200" w:hanging="720"/>
      </w:pPr>
      <w:rPr>
        <w:rFonts w:hint="default"/>
      </w:rPr>
    </w:lvl>
  </w:abstractNum>
  <w:abstractNum w:abstractNumId="45" w15:restartNumberingAfterBreak="0">
    <w:nsid w:val="6B607DF4"/>
    <w:multiLevelType w:val="hybridMultilevel"/>
    <w:tmpl w:val="A334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8A1EA2"/>
    <w:multiLevelType w:val="hybridMultilevel"/>
    <w:tmpl w:val="B39E45D2"/>
    <w:lvl w:ilvl="0" w:tplc="6D8AC3CC">
      <w:start w:val="4"/>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0A6268"/>
    <w:multiLevelType w:val="hybridMultilevel"/>
    <w:tmpl w:val="3496C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565F22B"/>
    <w:multiLevelType w:val="hybridMultilevel"/>
    <w:tmpl w:val="DBACD512"/>
    <w:lvl w:ilvl="0" w:tplc="B61E2654">
      <w:start w:val="1"/>
      <w:numFmt w:val="bullet"/>
      <w:lvlText w:val=""/>
      <w:lvlJc w:val="left"/>
      <w:pPr>
        <w:ind w:left="720" w:hanging="360"/>
      </w:pPr>
      <w:rPr>
        <w:rFonts w:ascii="Symbol" w:hAnsi="Symbol" w:hint="default"/>
      </w:rPr>
    </w:lvl>
    <w:lvl w:ilvl="1" w:tplc="D77ADEAA">
      <w:start w:val="1"/>
      <w:numFmt w:val="bullet"/>
      <w:lvlText w:val="o"/>
      <w:lvlJc w:val="left"/>
      <w:pPr>
        <w:ind w:left="1440" w:hanging="360"/>
      </w:pPr>
      <w:rPr>
        <w:rFonts w:ascii="Courier New" w:hAnsi="Courier New" w:hint="default"/>
      </w:rPr>
    </w:lvl>
    <w:lvl w:ilvl="2" w:tplc="E0128C50">
      <w:start w:val="1"/>
      <w:numFmt w:val="bullet"/>
      <w:lvlText w:val=""/>
      <w:lvlJc w:val="left"/>
      <w:pPr>
        <w:ind w:left="2160" w:hanging="360"/>
      </w:pPr>
      <w:rPr>
        <w:rFonts w:ascii="Wingdings" w:hAnsi="Wingdings" w:hint="default"/>
      </w:rPr>
    </w:lvl>
    <w:lvl w:ilvl="3" w:tplc="82D23080">
      <w:start w:val="1"/>
      <w:numFmt w:val="bullet"/>
      <w:lvlText w:val=""/>
      <w:lvlJc w:val="left"/>
      <w:pPr>
        <w:ind w:left="2880" w:hanging="360"/>
      </w:pPr>
      <w:rPr>
        <w:rFonts w:ascii="Symbol" w:hAnsi="Symbol" w:hint="default"/>
      </w:rPr>
    </w:lvl>
    <w:lvl w:ilvl="4" w:tplc="EFE84EC8">
      <w:start w:val="1"/>
      <w:numFmt w:val="bullet"/>
      <w:lvlText w:val="o"/>
      <w:lvlJc w:val="left"/>
      <w:pPr>
        <w:ind w:left="3600" w:hanging="360"/>
      </w:pPr>
      <w:rPr>
        <w:rFonts w:ascii="Courier New" w:hAnsi="Courier New" w:hint="default"/>
      </w:rPr>
    </w:lvl>
    <w:lvl w:ilvl="5" w:tplc="D902C5B0">
      <w:start w:val="1"/>
      <w:numFmt w:val="bullet"/>
      <w:lvlText w:val=""/>
      <w:lvlJc w:val="left"/>
      <w:pPr>
        <w:ind w:left="4320" w:hanging="360"/>
      </w:pPr>
      <w:rPr>
        <w:rFonts w:ascii="Wingdings" w:hAnsi="Wingdings" w:hint="default"/>
      </w:rPr>
    </w:lvl>
    <w:lvl w:ilvl="6" w:tplc="9AB8163C">
      <w:start w:val="1"/>
      <w:numFmt w:val="bullet"/>
      <w:lvlText w:val=""/>
      <w:lvlJc w:val="left"/>
      <w:pPr>
        <w:ind w:left="5040" w:hanging="360"/>
      </w:pPr>
      <w:rPr>
        <w:rFonts w:ascii="Symbol" w:hAnsi="Symbol" w:hint="default"/>
      </w:rPr>
    </w:lvl>
    <w:lvl w:ilvl="7" w:tplc="6B2CE256">
      <w:start w:val="1"/>
      <w:numFmt w:val="bullet"/>
      <w:lvlText w:val="o"/>
      <w:lvlJc w:val="left"/>
      <w:pPr>
        <w:ind w:left="5760" w:hanging="360"/>
      </w:pPr>
      <w:rPr>
        <w:rFonts w:ascii="Courier New" w:hAnsi="Courier New" w:hint="default"/>
      </w:rPr>
    </w:lvl>
    <w:lvl w:ilvl="8" w:tplc="77DE073E">
      <w:start w:val="1"/>
      <w:numFmt w:val="bullet"/>
      <w:lvlText w:val=""/>
      <w:lvlJc w:val="left"/>
      <w:pPr>
        <w:ind w:left="6480" w:hanging="360"/>
      </w:pPr>
      <w:rPr>
        <w:rFonts w:ascii="Wingdings" w:hAnsi="Wingdings" w:hint="default"/>
      </w:rPr>
    </w:lvl>
  </w:abstractNum>
  <w:abstractNum w:abstractNumId="49" w15:restartNumberingAfterBreak="0">
    <w:nsid w:val="79841D49"/>
    <w:multiLevelType w:val="hybridMultilevel"/>
    <w:tmpl w:val="CD76CEF4"/>
    <w:lvl w:ilvl="0" w:tplc="D9E25A5C">
      <w:start w:val="1"/>
      <w:numFmt w:val="bullet"/>
      <w:lvlText w:val=""/>
      <w:lvlJc w:val="left"/>
      <w:pPr>
        <w:ind w:left="1440" w:hanging="72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50" w15:restartNumberingAfterBreak="0">
    <w:nsid w:val="7C66354B"/>
    <w:multiLevelType w:val="hybridMultilevel"/>
    <w:tmpl w:val="10D2A65E"/>
    <w:lvl w:ilvl="0" w:tplc="0409000F">
      <w:start w:val="1"/>
      <w:numFmt w:val="decimal"/>
      <w:lvlText w:val="%1."/>
      <w:lvlJc w:val="left"/>
      <w:pPr>
        <w:ind w:left="720" w:hanging="720"/>
      </w:pPr>
    </w:lvl>
    <w:lvl w:ilvl="1" w:tplc="37460BC8">
      <w:start w:val="1"/>
      <w:numFmt w:val="lowerLetter"/>
      <w:lvlText w:val="%2."/>
      <w:lvlJc w:val="left"/>
      <w:pPr>
        <w:ind w:left="1440" w:hanging="720"/>
      </w:pPr>
    </w:lvl>
    <w:lvl w:ilvl="2" w:tplc="68B8EB92">
      <w:start w:val="1"/>
      <w:numFmt w:val="lowerRoman"/>
      <w:lvlText w:val="%3."/>
      <w:lvlJc w:val="left"/>
      <w:pPr>
        <w:ind w:left="2160" w:hanging="720"/>
      </w:pPr>
    </w:lvl>
    <w:lvl w:ilvl="3" w:tplc="C1E4F016">
      <w:start w:val="1"/>
      <w:numFmt w:val="decimal"/>
      <w:lvlText w:val="%4)"/>
      <w:lvlJc w:val="left"/>
      <w:pPr>
        <w:ind w:left="2880" w:hanging="720"/>
      </w:pPr>
    </w:lvl>
    <w:lvl w:ilvl="4" w:tplc="023AB976">
      <w:start w:val="1"/>
      <w:numFmt w:val="lowerLetter"/>
      <w:lvlText w:val="%5)"/>
      <w:lvlJc w:val="left"/>
      <w:pPr>
        <w:ind w:left="3600" w:hanging="720"/>
      </w:pPr>
    </w:lvl>
    <w:lvl w:ilvl="5" w:tplc="5F965460">
      <w:start w:val="1"/>
      <w:numFmt w:val="lowerRoman"/>
      <w:lvlText w:val="%6)"/>
      <w:lvlJc w:val="left"/>
      <w:pPr>
        <w:ind w:left="4320" w:hanging="720"/>
      </w:pPr>
    </w:lvl>
    <w:lvl w:ilvl="6" w:tplc="52BED92A">
      <w:start w:val="1"/>
      <w:numFmt w:val="decimal"/>
      <w:lvlText w:val="(%7)"/>
      <w:lvlJc w:val="left"/>
      <w:pPr>
        <w:ind w:left="5040" w:hanging="720"/>
      </w:pPr>
    </w:lvl>
    <w:lvl w:ilvl="7" w:tplc="C1F44FAE">
      <w:start w:val="1"/>
      <w:numFmt w:val="lowerLetter"/>
      <w:lvlText w:val="(%8)"/>
      <w:lvlJc w:val="left"/>
      <w:pPr>
        <w:ind w:left="5760" w:hanging="720"/>
      </w:pPr>
    </w:lvl>
    <w:lvl w:ilvl="8" w:tplc="37F62EAA">
      <w:start w:val="1"/>
      <w:numFmt w:val="lowerRoman"/>
      <w:lvlText w:val="(%9)"/>
      <w:lvlJc w:val="left"/>
      <w:pPr>
        <w:ind w:left="6480" w:hanging="720"/>
      </w:pPr>
    </w:lvl>
  </w:abstractNum>
  <w:abstractNum w:abstractNumId="51" w15:restartNumberingAfterBreak="0">
    <w:nsid w:val="7E87665D"/>
    <w:multiLevelType w:val="hybridMultilevel"/>
    <w:tmpl w:val="2EEEC8C0"/>
    <w:lvl w:ilvl="0" w:tplc="0AD4B2DA">
      <w:start w:val="1"/>
      <w:numFmt w:val="bullet"/>
      <w:pStyle w:val="ListBullet"/>
      <w:lvlText w:val=""/>
      <w:lvlJc w:val="left"/>
      <w:pPr>
        <w:tabs>
          <w:tab w:val="num" w:pos="720"/>
        </w:tabs>
        <w:ind w:left="720" w:hanging="720"/>
      </w:pPr>
      <w:rPr>
        <w:rFonts w:ascii="Symbol" w:hAnsi="Symbol" w:hint="default"/>
      </w:rPr>
    </w:lvl>
    <w:lvl w:ilvl="1" w:tplc="06A8DD5E">
      <w:start w:val="1"/>
      <w:numFmt w:val="bullet"/>
      <w:lvlText w:val="o"/>
      <w:lvlJc w:val="left"/>
      <w:pPr>
        <w:tabs>
          <w:tab w:val="num" w:pos="1440"/>
        </w:tabs>
        <w:ind w:left="1440" w:hanging="360"/>
      </w:pPr>
      <w:rPr>
        <w:rFonts w:ascii="Courier New" w:hAnsi="Courier New" w:cs="Courier New" w:hint="default"/>
      </w:rPr>
    </w:lvl>
    <w:lvl w:ilvl="2" w:tplc="03180C88" w:tentative="1">
      <w:start w:val="1"/>
      <w:numFmt w:val="bullet"/>
      <w:lvlText w:val=""/>
      <w:lvlJc w:val="left"/>
      <w:pPr>
        <w:tabs>
          <w:tab w:val="num" w:pos="2160"/>
        </w:tabs>
        <w:ind w:left="2160" w:hanging="360"/>
      </w:pPr>
      <w:rPr>
        <w:rFonts w:ascii="Wingdings" w:hAnsi="Wingdings" w:hint="default"/>
      </w:rPr>
    </w:lvl>
    <w:lvl w:ilvl="3" w:tplc="FA3C5E7A" w:tentative="1">
      <w:start w:val="1"/>
      <w:numFmt w:val="bullet"/>
      <w:lvlText w:val=""/>
      <w:lvlJc w:val="left"/>
      <w:pPr>
        <w:tabs>
          <w:tab w:val="num" w:pos="2880"/>
        </w:tabs>
        <w:ind w:left="2880" w:hanging="360"/>
      </w:pPr>
      <w:rPr>
        <w:rFonts w:ascii="Symbol" w:hAnsi="Symbol" w:hint="default"/>
      </w:rPr>
    </w:lvl>
    <w:lvl w:ilvl="4" w:tplc="011CCB1A" w:tentative="1">
      <w:start w:val="1"/>
      <w:numFmt w:val="bullet"/>
      <w:lvlText w:val="o"/>
      <w:lvlJc w:val="left"/>
      <w:pPr>
        <w:tabs>
          <w:tab w:val="num" w:pos="3600"/>
        </w:tabs>
        <w:ind w:left="3600" w:hanging="360"/>
      </w:pPr>
      <w:rPr>
        <w:rFonts w:ascii="Courier New" w:hAnsi="Courier New" w:cs="Courier New" w:hint="default"/>
      </w:rPr>
    </w:lvl>
    <w:lvl w:ilvl="5" w:tplc="6294511E" w:tentative="1">
      <w:start w:val="1"/>
      <w:numFmt w:val="bullet"/>
      <w:lvlText w:val=""/>
      <w:lvlJc w:val="left"/>
      <w:pPr>
        <w:tabs>
          <w:tab w:val="num" w:pos="4320"/>
        </w:tabs>
        <w:ind w:left="4320" w:hanging="360"/>
      </w:pPr>
      <w:rPr>
        <w:rFonts w:ascii="Wingdings" w:hAnsi="Wingdings" w:hint="default"/>
      </w:rPr>
    </w:lvl>
    <w:lvl w:ilvl="6" w:tplc="6F0CC2AA" w:tentative="1">
      <w:start w:val="1"/>
      <w:numFmt w:val="bullet"/>
      <w:lvlText w:val=""/>
      <w:lvlJc w:val="left"/>
      <w:pPr>
        <w:tabs>
          <w:tab w:val="num" w:pos="5040"/>
        </w:tabs>
        <w:ind w:left="5040" w:hanging="360"/>
      </w:pPr>
      <w:rPr>
        <w:rFonts w:ascii="Symbol" w:hAnsi="Symbol" w:hint="default"/>
      </w:rPr>
    </w:lvl>
    <w:lvl w:ilvl="7" w:tplc="6494F77C" w:tentative="1">
      <w:start w:val="1"/>
      <w:numFmt w:val="bullet"/>
      <w:lvlText w:val="o"/>
      <w:lvlJc w:val="left"/>
      <w:pPr>
        <w:tabs>
          <w:tab w:val="num" w:pos="5760"/>
        </w:tabs>
        <w:ind w:left="5760" w:hanging="360"/>
      </w:pPr>
      <w:rPr>
        <w:rFonts w:ascii="Courier New" w:hAnsi="Courier New" w:cs="Courier New" w:hint="default"/>
      </w:rPr>
    </w:lvl>
    <w:lvl w:ilvl="8" w:tplc="0A8E27B2"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8B639D"/>
    <w:multiLevelType w:val="hybridMultilevel"/>
    <w:tmpl w:val="10D2A65E"/>
    <w:lvl w:ilvl="0" w:tplc="0409000F">
      <w:start w:val="1"/>
      <w:numFmt w:val="decimal"/>
      <w:lvlText w:val="%1."/>
      <w:lvlJc w:val="left"/>
      <w:pPr>
        <w:ind w:left="720" w:hanging="720"/>
      </w:pPr>
    </w:lvl>
    <w:lvl w:ilvl="1" w:tplc="37460BC8">
      <w:start w:val="1"/>
      <w:numFmt w:val="lowerLetter"/>
      <w:lvlText w:val="%2."/>
      <w:lvlJc w:val="left"/>
      <w:pPr>
        <w:ind w:left="1440" w:hanging="720"/>
      </w:pPr>
    </w:lvl>
    <w:lvl w:ilvl="2" w:tplc="68B8EB92">
      <w:start w:val="1"/>
      <w:numFmt w:val="lowerRoman"/>
      <w:lvlText w:val="%3."/>
      <w:lvlJc w:val="left"/>
      <w:pPr>
        <w:ind w:left="2160" w:hanging="720"/>
      </w:pPr>
    </w:lvl>
    <w:lvl w:ilvl="3" w:tplc="C1E4F016">
      <w:start w:val="1"/>
      <w:numFmt w:val="decimal"/>
      <w:lvlText w:val="%4)"/>
      <w:lvlJc w:val="left"/>
      <w:pPr>
        <w:ind w:left="2880" w:hanging="720"/>
      </w:pPr>
    </w:lvl>
    <w:lvl w:ilvl="4" w:tplc="023AB976">
      <w:start w:val="1"/>
      <w:numFmt w:val="lowerLetter"/>
      <w:lvlText w:val="%5)"/>
      <w:lvlJc w:val="left"/>
      <w:pPr>
        <w:ind w:left="3600" w:hanging="720"/>
      </w:pPr>
    </w:lvl>
    <w:lvl w:ilvl="5" w:tplc="5F965460">
      <w:start w:val="1"/>
      <w:numFmt w:val="lowerRoman"/>
      <w:lvlText w:val="%6)"/>
      <w:lvlJc w:val="left"/>
      <w:pPr>
        <w:ind w:left="4320" w:hanging="720"/>
      </w:pPr>
    </w:lvl>
    <w:lvl w:ilvl="6" w:tplc="52BED92A">
      <w:start w:val="1"/>
      <w:numFmt w:val="decimal"/>
      <w:lvlText w:val="(%7)"/>
      <w:lvlJc w:val="left"/>
      <w:pPr>
        <w:ind w:left="5040" w:hanging="720"/>
      </w:pPr>
    </w:lvl>
    <w:lvl w:ilvl="7" w:tplc="C1F44FAE">
      <w:start w:val="1"/>
      <w:numFmt w:val="lowerLetter"/>
      <w:lvlText w:val="(%8)"/>
      <w:lvlJc w:val="left"/>
      <w:pPr>
        <w:ind w:left="5760" w:hanging="720"/>
      </w:pPr>
    </w:lvl>
    <w:lvl w:ilvl="8" w:tplc="37F62EAA">
      <w:start w:val="1"/>
      <w:numFmt w:val="lowerRoman"/>
      <w:lvlText w:val="(%9)"/>
      <w:lvlJc w:val="left"/>
      <w:pPr>
        <w:ind w:left="6480" w:hanging="720"/>
      </w:pPr>
    </w:lvl>
  </w:abstractNum>
  <w:num w:numId="1">
    <w:abstractNumId w:val="48"/>
  </w:num>
  <w:num w:numId="2">
    <w:abstractNumId w:val="6"/>
  </w:num>
  <w:num w:numId="3">
    <w:abstractNumId w:val="5"/>
  </w:num>
  <w:num w:numId="4">
    <w:abstractNumId w:val="4"/>
  </w:num>
  <w:num w:numId="5">
    <w:abstractNumId w:val="43"/>
  </w:num>
  <w:num w:numId="6">
    <w:abstractNumId w:val="51"/>
  </w:num>
  <w:num w:numId="7">
    <w:abstractNumId w:val="17"/>
  </w:num>
  <w:num w:numId="8">
    <w:abstractNumId w:val="24"/>
  </w:num>
  <w:num w:numId="9">
    <w:abstractNumId w:val="9"/>
  </w:num>
  <w:num w:numId="10">
    <w:abstractNumId w:val="15"/>
  </w:num>
  <w:num w:numId="11">
    <w:abstractNumId w:val="3"/>
  </w:num>
  <w:num w:numId="12">
    <w:abstractNumId w:val="2"/>
  </w:num>
  <w:num w:numId="13">
    <w:abstractNumId w:val="1"/>
  </w:num>
  <w:num w:numId="14">
    <w:abstractNumId w:val="0"/>
  </w:num>
  <w:num w:numId="15">
    <w:abstractNumId w:val="32"/>
  </w:num>
  <w:num w:numId="16">
    <w:abstractNumId w:val="44"/>
  </w:num>
  <w:num w:numId="17">
    <w:abstractNumId w:val="29"/>
  </w:num>
  <w:num w:numId="18">
    <w:abstractNumId w:val="38"/>
  </w:num>
  <w:num w:numId="19">
    <w:abstractNumId w:val="30"/>
  </w:num>
  <w:num w:numId="20">
    <w:abstractNumId w:val="8"/>
  </w:num>
  <w:num w:numId="21">
    <w:abstractNumId w:val="31"/>
  </w:num>
  <w:num w:numId="22">
    <w:abstractNumId w:val="13"/>
  </w:num>
  <w:num w:numId="23">
    <w:abstractNumId w:val="43"/>
  </w:num>
  <w:num w:numId="24">
    <w:abstractNumId w:val="43"/>
  </w:num>
  <w:num w:numId="25">
    <w:abstractNumId w:val="29"/>
  </w:num>
  <w:num w:numId="26">
    <w:abstractNumId w:val="43"/>
  </w:num>
  <w:num w:numId="27">
    <w:abstractNumId w:val="29"/>
  </w:num>
  <w:num w:numId="28">
    <w:abstractNumId w:val="43"/>
  </w:num>
  <w:num w:numId="29">
    <w:abstractNumId w:val="29"/>
  </w:num>
  <w:num w:numId="30">
    <w:abstractNumId w:val="29"/>
  </w:num>
  <w:num w:numId="31">
    <w:abstractNumId w:val="43"/>
  </w:num>
  <w:num w:numId="32">
    <w:abstractNumId w:val="29"/>
  </w:num>
  <w:num w:numId="33">
    <w:abstractNumId w:val="29"/>
  </w:num>
  <w:num w:numId="34">
    <w:abstractNumId w:val="29"/>
  </w:num>
  <w:num w:numId="35">
    <w:abstractNumId w:val="43"/>
  </w:num>
  <w:num w:numId="36">
    <w:abstractNumId w:val="29"/>
  </w:num>
  <w:num w:numId="37">
    <w:abstractNumId w:val="43"/>
  </w:num>
  <w:num w:numId="38">
    <w:abstractNumId w:val="29"/>
  </w:num>
  <w:num w:numId="39">
    <w:abstractNumId w:val="29"/>
  </w:num>
  <w:num w:numId="40">
    <w:abstractNumId w:val="29"/>
  </w:num>
  <w:num w:numId="41">
    <w:abstractNumId w:val="29"/>
  </w:num>
  <w:num w:numId="42">
    <w:abstractNumId w:val="43"/>
  </w:num>
  <w:num w:numId="43">
    <w:abstractNumId w:val="29"/>
  </w:num>
  <w:num w:numId="44">
    <w:abstractNumId w:val="29"/>
  </w:num>
  <w:num w:numId="45">
    <w:abstractNumId w:val="29"/>
  </w:num>
  <w:num w:numId="46">
    <w:abstractNumId w:val="43"/>
  </w:num>
  <w:num w:numId="47">
    <w:abstractNumId w:val="43"/>
  </w:num>
  <w:num w:numId="48">
    <w:abstractNumId w:val="29"/>
  </w:num>
  <w:num w:numId="49">
    <w:abstractNumId w:val="29"/>
  </w:num>
  <w:num w:numId="50">
    <w:abstractNumId w:val="29"/>
  </w:num>
  <w:num w:numId="51">
    <w:abstractNumId w:val="29"/>
  </w:num>
  <w:num w:numId="52">
    <w:abstractNumId w:val="43"/>
  </w:num>
  <w:num w:numId="53">
    <w:abstractNumId w:val="29"/>
  </w:num>
  <w:num w:numId="54">
    <w:abstractNumId w:val="29"/>
  </w:num>
  <w:num w:numId="55">
    <w:abstractNumId w:val="29"/>
  </w:num>
  <w:num w:numId="56">
    <w:abstractNumId w:val="42"/>
  </w:num>
  <w:num w:numId="57">
    <w:abstractNumId w:val="29"/>
  </w:num>
  <w:num w:numId="58">
    <w:abstractNumId w:val="29"/>
  </w:num>
  <w:num w:numId="59">
    <w:abstractNumId w:val="43"/>
  </w:num>
  <w:num w:numId="60">
    <w:abstractNumId w:val="29"/>
  </w:num>
  <w:num w:numId="61">
    <w:abstractNumId w:val="43"/>
    <w:lvlOverride w:ilvl="0"/>
    <w:lvlOverride w:ilvl="1">
      <w:startOverride w:val="2"/>
    </w:lvlOverride>
    <w:lvlOverride w:ilvl="2"/>
    <w:lvlOverride w:ilvl="3"/>
    <w:lvlOverride w:ilvl="4"/>
    <w:lvlOverride w:ilvl="5"/>
    <w:lvlOverride w:ilvl="6"/>
    <w:lvlOverride w:ilvl="7"/>
    <w:lvlOverride w:ilvl="8"/>
  </w:num>
  <w:num w:numId="62">
    <w:abstractNumId w:val="43"/>
  </w:num>
  <w:num w:numId="63">
    <w:abstractNumId w:val="26"/>
  </w:num>
  <w:num w:numId="64">
    <w:abstractNumId w:val="43"/>
  </w:num>
  <w:num w:numId="65">
    <w:abstractNumId w:val="43"/>
  </w:num>
  <w:num w:numId="66">
    <w:abstractNumId w:val="29"/>
    <w:lvlOverride w:ilvl="0">
      <w:startOverride w:val="1"/>
    </w:lvlOverride>
  </w:num>
  <w:num w:numId="67">
    <w:abstractNumId w:val="29"/>
    <w:lvlOverride w:ilvl="0">
      <w:startOverride w:val="1"/>
    </w:lvlOverride>
  </w:num>
  <w:num w:numId="68">
    <w:abstractNumId w:val="29"/>
    <w:lvlOverride w:ilvl="0">
      <w:startOverride w:val="1"/>
    </w:lvlOverride>
  </w:num>
  <w:num w:numId="69">
    <w:abstractNumId w:val="29"/>
    <w:lvlOverride w:ilvl="0">
      <w:startOverride w:val="1"/>
    </w:lvlOverride>
  </w:num>
  <w:num w:numId="70">
    <w:abstractNumId w:val="29"/>
    <w:lvlOverride w:ilvl="0">
      <w:startOverride w:val="1"/>
    </w:lvlOverride>
  </w:num>
  <w:num w:numId="71">
    <w:abstractNumId w:val="29"/>
    <w:lvlOverride w:ilvl="0">
      <w:startOverride w:val="1"/>
    </w:lvlOverride>
  </w:num>
  <w:num w:numId="72">
    <w:abstractNumId w:val="16"/>
  </w:num>
  <w:num w:numId="73">
    <w:abstractNumId w:val="28"/>
  </w:num>
  <w:num w:numId="74">
    <w:abstractNumId w:val="21"/>
  </w:num>
  <w:num w:numId="75">
    <w:abstractNumId w:val="50"/>
  </w:num>
  <w:num w:numId="76">
    <w:abstractNumId w:val="52"/>
  </w:num>
  <w:num w:numId="77">
    <w:abstractNumId w:val="23"/>
  </w:num>
  <w:num w:numId="78">
    <w:abstractNumId w:val="10"/>
  </w:num>
  <w:num w:numId="79">
    <w:abstractNumId w:val="40"/>
  </w:num>
  <w:num w:numId="80">
    <w:abstractNumId w:val="47"/>
  </w:num>
  <w:num w:numId="81">
    <w:abstractNumId w:val="45"/>
  </w:num>
  <w:num w:numId="82">
    <w:abstractNumId w:val="20"/>
  </w:num>
  <w:num w:numId="83">
    <w:abstractNumId w:val="11"/>
  </w:num>
  <w:num w:numId="84">
    <w:abstractNumId w:val="14"/>
  </w:num>
  <w:num w:numId="85">
    <w:abstractNumId w:val="35"/>
  </w:num>
  <w:num w:numId="86">
    <w:abstractNumId w:val="33"/>
  </w:num>
  <w:num w:numId="87">
    <w:abstractNumId w:val="36"/>
  </w:num>
  <w:num w:numId="88">
    <w:abstractNumId w:val="34"/>
  </w:num>
  <w:num w:numId="89">
    <w:abstractNumId w:val="46"/>
  </w:num>
  <w:num w:numId="90">
    <w:abstractNumId w:val="41"/>
  </w:num>
  <w:num w:numId="91">
    <w:abstractNumId w:val="39"/>
  </w:num>
  <w:num w:numId="92">
    <w:abstractNumId w:val="22"/>
  </w:num>
  <w:num w:numId="93">
    <w:abstractNumId w:val="7"/>
  </w:num>
  <w:num w:numId="94">
    <w:abstractNumId w:val="27"/>
  </w:num>
  <w:num w:numId="95">
    <w:abstractNumId w:val="19"/>
  </w:num>
  <w:num w:numId="96">
    <w:abstractNumId w:val="18"/>
  </w:num>
  <w:num w:numId="97">
    <w:abstractNumId w:val="12"/>
  </w:num>
  <w:num w:numId="98">
    <w:abstractNumId w:val="37"/>
  </w:num>
  <w:num w:numId="99">
    <w:abstractNumId w:val="49"/>
  </w:num>
  <w:num w:numId="100">
    <w:abstractNumId w:val="2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F5"/>
    <w:rsid w:val="00002F0E"/>
    <w:rsid w:val="0000328D"/>
    <w:rsid w:val="00004292"/>
    <w:rsid w:val="00004F22"/>
    <w:rsid w:val="000069A6"/>
    <w:rsid w:val="000134E2"/>
    <w:rsid w:val="00013D95"/>
    <w:rsid w:val="00016AB2"/>
    <w:rsid w:val="00022590"/>
    <w:rsid w:val="00022E9D"/>
    <w:rsid w:val="00027FF6"/>
    <w:rsid w:val="000325C4"/>
    <w:rsid w:val="00032889"/>
    <w:rsid w:val="0003310B"/>
    <w:rsid w:val="00034A66"/>
    <w:rsid w:val="00035A8A"/>
    <w:rsid w:val="0005146A"/>
    <w:rsid w:val="0005187C"/>
    <w:rsid w:val="00055D0C"/>
    <w:rsid w:val="00060181"/>
    <w:rsid w:val="00061ADF"/>
    <w:rsid w:val="00081223"/>
    <w:rsid w:val="000832BC"/>
    <w:rsid w:val="00083717"/>
    <w:rsid w:val="00084FA8"/>
    <w:rsid w:val="000856BD"/>
    <w:rsid w:val="00086D61"/>
    <w:rsid w:val="00096068"/>
    <w:rsid w:val="00096228"/>
    <w:rsid w:val="00096433"/>
    <w:rsid w:val="000A3363"/>
    <w:rsid w:val="000A3387"/>
    <w:rsid w:val="000A509A"/>
    <w:rsid w:val="000B2676"/>
    <w:rsid w:val="000B3555"/>
    <w:rsid w:val="000B4958"/>
    <w:rsid w:val="000B64A7"/>
    <w:rsid w:val="000B674E"/>
    <w:rsid w:val="000C3584"/>
    <w:rsid w:val="000C5181"/>
    <w:rsid w:val="000D33C2"/>
    <w:rsid w:val="000E117F"/>
    <w:rsid w:val="000E21E5"/>
    <w:rsid w:val="000E6538"/>
    <w:rsid w:val="000E6AB7"/>
    <w:rsid w:val="000E6EFE"/>
    <w:rsid w:val="000F0162"/>
    <w:rsid w:val="000F0E3B"/>
    <w:rsid w:val="000F37BF"/>
    <w:rsid w:val="000F508E"/>
    <w:rsid w:val="00103529"/>
    <w:rsid w:val="00105D4B"/>
    <w:rsid w:val="0010725A"/>
    <w:rsid w:val="00111AB1"/>
    <w:rsid w:val="0012463F"/>
    <w:rsid w:val="001270B5"/>
    <w:rsid w:val="0013431E"/>
    <w:rsid w:val="00134B4F"/>
    <w:rsid w:val="0013530D"/>
    <w:rsid w:val="001353BA"/>
    <w:rsid w:val="001361C3"/>
    <w:rsid w:val="0013697A"/>
    <w:rsid w:val="00140408"/>
    <w:rsid w:val="00140523"/>
    <w:rsid w:val="001416D0"/>
    <w:rsid w:val="001420AD"/>
    <w:rsid w:val="00142807"/>
    <w:rsid w:val="001436BC"/>
    <w:rsid w:val="00150462"/>
    <w:rsid w:val="001507A2"/>
    <w:rsid w:val="001567F5"/>
    <w:rsid w:val="00162CA9"/>
    <w:rsid w:val="001631E2"/>
    <w:rsid w:val="00166EBC"/>
    <w:rsid w:val="00167F1A"/>
    <w:rsid w:val="001739B4"/>
    <w:rsid w:val="00174207"/>
    <w:rsid w:val="00176B82"/>
    <w:rsid w:val="0018244F"/>
    <w:rsid w:val="001837A2"/>
    <w:rsid w:val="00187877"/>
    <w:rsid w:val="001908CC"/>
    <w:rsid w:val="00190A2A"/>
    <w:rsid w:val="00192742"/>
    <w:rsid w:val="00195D28"/>
    <w:rsid w:val="00195E23"/>
    <w:rsid w:val="001A12DF"/>
    <w:rsid w:val="001A4BD3"/>
    <w:rsid w:val="001A6CA4"/>
    <w:rsid w:val="001B2A81"/>
    <w:rsid w:val="001B5A18"/>
    <w:rsid w:val="001B693F"/>
    <w:rsid w:val="001C3BE7"/>
    <w:rsid w:val="001C5136"/>
    <w:rsid w:val="001C7794"/>
    <w:rsid w:val="001E1F06"/>
    <w:rsid w:val="001E3992"/>
    <w:rsid w:val="001F3FC3"/>
    <w:rsid w:val="001F400C"/>
    <w:rsid w:val="002005AC"/>
    <w:rsid w:val="00210698"/>
    <w:rsid w:val="002121CE"/>
    <w:rsid w:val="00215FBA"/>
    <w:rsid w:val="00227231"/>
    <w:rsid w:val="00236231"/>
    <w:rsid w:val="00236CE2"/>
    <w:rsid w:val="00240AFF"/>
    <w:rsid w:val="00241A51"/>
    <w:rsid w:val="00241F8F"/>
    <w:rsid w:val="002425B9"/>
    <w:rsid w:val="002469CD"/>
    <w:rsid w:val="00250537"/>
    <w:rsid w:val="00250F54"/>
    <w:rsid w:val="00252D82"/>
    <w:rsid w:val="00254AD9"/>
    <w:rsid w:val="00261EB3"/>
    <w:rsid w:val="00263EFF"/>
    <w:rsid w:val="002652EF"/>
    <w:rsid w:val="002654CB"/>
    <w:rsid w:val="002768AB"/>
    <w:rsid w:val="00276903"/>
    <w:rsid w:val="00281058"/>
    <w:rsid w:val="00281D2A"/>
    <w:rsid w:val="002839D7"/>
    <w:rsid w:val="00286E86"/>
    <w:rsid w:val="0028740E"/>
    <w:rsid w:val="002926CB"/>
    <w:rsid w:val="00295EE1"/>
    <w:rsid w:val="002A137E"/>
    <w:rsid w:val="002A37A0"/>
    <w:rsid w:val="002A50FC"/>
    <w:rsid w:val="002A7B89"/>
    <w:rsid w:val="002B18DE"/>
    <w:rsid w:val="002B47AB"/>
    <w:rsid w:val="002B4A8E"/>
    <w:rsid w:val="002B59E3"/>
    <w:rsid w:val="002C24EE"/>
    <w:rsid w:val="002C5861"/>
    <w:rsid w:val="002D1981"/>
    <w:rsid w:val="002D23E0"/>
    <w:rsid w:val="002D36FB"/>
    <w:rsid w:val="002D407E"/>
    <w:rsid w:val="002D604B"/>
    <w:rsid w:val="002D6220"/>
    <w:rsid w:val="002D7451"/>
    <w:rsid w:val="002D7906"/>
    <w:rsid w:val="002E00F3"/>
    <w:rsid w:val="002E1314"/>
    <w:rsid w:val="002E23B5"/>
    <w:rsid w:val="002E2CD4"/>
    <w:rsid w:val="002E2D10"/>
    <w:rsid w:val="002E4B90"/>
    <w:rsid w:val="002E4E71"/>
    <w:rsid w:val="002E7D66"/>
    <w:rsid w:val="002F0EC4"/>
    <w:rsid w:val="002F3072"/>
    <w:rsid w:val="002F3DD0"/>
    <w:rsid w:val="002F4B4F"/>
    <w:rsid w:val="00304191"/>
    <w:rsid w:val="00306656"/>
    <w:rsid w:val="0030786B"/>
    <w:rsid w:val="00307AE9"/>
    <w:rsid w:val="00311C34"/>
    <w:rsid w:val="00313627"/>
    <w:rsid w:val="003143F5"/>
    <w:rsid w:val="0031555D"/>
    <w:rsid w:val="00321CB4"/>
    <w:rsid w:val="00322660"/>
    <w:rsid w:val="00322BD5"/>
    <w:rsid w:val="00322CA5"/>
    <w:rsid w:val="0032366C"/>
    <w:rsid w:val="00325B94"/>
    <w:rsid w:val="00326538"/>
    <w:rsid w:val="00331B12"/>
    <w:rsid w:val="00332931"/>
    <w:rsid w:val="00333A96"/>
    <w:rsid w:val="003460DD"/>
    <w:rsid w:val="00347413"/>
    <w:rsid w:val="0036067E"/>
    <w:rsid w:val="00360695"/>
    <w:rsid w:val="003654E9"/>
    <w:rsid w:val="003702BB"/>
    <w:rsid w:val="003739DE"/>
    <w:rsid w:val="00375B30"/>
    <w:rsid w:val="0037781D"/>
    <w:rsid w:val="00383F0C"/>
    <w:rsid w:val="00392F66"/>
    <w:rsid w:val="0039438A"/>
    <w:rsid w:val="00395877"/>
    <w:rsid w:val="003972B7"/>
    <w:rsid w:val="003A5281"/>
    <w:rsid w:val="003A530E"/>
    <w:rsid w:val="003A7BF9"/>
    <w:rsid w:val="003B1576"/>
    <w:rsid w:val="003B2B7A"/>
    <w:rsid w:val="003B3845"/>
    <w:rsid w:val="003C09FA"/>
    <w:rsid w:val="003C0FC9"/>
    <w:rsid w:val="003C35E4"/>
    <w:rsid w:val="003C6A29"/>
    <w:rsid w:val="003C73C9"/>
    <w:rsid w:val="003D3557"/>
    <w:rsid w:val="003D4E05"/>
    <w:rsid w:val="003E05F3"/>
    <w:rsid w:val="003E589B"/>
    <w:rsid w:val="003F2501"/>
    <w:rsid w:val="003F43B1"/>
    <w:rsid w:val="003F5018"/>
    <w:rsid w:val="003F5A50"/>
    <w:rsid w:val="00404052"/>
    <w:rsid w:val="004058FC"/>
    <w:rsid w:val="00410A44"/>
    <w:rsid w:val="00411BC4"/>
    <w:rsid w:val="004136F6"/>
    <w:rsid w:val="00413A9B"/>
    <w:rsid w:val="00417603"/>
    <w:rsid w:val="00420440"/>
    <w:rsid w:val="00420AEE"/>
    <w:rsid w:val="00422EAF"/>
    <w:rsid w:val="00424706"/>
    <w:rsid w:val="00425E9C"/>
    <w:rsid w:val="0042DD90"/>
    <w:rsid w:val="004316E8"/>
    <w:rsid w:val="00433686"/>
    <w:rsid w:val="004336BD"/>
    <w:rsid w:val="00433872"/>
    <w:rsid w:val="00433995"/>
    <w:rsid w:val="00435CAC"/>
    <w:rsid w:val="004375C6"/>
    <w:rsid w:val="00442395"/>
    <w:rsid w:val="004426C8"/>
    <w:rsid w:val="0044357D"/>
    <w:rsid w:val="0044796C"/>
    <w:rsid w:val="00447B9F"/>
    <w:rsid w:val="00450A77"/>
    <w:rsid w:val="004519DB"/>
    <w:rsid w:val="00455BC9"/>
    <w:rsid w:val="0045686B"/>
    <w:rsid w:val="00457380"/>
    <w:rsid w:val="00460739"/>
    <w:rsid w:val="00464C21"/>
    <w:rsid w:val="00471B45"/>
    <w:rsid w:val="00475868"/>
    <w:rsid w:val="0047687B"/>
    <w:rsid w:val="0048042D"/>
    <w:rsid w:val="00483030"/>
    <w:rsid w:val="004946B4"/>
    <w:rsid w:val="004951BC"/>
    <w:rsid w:val="00497489"/>
    <w:rsid w:val="00497798"/>
    <w:rsid w:val="004A2C5D"/>
    <w:rsid w:val="004A56AD"/>
    <w:rsid w:val="004A582F"/>
    <w:rsid w:val="004B224C"/>
    <w:rsid w:val="004B5FD5"/>
    <w:rsid w:val="004B7873"/>
    <w:rsid w:val="004B7D65"/>
    <w:rsid w:val="004B7DDF"/>
    <w:rsid w:val="004C60DB"/>
    <w:rsid w:val="004D4FDA"/>
    <w:rsid w:val="004D75B5"/>
    <w:rsid w:val="004D7AD6"/>
    <w:rsid w:val="004E3F8B"/>
    <w:rsid w:val="004E6543"/>
    <w:rsid w:val="004F0761"/>
    <w:rsid w:val="004F09A3"/>
    <w:rsid w:val="004F0C21"/>
    <w:rsid w:val="004F2E7E"/>
    <w:rsid w:val="004F417D"/>
    <w:rsid w:val="004F5DFE"/>
    <w:rsid w:val="004F5FF9"/>
    <w:rsid w:val="0050199A"/>
    <w:rsid w:val="005042C5"/>
    <w:rsid w:val="0050712F"/>
    <w:rsid w:val="005078C0"/>
    <w:rsid w:val="0051076C"/>
    <w:rsid w:val="00517058"/>
    <w:rsid w:val="00520E9B"/>
    <w:rsid w:val="0052516C"/>
    <w:rsid w:val="00535C01"/>
    <w:rsid w:val="005453DA"/>
    <w:rsid w:val="00545A45"/>
    <w:rsid w:val="0055005D"/>
    <w:rsid w:val="00551C23"/>
    <w:rsid w:val="00552088"/>
    <w:rsid w:val="00556ADC"/>
    <w:rsid w:val="005603B1"/>
    <w:rsid w:val="005620F1"/>
    <w:rsid w:val="00563DAD"/>
    <w:rsid w:val="00565323"/>
    <w:rsid w:val="0056741C"/>
    <w:rsid w:val="00572260"/>
    <w:rsid w:val="00572AD8"/>
    <w:rsid w:val="005806CE"/>
    <w:rsid w:val="00581258"/>
    <w:rsid w:val="005838C3"/>
    <w:rsid w:val="00584AA5"/>
    <w:rsid w:val="00585F8D"/>
    <w:rsid w:val="00586005"/>
    <w:rsid w:val="00590511"/>
    <w:rsid w:val="00591AED"/>
    <w:rsid w:val="005A14DE"/>
    <w:rsid w:val="005A2BEA"/>
    <w:rsid w:val="005A5EF9"/>
    <w:rsid w:val="005B0159"/>
    <w:rsid w:val="005B0D59"/>
    <w:rsid w:val="005B63D4"/>
    <w:rsid w:val="005C3CF5"/>
    <w:rsid w:val="005C7BED"/>
    <w:rsid w:val="005D29D4"/>
    <w:rsid w:val="005D3564"/>
    <w:rsid w:val="005D6C5C"/>
    <w:rsid w:val="005E2AA2"/>
    <w:rsid w:val="005E3419"/>
    <w:rsid w:val="005E5CE2"/>
    <w:rsid w:val="005E6276"/>
    <w:rsid w:val="005F0457"/>
    <w:rsid w:val="005F15B8"/>
    <w:rsid w:val="005F3A9C"/>
    <w:rsid w:val="005F3F3C"/>
    <w:rsid w:val="005F45D8"/>
    <w:rsid w:val="005F7842"/>
    <w:rsid w:val="006000B0"/>
    <w:rsid w:val="00600CDA"/>
    <w:rsid w:val="006017A8"/>
    <w:rsid w:val="00604D11"/>
    <w:rsid w:val="006075FC"/>
    <w:rsid w:val="006179D0"/>
    <w:rsid w:val="00617A38"/>
    <w:rsid w:val="00617AA0"/>
    <w:rsid w:val="006216DA"/>
    <w:rsid w:val="006309BA"/>
    <w:rsid w:val="00630CA7"/>
    <w:rsid w:val="006342FB"/>
    <w:rsid w:val="00636ACF"/>
    <w:rsid w:val="00640717"/>
    <w:rsid w:val="00643C9B"/>
    <w:rsid w:val="0064614A"/>
    <w:rsid w:val="00655AB4"/>
    <w:rsid w:val="00662BE5"/>
    <w:rsid w:val="00667714"/>
    <w:rsid w:val="00670E09"/>
    <w:rsid w:val="006715BA"/>
    <w:rsid w:val="00673C76"/>
    <w:rsid w:val="00674FA2"/>
    <w:rsid w:val="00677303"/>
    <w:rsid w:val="00684C66"/>
    <w:rsid w:val="00690EDB"/>
    <w:rsid w:val="00692ABB"/>
    <w:rsid w:val="006A46CD"/>
    <w:rsid w:val="006A4E41"/>
    <w:rsid w:val="006A5193"/>
    <w:rsid w:val="006A6D8A"/>
    <w:rsid w:val="006A7CEE"/>
    <w:rsid w:val="006B0100"/>
    <w:rsid w:val="006B5444"/>
    <w:rsid w:val="006C1E6F"/>
    <w:rsid w:val="006C22AF"/>
    <w:rsid w:val="006C3FE1"/>
    <w:rsid w:val="006C542D"/>
    <w:rsid w:val="006C554A"/>
    <w:rsid w:val="006C5CF6"/>
    <w:rsid w:val="006C5E0E"/>
    <w:rsid w:val="006D271F"/>
    <w:rsid w:val="006D4317"/>
    <w:rsid w:val="006D482D"/>
    <w:rsid w:val="006D4F8D"/>
    <w:rsid w:val="006D6065"/>
    <w:rsid w:val="006E2824"/>
    <w:rsid w:val="006E4297"/>
    <w:rsid w:val="006E45A8"/>
    <w:rsid w:val="006F0B9E"/>
    <w:rsid w:val="006F4B18"/>
    <w:rsid w:val="006F5E44"/>
    <w:rsid w:val="006F6B97"/>
    <w:rsid w:val="0070089A"/>
    <w:rsid w:val="00706165"/>
    <w:rsid w:val="00707787"/>
    <w:rsid w:val="007126B0"/>
    <w:rsid w:val="00713582"/>
    <w:rsid w:val="00714075"/>
    <w:rsid w:val="007209D9"/>
    <w:rsid w:val="00722922"/>
    <w:rsid w:val="00725703"/>
    <w:rsid w:val="00730B22"/>
    <w:rsid w:val="00731684"/>
    <w:rsid w:val="00737802"/>
    <w:rsid w:val="007426E7"/>
    <w:rsid w:val="0074313D"/>
    <w:rsid w:val="00746C5F"/>
    <w:rsid w:val="007532E0"/>
    <w:rsid w:val="007569F8"/>
    <w:rsid w:val="0076230A"/>
    <w:rsid w:val="007639B0"/>
    <w:rsid w:val="00771975"/>
    <w:rsid w:val="00772A04"/>
    <w:rsid w:val="00772DD8"/>
    <w:rsid w:val="007740C2"/>
    <w:rsid w:val="0077500A"/>
    <w:rsid w:val="007833C0"/>
    <w:rsid w:val="00784F77"/>
    <w:rsid w:val="00785FAB"/>
    <w:rsid w:val="007912D2"/>
    <w:rsid w:val="007955E6"/>
    <w:rsid w:val="00796196"/>
    <w:rsid w:val="007968BB"/>
    <w:rsid w:val="00797EB6"/>
    <w:rsid w:val="007A51EA"/>
    <w:rsid w:val="007A62FB"/>
    <w:rsid w:val="007B3FDC"/>
    <w:rsid w:val="007B6219"/>
    <w:rsid w:val="007B7D6C"/>
    <w:rsid w:val="007C1AF8"/>
    <w:rsid w:val="007C2306"/>
    <w:rsid w:val="007C2CE7"/>
    <w:rsid w:val="007C6455"/>
    <w:rsid w:val="007D1C8F"/>
    <w:rsid w:val="007D21F3"/>
    <w:rsid w:val="007D249B"/>
    <w:rsid w:val="007D4F2B"/>
    <w:rsid w:val="007D7F8E"/>
    <w:rsid w:val="007E2AD7"/>
    <w:rsid w:val="007F0105"/>
    <w:rsid w:val="007F13FC"/>
    <w:rsid w:val="007F16FE"/>
    <w:rsid w:val="007F5769"/>
    <w:rsid w:val="0080197F"/>
    <w:rsid w:val="00805A02"/>
    <w:rsid w:val="00815FF6"/>
    <w:rsid w:val="00817865"/>
    <w:rsid w:val="00817889"/>
    <w:rsid w:val="00821839"/>
    <w:rsid w:val="008227B2"/>
    <w:rsid w:val="008272F5"/>
    <w:rsid w:val="00833403"/>
    <w:rsid w:val="008349D8"/>
    <w:rsid w:val="00836DA2"/>
    <w:rsid w:val="00840394"/>
    <w:rsid w:val="00840615"/>
    <w:rsid w:val="008406A0"/>
    <w:rsid w:val="00842286"/>
    <w:rsid w:val="00842C50"/>
    <w:rsid w:val="008573DC"/>
    <w:rsid w:val="008600B2"/>
    <w:rsid w:val="008603DA"/>
    <w:rsid w:val="00860897"/>
    <w:rsid w:val="00863028"/>
    <w:rsid w:val="008631F0"/>
    <w:rsid w:val="00863592"/>
    <w:rsid w:val="008712A5"/>
    <w:rsid w:val="00873195"/>
    <w:rsid w:val="008744A4"/>
    <w:rsid w:val="00876766"/>
    <w:rsid w:val="008807B4"/>
    <w:rsid w:val="008841E8"/>
    <w:rsid w:val="0088570E"/>
    <w:rsid w:val="00887B87"/>
    <w:rsid w:val="008908CB"/>
    <w:rsid w:val="00891E03"/>
    <w:rsid w:val="008A3597"/>
    <w:rsid w:val="008A5548"/>
    <w:rsid w:val="008A7614"/>
    <w:rsid w:val="008B15C7"/>
    <w:rsid w:val="008B16DB"/>
    <w:rsid w:val="008B64E4"/>
    <w:rsid w:val="008C0729"/>
    <w:rsid w:val="008C1A18"/>
    <w:rsid w:val="008C2887"/>
    <w:rsid w:val="008C3287"/>
    <w:rsid w:val="008C5B76"/>
    <w:rsid w:val="008D2971"/>
    <w:rsid w:val="008D38CF"/>
    <w:rsid w:val="008D493B"/>
    <w:rsid w:val="008D6070"/>
    <w:rsid w:val="008D6267"/>
    <w:rsid w:val="008D6712"/>
    <w:rsid w:val="008D7A7F"/>
    <w:rsid w:val="008E1697"/>
    <w:rsid w:val="008E41D8"/>
    <w:rsid w:val="008E6417"/>
    <w:rsid w:val="008F07EB"/>
    <w:rsid w:val="008F275B"/>
    <w:rsid w:val="008F5517"/>
    <w:rsid w:val="008F5AA6"/>
    <w:rsid w:val="008F6C8E"/>
    <w:rsid w:val="00902488"/>
    <w:rsid w:val="00904406"/>
    <w:rsid w:val="00905BA9"/>
    <w:rsid w:val="0091278D"/>
    <w:rsid w:val="00913A83"/>
    <w:rsid w:val="009200A3"/>
    <w:rsid w:val="00924CD9"/>
    <w:rsid w:val="00930F7A"/>
    <w:rsid w:val="009319E4"/>
    <w:rsid w:val="009336E3"/>
    <w:rsid w:val="00934F16"/>
    <w:rsid w:val="00935D9B"/>
    <w:rsid w:val="00936B22"/>
    <w:rsid w:val="00943F74"/>
    <w:rsid w:val="00945706"/>
    <w:rsid w:val="00950DA3"/>
    <w:rsid w:val="00951B16"/>
    <w:rsid w:val="00951FEC"/>
    <w:rsid w:val="00952675"/>
    <w:rsid w:val="00954703"/>
    <w:rsid w:val="00955B07"/>
    <w:rsid w:val="009568C8"/>
    <w:rsid w:val="009568E6"/>
    <w:rsid w:val="009632D5"/>
    <w:rsid w:val="0096469A"/>
    <w:rsid w:val="009704B2"/>
    <w:rsid w:val="00974B3C"/>
    <w:rsid w:val="00975204"/>
    <w:rsid w:val="0098353D"/>
    <w:rsid w:val="00986035"/>
    <w:rsid w:val="009864F7"/>
    <w:rsid w:val="00990973"/>
    <w:rsid w:val="009929E5"/>
    <w:rsid w:val="00993824"/>
    <w:rsid w:val="00993B1B"/>
    <w:rsid w:val="009A6F5B"/>
    <w:rsid w:val="009B2171"/>
    <w:rsid w:val="009B3FED"/>
    <w:rsid w:val="009B4582"/>
    <w:rsid w:val="009B4C76"/>
    <w:rsid w:val="009B5D4B"/>
    <w:rsid w:val="009B74BA"/>
    <w:rsid w:val="009C3570"/>
    <w:rsid w:val="009C3C22"/>
    <w:rsid w:val="009C3F5F"/>
    <w:rsid w:val="009C456E"/>
    <w:rsid w:val="009D214A"/>
    <w:rsid w:val="009D3810"/>
    <w:rsid w:val="009D6D31"/>
    <w:rsid w:val="009E3864"/>
    <w:rsid w:val="009F04F3"/>
    <w:rsid w:val="009F225F"/>
    <w:rsid w:val="009F3742"/>
    <w:rsid w:val="009F3C2F"/>
    <w:rsid w:val="009F460E"/>
    <w:rsid w:val="00A03E65"/>
    <w:rsid w:val="00A062FC"/>
    <w:rsid w:val="00A11FF1"/>
    <w:rsid w:val="00A14776"/>
    <w:rsid w:val="00A166DB"/>
    <w:rsid w:val="00A23586"/>
    <w:rsid w:val="00A2423C"/>
    <w:rsid w:val="00A251D7"/>
    <w:rsid w:val="00A301BE"/>
    <w:rsid w:val="00A310BE"/>
    <w:rsid w:val="00A312E6"/>
    <w:rsid w:val="00A33866"/>
    <w:rsid w:val="00A3460A"/>
    <w:rsid w:val="00A41814"/>
    <w:rsid w:val="00A44FCA"/>
    <w:rsid w:val="00A51E34"/>
    <w:rsid w:val="00A52241"/>
    <w:rsid w:val="00A6299E"/>
    <w:rsid w:val="00A6551F"/>
    <w:rsid w:val="00A756C8"/>
    <w:rsid w:val="00A80860"/>
    <w:rsid w:val="00A82E60"/>
    <w:rsid w:val="00A86361"/>
    <w:rsid w:val="00A921E5"/>
    <w:rsid w:val="00A9387E"/>
    <w:rsid w:val="00A94050"/>
    <w:rsid w:val="00A9720E"/>
    <w:rsid w:val="00AA0F17"/>
    <w:rsid w:val="00AA582E"/>
    <w:rsid w:val="00AA5E68"/>
    <w:rsid w:val="00AB2254"/>
    <w:rsid w:val="00AB3B30"/>
    <w:rsid w:val="00AB7318"/>
    <w:rsid w:val="00AB7696"/>
    <w:rsid w:val="00AB7700"/>
    <w:rsid w:val="00AC144B"/>
    <w:rsid w:val="00AC1C72"/>
    <w:rsid w:val="00AD033C"/>
    <w:rsid w:val="00AD0C7C"/>
    <w:rsid w:val="00AE0271"/>
    <w:rsid w:val="00AE2ADD"/>
    <w:rsid w:val="00AE3A90"/>
    <w:rsid w:val="00AE5A20"/>
    <w:rsid w:val="00AE6159"/>
    <w:rsid w:val="00AE6340"/>
    <w:rsid w:val="00AE7C3A"/>
    <w:rsid w:val="00AF37D5"/>
    <w:rsid w:val="00AF73F7"/>
    <w:rsid w:val="00B0492D"/>
    <w:rsid w:val="00B0715C"/>
    <w:rsid w:val="00B12C9B"/>
    <w:rsid w:val="00B135FC"/>
    <w:rsid w:val="00B1725F"/>
    <w:rsid w:val="00B1FBC3"/>
    <w:rsid w:val="00B20D2C"/>
    <w:rsid w:val="00B20ED3"/>
    <w:rsid w:val="00B24725"/>
    <w:rsid w:val="00B24B80"/>
    <w:rsid w:val="00B31C6F"/>
    <w:rsid w:val="00B3284C"/>
    <w:rsid w:val="00B3333F"/>
    <w:rsid w:val="00B34C72"/>
    <w:rsid w:val="00B34F3D"/>
    <w:rsid w:val="00B37AEE"/>
    <w:rsid w:val="00B402BE"/>
    <w:rsid w:val="00B450F4"/>
    <w:rsid w:val="00B56419"/>
    <w:rsid w:val="00B644F9"/>
    <w:rsid w:val="00B64C4A"/>
    <w:rsid w:val="00B73B82"/>
    <w:rsid w:val="00B814B9"/>
    <w:rsid w:val="00B822A8"/>
    <w:rsid w:val="00B85B70"/>
    <w:rsid w:val="00B93004"/>
    <w:rsid w:val="00B95366"/>
    <w:rsid w:val="00BA179E"/>
    <w:rsid w:val="00BA55A7"/>
    <w:rsid w:val="00BA65EF"/>
    <w:rsid w:val="00BB2C0F"/>
    <w:rsid w:val="00BB6FAC"/>
    <w:rsid w:val="00BB7C3C"/>
    <w:rsid w:val="00BC0478"/>
    <w:rsid w:val="00BC09E7"/>
    <w:rsid w:val="00BC3673"/>
    <w:rsid w:val="00BC7308"/>
    <w:rsid w:val="00BD466E"/>
    <w:rsid w:val="00BE0A36"/>
    <w:rsid w:val="00BE4A26"/>
    <w:rsid w:val="00BE58C1"/>
    <w:rsid w:val="00BE7EF3"/>
    <w:rsid w:val="00BF3744"/>
    <w:rsid w:val="00BF786B"/>
    <w:rsid w:val="00BF7CBA"/>
    <w:rsid w:val="00C0185E"/>
    <w:rsid w:val="00C03289"/>
    <w:rsid w:val="00C04B64"/>
    <w:rsid w:val="00C0665B"/>
    <w:rsid w:val="00C13FDD"/>
    <w:rsid w:val="00C1539C"/>
    <w:rsid w:val="00C166BC"/>
    <w:rsid w:val="00C27826"/>
    <w:rsid w:val="00C31F4D"/>
    <w:rsid w:val="00C412BF"/>
    <w:rsid w:val="00C45371"/>
    <w:rsid w:val="00C507F6"/>
    <w:rsid w:val="00C50C56"/>
    <w:rsid w:val="00C51C66"/>
    <w:rsid w:val="00C55B49"/>
    <w:rsid w:val="00C57FD6"/>
    <w:rsid w:val="00C60D3A"/>
    <w:rsid w:val="00C63252"/>
    <w:rsid w:val="00C65207"/>
    <w:rsid w:val="00C65F7C"/>
    <w:rsid w:val="00C72A58"/>
    <w:rsid w:val="00C72D99"/>
    <w:rsid w:val="00C73A19"/>
    <w:rsid w:val="00C80FDC"/>
    <w:rsid w:val="00C818A0"/>
    <w:rsid w:val="00C834AE"/>
    <w:rsid w:val="00C83663"/>
    <w:rsid w:val="00C84C74"/>
    <w:rsid w:val="00C85634"/>
    <w:rsid w:val="00C86BF5"/>
    <w:rsid w:val="00C878EE"/>
    <w:rsid w:val="00C91849"/>
    <w:rsid w:val="00C93850"/>
    <w:rsid w:val="00CA5121"/>
    <w:rsid w:val="00CB09D3"/>
    <w:rsid w:val="00CB2A1E"/>
    <w:rsid w:val="00CC0B4A"/>
    <w:rsid w:val="00CC3006"/>
    <w:rsid w:val="00CC45C9"/>
    <w:rsid w:val="00CD2003"/>
    <w:rsid w:val="00CD22CB"/>
    <w:rsid w:val="00CD3A0F"/>
    <w:rsid w:val="00CD3AE9"/>
    <w:rsid w:val="00CD5CB5"/>
    <w:rsid w:val="00CE15EF"/>
    <w:rsid w:val="00CE16F5"/>
    <w:rsid w:val="00CE22FD"/>
    <w:rsid w:val="00CE2BE2"/>
    <w:rsid w:val="00CE5452"/>
    <w:rsid w:val="00D03C16"/>
    <w:rsid w:val="00D03E02"/>
    <w:rsid w:val="00D053DF"/>
    <w:rsid w:val="00D061C0"/>
    <w:rsid w:val="00D068F7"/>
    <w:rsid w:val="00D07738"/>
    <w:rsid w:val="00D0791C"/>
    <w:rsid w:val="00D10983"/>
    <w:rsid w:val="00D11F5C"/>
    <w:rsid w:val="00D15C76"/>
    <w:rsid w:val="00D17960"/>
    <w:rsid w:val="00D22D3A"/>
    <w:rsid w:val="00D31E9B"/>
    <w:rsid w:val="00D35FBC"/>
    <w:rsid w:val="00D36E24"/>
    <w:rsid w:val="00D41345"/>
    <w:rsid w:val="00D418BD"/>
    <w:rsid w:val="00D42D66"/>
    <w:rsid w:val="00D47345"/>
    <w:rsid w:val="00D5214E"/>
    <w:rsid w:val="00D55892"/>
    <w:rsid w:val="00D605B1"/>
    <w:rsid w:val="00D6143D"/>
    <w:rsid w:val="00D617F3"/>
    <w:rsid w:val="00D628D7"/>
    <w:rsid w:val="00D635AD"/>
    <w:rsid w:val="00D6498E"/>
    <w:rsid w:val="00D65D96"/>
    <w:rsid w:val="00D75554"/>
    <w:rsid w:val="00D9117B"/>
    <w:rsid w:val="00D9204E"/>
    <w:rsid w:val="00D92357"/>
    <w:rsid w:val="00D92668"/>
    <w:rsid w:val="00D9415A"/>
    <w:rsid w:val="00D947F5"/>
    <w:rsid w:val="00D96990"/>
    <w:rsid w:val="00D976E8"/>
    <w:rsid w:val="00D97756"/>
    <w:rsid w:val="00D979C9"/>
    <w:rsid w:val="00DA29C8"/>
    <w:rsid w:val="00DA7985"/>
    <w:rsid w:val="00DB08F0"/>
    <w:rsid w:val="00DB19C0"/>
    <w:rsid w:val="00DC0815"/>
    <w:rsid w:val="00DC4D12"/>
    <w:rsid w:val="00DC545E"/>
    <w:rsid w:val="00DC7EDA"/>
    <w:rsid w:val="00DD0419"/>
    <w:rsid w:val="00DD22E6"/>
    <w:rsid w:val="00DD6957"/>
    <w:rsid w:val="00DE3A16"/>
    <w:rsid w:val="00DE51F4"/>
    <w:rsid w:val="00DE78ED"/>
    <w:rsid w:val="00DF325E"/>
    <w:rsid w:val="00DF35AA"/>
    <w:rsid w:val="00DF5E21"/>
    <w:rsid w:val="00DF64E8"/>
    <w:rsid w:val="00DF7AE0"/>
    <w:rsid w:val="00E060B7"/>
    <w:rsid w:val="00E12FE6"/>
    <w:rsid w:val="00E13A6A"/>
    <w:rsid w:val="00E143D2"/>
    <w:rsid w:val="00E14BE7"/>
    <w:rsid w:val="00E15CCF"/>
    <w:rsid w:val="00E16E30"/>
    <w:rsid w:val="00E2030D"/>
    <w:rsid w:val="00E21BBC"/>
    <w:rsid w:val="00E22A37"/>
    <w:rsid w:val="00E23C09"/>
    <w:rsid w:val="00E25558"/>
    <w:rsid w:val="00E25C2E"/>
    <w:rsid w:val="00E31941"/>
    <w:rsid w:val="00E41FAB"/>
    <w:rsid w:val="00E46566"/>
    <w:rsid w:val="00E53BE1"/>
    <w:rsid w:val="00E5414B"/>
    <w:rsid w:val="00E547F1"/>
    <w:rsid w:val="00E6058D"/>
    <w:rsid w:val="00E60D05"/>
    <w:rsid w:val="00E6287F"/>
    <w:rsid w:val="00E63983"/>
    <w:rsid w:val="00E66CCF"/>
    <w:rsid w:val="00E678B9"/>
    <w:rsid w:val="00E678DD"/>
    <w:rsid w:val="00E67B2C"/>
    <w:rsid w:val="00E72568"/>
    <w:rsid w:val="00E765AB"/>
    <w:rsid w:val="00E778B0"/>
    <w:rsid w:val="00E80F8C"/>
    <w:rsid w:val="00E829C9"/>
    <w:rsid w:val="00E848F5"/>
    <w:rsid w:val="00E84DF7"/>
    <w:rsid w:val="00E868F7"/>
    <w:rsid w:val="00E91292"/>
    <w:rsid w:val="00E91964"/>
    <w:rsid w:val="00E91CEB"/>
    <w:rsid w:val="00EA1A9E"/>
    <w:rsid w:val="00EA2098"/>
    <w:rsid w:val="00EA2CCE"/>
    <w:rsid w:val="00EB09B4"/>
    <w:rsid w:val="00EB0EAC"/>
    <w:rsid w:val="00EB46D1"/>
    <w:rsid w:val="00EB4B0D"/>
    <w:rsid w:val="00EB5759"/>
    <w:rsid w:val="00EC0231"/>
    <w:rsid w:val="00EC04D2"/>
    <w:rsid w:val="00EC41C4"/>
    <w:rsid w:val="00EC49E4"/>
    <w:rsid w:val="00EC6EA8"/>
    <w:rsid w:val="00EC6EE8"/>
    <w:rsid w:val="00EC7738"/>
    <w:rsid w:val="00EC7E86"/>
    <w:rsid w:val="00ED5092"/>
    <w:rsid w:val="00EE0B58"/>
    <w:rsid w:val="00EE1BFF"/>
    <w:rsid w:val="00EE2C3E"/>
    <w:rsid w:val="00EE454C"/>
    <w:rsid w:val="00EE4F79"/>
    <w:rsid w:val="00EE54F0"/>
    <w:rsid w:val="00EF0E62"/>
    <w:rsid w:val="00EF14E2"/>
    <w:rsid w:val="00EF3043"/>
    <w:rsid w:val="00EF3083"/>
    <w:rsid w:val="00EF39B7"/>
    <w:rsid w:val="00EF6E2E"/>
    <w:rsid w:val="00F05FC4"/>
    <w:rsid w:val="00F10309"/>
    <w:rsid w:val="00F10E5F"/>
    <w:rsid w:val="00F15022"/>
    <w:rsid w:val="00F20095"/>
    <w:rsid w:val="00F208F0"/>
    <w:rsid w:val="00F27307"/>
    <w:rsid w:val="00F2796D"/>
    <w:rsid w:val="00F313E2"/>
    <w:rsid w:val="00F5240D"/>
    <w:rsid w:val="00F53150"/>
    <w:rsid w:val="00F53B4A"/>
    <w:rsid w:val="00F55A71"/>
    <w:rsid w:val="00F56514"/>
    <w:rsid w:val="00F57C11"/>
    <w:rsid w:val="00F600C0"/>
    <w:rsid w:val="00F60C68"/>
    <w:rsid w:val="00F61095"/>
    <w:rsid w:val="00F625D8"/>
    <w:rsid w:val="00F63C5A"/>
    <w:rsid w:val="00F66B13"/>
    <w:rsid w:val="00F7032B"/>
    <w:rsid w:val="00F716C8"/>
    <w:rsid w:val="00F73973"/>
    <w:rsid w:val="00F74826"/>
    <w:rsid w:val="00F92E36"/>
    <w:rsid w:val="00F94D80"/>
    <w:rsid w:val="00F94D8B"/>
    <w:rsid w:val="00F94FC3"/>
    <w:rsid w:val="00FA077D"/>
    <w:rsid w:val="00FA2B29"/>
    <w:rsid w:val="00FA4182"/>
    <w:rsid w:val="00FA438A"/>
    <w:rsid w:val="00FB1FE9"/>
    <w:rsid w:val="00FB5E4A"/>
    <w:rsid w:val="00FB7764"/>
    <w:rsid w:val="00FD4EE8"/>
    <w:rsid w:val="00FD764F"/>
    <w:rsid w:val="00FE110E"/>
    <w:rsid w:val="00FE3064"/>
    <w:rsid w:val="00FE4A17"/>
    <w:rsid w:val="00FE511F"/>
    <w:rsid w:val="00FF07E6"/>
    <w:rsid w:val="00FF1552"/>
    <w:rsid w:val="00FF2837"/>
    <w:rsid w:val="00FF4974"/>
    <w:rsid w:val="00FF4CA8"/>
    <w:rsid w:val="00FF5E96"/>
    <w:rsid w:val="021B4D01"/>
    <w:rsid w:val="022FBF08"/>
    <w:rsid w:val="027612E5"/>
    <w:rsid w:val="02A5B810"/>
    <w:rsid w:val="02CB78D5"/>
    <w:rsid w:val="03599805"/>
    <w:rsid w:val="03636B0B"/>
    <w:rsid w:val="03BE2197"/>
    <w:rsid w:val="03CE3066"/>
    <w:rsid w:val="044CF86E"/>
    <w:rsid w:val="04674936"/>
    <w:rsid w:val="04FAF49F"/>
    <w:rsid w:val="0504FA2B"/>
    <w:rsid w:val="0525BB2C"/>
    <w:rsid w:val="05661B93"/>
    <w:rsid w:val="05ADB3A7"/>
    <w:rsid w:val="05B4643C"/>
    <w:rsid w:val="060FCDA2"/>
    <w:rsid w:val="06D8F968"/>
    <w:rsid w:val="074C4190"/>
    <w:rsid w:val="07568E72"/>
    <w:rsid w:val="076E2275"/>
    <w:rsid w:val="0781B1A8"/>
    <w:rsid w:val="07E7E421"/>
    <w:rsid w:val="0826ABCC"/>
    <w:rsid w:val="08C6033F"/>
    <w:rsid w:val="08DB8F5D"/>
    <w:rsid w:val="08E1F7E2"/>
    <w:rsid w:val="093BFC47"/>
    <w:rsid w:val="09436679"/>
    <w:rsid w:val="097E63C6"/>
    <w:rsid w:val="0A7FD67F"/>
    <w:rsid w:val="0AAAEDFE"/>
    <w:rsid w:val="0B13044E"/>
    <w:rsid w:val="0BEAC7AC"/>
    <w:rsid w:val="0C1CF52B"/>
    <w:rsid w:val="0C90792F"/>
    <w:rsid w:val="0CAD66B4"/>
    <w:rsid w:val="0D19C79D"/>
    <w:rsid w:val="0D47CE35"/>
    <w:rsid w:val="0D69C46F"/>
    <w:rsid w:val="0E3DFD48"/>
    <w:rsid w:val="0EF16A52"/>
    <w:rsid w:val="0F0502AA"/>
    <w:rsid w:val="0F3CE46F"/>
    <w:rsid w:val="0F44FE78"/>
    <w:rsid w:val="0FB8C4C4"/>
    <w:rsid w:val="0FD99559"/>
    <w:rsid w:val="107B0913"/>
    <w:rsid w:val="10BF6A35"/>
    <w:rsid w:val="10ED0B4C"/>
    <w:rsid w:val="114AC1F5"/>
    <w:rsid w:val="11912514"/>
    <w:rsid w:val="11BB3847"/>
    <w:rsid w:val="12199F19"/>
    <w:rsid w:val="128C36AF"/>
    <w:rsid w:val="12EFE21E"/>
    <w:rsid w:val="13070F8F"/>
    <w:rsid w:val="13354334"/>
    <w:rsid w:val="139F8303"/>
    <w:rsid w:val="13FBEBD7"/>
    <w:rsid w:val="155250B2"/>
    <w:rsid w:val="155F5401"/>
    <w:rsid w:val="15ABFF49"/>
    <w:rsid w:val="15BA73EF"/>
    <w:rsid w:val="160EA030"/>
    <w:rsid w:val="16C18838"/>
    <w:rsid w:val="16CCD14A"/>
    <w:rsid w:val="16FD8EF7"/>
    <w:rsid w:val="170761B5"/>
    <w:rsid w:val="17144B33"/>
    <w:rsid w:val="17D85EF9"/>
    <w:rsid w:val="1833996C"/>
    <w:rsid w:val="18BAABF2"/>
    <w:rsid w:val="18ED20DB"/>
    <w:rsid w:val="19461300"/>
    <w:rsid w:val="19507705"/>
    <w:rsid w:val="195F23A2"/>
    <w:rsid w:val="19D8D2C8"/>
    <w:rsid w:val="19F928FA"/>
    <w:rsid w:val="1AB4CCA8"/>
    <w:rsid w:val="1B36E78A"/>
    <w:rsid w:val="1B4C6E87"/>
    <w:rsid w:val="1B96F421"/>
    <w:rsid w:val="1C354C14"/>
    <w:rsid w:val="1C5CC5F9"/>
    <w:rsid w:val="1D5C9867"/>
    <w:rsid w:val="1DB5DC70"/>
    <w:rsid w:val="1DE2574C"/>
    <w:rsid w:val="1E142E54"/>
    <w:rsid w:val="1E65D10C"/>
    <w:rsid w:val="1EA4F393"/>
    <w:rsid w:val="207E438C"/>
    <w:rsid w:val="20AB4C03"/>
    <w:rsid w:val="215A9022"/>
    <w:rsid w:val="219B2F18"/>
    <w:rsid w:val="21EA1273"/>
    <w:rsid w:val="22D2561E"/>
    <w:rsid w:val="230DFE06"/>
    <w:rsid w:val="233244CD"/>
    <w:rsid w:val="23534577"/>
    <w:rsid w:val="2371A6A2"/>
    <w:rsid w:val="23AA7231"/>
    <w:rsid w:val="23FD1CFE"/>
    <w:rsid w:val="240D8FAA"/>
    <w:rsid w:val="2427B169"/>
    <w:rsid w:val="24EA7A45"/>
    <w:rsid w:val="259650F1"/>
    <w:rsid w:val="25A4BDFD"/>
    <w:rsid w:val="261AABD4"/>
    <w:rsid w:val="26516A36"/>
    <w:rsid w:val="26E99AE1"/>
    <w:rsid w:val="27620D08"/>
    <w:rsid w:val="2811C932"/>
    <w:rsid w:val="28281D38"/>
    <w:rsid w:val="28AAC1D9"/>
    <w:rsid w:val="28DA5601"/>
    <w:rsid w:val="28EA4D00"/>
    <w:rsid w:val="2921E16B"/>
    <w:rsid w:val="294A9429"/>
    <w:rsid w:val="295C93DD"/>
    <w:rsid w:val="2973E52A"/>
    <w:rsid w:val="2A8D83DE"/>
    <w:rsid w:val="2AAD58C3"/>
    <w:rsid w:val="2ADFF986"/>
    <w:rsid w:val="2AF5306C"/>
    <w:rsid w:val="2AFFC2C7"/>
    <w:rsid w:val="2BE2629B"/>
    <w:rsid w:val="2C29543F"/>
    <w:rsid w:val="2CAE4F18"/>
    <w:rsid w:val="2CF9F332"/>
    <w:rsid w:val="2DB50D26"/>
    <w:rsid w:val="2DCA24F4"/>
    <w:rsid w:val="2E2CD12E"/>
    <w:rsid w:val="2E60DB42"/>
    <w:rsid w:val="2E9E52DD"/>
    <w:rsid w:val="2EAED5E7"/>
    <w:rsid w:val="2EF755C3"/>
    <w:rsid w:val="2F264715"/>
    <w:rsid w:val="2F6F3AB5"/>
    <w:rsid w:val="2FBDB4D6"/>
    <w:rsid w:val="2FD2F40A"/>
    <w:rsid w:val="301C650F"/>
    <w:rsid w:val="306303D7"/>
    <w:rsid w:val="308722C0"/>
    <w:rsid w:val="30ADDFA7"/>
    <w:rsid w:val="30B076E9"/>
    <w:rsid w:val="3235BCAD"/>
    <w:rsid w:val="3268C5AE"/>
    <w:rsid w:val="32B25820"/>
    <w:rsid w:val="33382134"/>
    <w:rsid w:val="3362C6F6"/>
    <w:rsid w:val="33989B5F"/>
    <w:rsid w:val="343213C0"/>
    <w:rsid w:val="34396678"/>
    <w:rsid w:val="35055F84"/>
    <w:rsid w:val="35346BC0"/>
    <w:rsid w:val="3594F453"/>
    <w:rsid w:val="35E1174D"/>
    <w:rsid w:val="361CB562"/>
    <w:rsid w:val="36BA92CB"/>
    <w:rsid w:val="36D03C21"/>
    <w:rsid w:val="36D2A721"/>
    <w:rsid w:val="37111528"/>
    <w:rsid w:val="3794088A"/>
    <w:rsid w:val="37AB1C5E"/>
    <w:rsid w:val="37B25E9B"/>
    <w:rsid w:val="37B7D838"/>
    <w:rsid w:val="380F04F2"/>
    <w:rsid w:val="38776547"/>
    <w:rsid w:val="38C01FC2"/>
    <w:rsid w:val="3918B80F"/>
    <w:rsid w:val="398DF72E"/>
    <w:rsid w:val="39A3EEC1"/>
    <w:rsid w:val="39F1DBB4"/>
    <w:rsid w:val="3A12229E"/>
    <w:rsid w:val="3A543120"/>
    <w:rsid w:val="3AC1848E"/>
    <w:rsid w:val="3AF7EF8F"/>
    <w:rsid w:val="3B3FFE8F"/>
    <w:rsid w:val="3B5A8074"/>
    <w:rsid w:val="3CBEEC2E"/>
    <w:rsid w:val="3CCF8899"/>
    <w:rsid w:val="3D41E8A5"/>
    <w:rsid w:val="3DD5F8B5"/>
    <w:rsid w:val="3F3D4C4C"/>
    <w:rsid w:val="3F585709"/>
    <w:rsid w:val="3F9DF9A0"/>
    <w:rsid w:val="3FC5AEFA"/>
    <w:rsid w:val="4013F756"/>
    <w:rsid w:val="40ADEE37"/>
    <w:rsid w:val="40BDD3C2"/>
    <w:rsid w:val="40F2408E"/>
    <w:rsid w:val="419CE528"/>
    <w:rsid w:val="41AEBC17"/>
    <w:rsid w:val="41AFC7B7"/>
    <w:rsid w:val="41E548CF"/>
    <w:rsid w:val="41ED83C2"/>
    <w:rsid w:val="4273ECF6"/>
    <w:rsid w:val="428E10EF"/>
    <w:rsid w:val="42B1ECDB"/>
    <w:rsid w:val="42D6D45D"/>
    <w:rsid w:val="43091CBB"/>
    <w:rsid w:val="431DB5B1"/>
    <w:rsid w:val="43A87D4D"/>
    <w:rsid w:val="43FC30A3"/>
    <w:rsid w:val="4414D598"/>
    <w:rsid w:val="44425FFA"/>
    <w:rsid w:val="450E5491"/>
    <w:rsid w:val="453E5C16"/>
    <w:rsid w:val="454CFA8A"/>
    <w:rsid w:val="455D9B61"/>
    <w:rsid w:val="4560F2EC"/>
    <w:rsid w:val="45980104"/>
    <w:rsid w:val="46612455"/>
    <w:rsid w:val="46C08581"/>
    <w:rsid w:val="47432692"/>
    <w:rsid w:val="480BE50E"/>
    <w:rsid w:val="484FF1F3"/>
    <w:rsid w:val="48E846BB"/>
    <w:rsid w:val="4951853A"/>
    <w:rsid w:val="49B003FC"/>
    <w:rsid w:val="49CE094E"/>
    <w:rsid w:val="49CF6ED2"/>
    <w:rsid w:val="49DBAF9F"/>
    <w:rsid w:val="4A211E0D"/>
    <w:rsid w:val="4A84171C"/>
    <w:rsid w:val="4A92AE1C"/>
    <w:rsid w:val="4B1CD058"/>
    <w:rsid w:val="4C074288"/>
    <w:rsid w:val="4C677AAB"/>
    <w:rsid w:val="4CB9B267"/>
    <w:rsid w:val="4CE5AD6D"/>
    <w:rsid w:val="4EB3B059"/>
    <w:rsid w:val="4EB9F097"/>
    <w:rsid w:val="4EC7AA45"/>
    <w:rsid w:val="4F00FF23"/>
    <w:rsid w:val="4FE79FC3"/>
    <w:rsid w:val="509F711B"/>
    <w:rsid w:val="50D22C73"/>
    <w:rsid w:val="50DCEBCA"/>
    <w:rsid w:val="50F48341"/>
    <w:rsid w:val="51231F51"/>
    <w:rsid w:val="5134B027"/>
    <w:rsid w:val="513B1F36"/>
    <w:rsid w:val="516A47C7"/>
    <w:rsid w:val="5174359B"/>
    <w:rsid w:val="51E7D348"/>
    <w:rsid w:val="520C3F31"/>
    <w:rsid w:val="53A8D5A3"/>
    <w:rsid w:val="541D715F"/>
    <w:rsid w:val="542F8156"/>
    <w:rsid w:val="54A9A5B6"/>
    <w:rsid w:val="54ABD65D"/>
    <w:rsid w:val="553EC790"/>
    <w:rsid w:val="55841AFF"/>
    <w:rsid w:val="55F940B5"/>
    <w:rsid w:val="56340DAF"/>
    <w:rsid w:val="56423C5F"/>
    <w:rsid w:val="56AEDD96"/>
    <w:rsid w:val="56C2F0A6"/>
    <w:rsid w:val="56FCADBE"/>
    <w:rsid w:val="57D9894B"/>
    <w:rsid w:val="580383D9"/>
    <w:rsid w:val="586C1A86"/>
    <w:rsid w:val="58793CE3"/>
    <w:rsid w:val="58D4E79F"/>
    <w:rsid w:val="595404D3"/>
    <w:rsid w:val="5AA7D754"/>
    <w:rsid w:val="5AEFD534"/>
    <w:rsid w:val="5B225C80"/>
    <w:rsid w:val="5B84D86A"/>
    <w:rsid w:val="5BA55DF4"/>
    <w:rsid w:val="5BEC18D6"/>
    <w:rsid w:val="5BF8EAFB"/>
    <w:rsid w:val="5C3D1A74"/>
    <w:rsid w:val="5C6232DD"/>
    <w:rsid w:val="5CBFCC63"/>
    <w:rsid w:val="5CE0F9E3"/>
    <w:rsid w:val="5D075615"/>
    <w:rsid w:val="5EAC763E"/>
    <w:rsid w:val="5EAEA711"/>
    <w:rsid w:val="5EC8D061"/>
    <w:rsid w:val="5F242193"/>
    <w:rsid w:val="5F55B61F"/>
    <w:rsid w:val="5F5CEDC0"/>
    <w:rsid w:val="5FF53C07"/>
    <w:rsid w:val="6044ED9B"/>
    <w:rsid w:val="60762F2D"/>
    <w:rsid w:val="614ED603"/>
    <w:rsid w:val="615B7B9E"/>
    <w:rsid w:val="61D56A63"/>
    <w:rsid w:val="61DAC738"/>
    <w:rsid w:val="61F2D39B"/>
    <w:rsid w:val="62604786"/>
    <w:rsid w:val="62A7D8C3"/>
    <w:rsid w:val="63713AC4"/>
    <w:rsid w:val="63769799"/>
    <w:rsid w:val="6491CB6B"/>
    <w:rsid w:val="64A3D08E"/>
    <w:rsid w:val="650D0B25"/>
    <w:rsid w:val="656A3A66"/>
    <w:rsid w:val="6676D94E"/>
    <w:rsid w:val="667BB842"/>
    <w:rsid w:val="6738651E"/>
    <w:rsid w:val="67C8720A"/>
    <w:rsid w:val="6848658E"/>
    <w:rsid w:val="68509980"/>
    <w:rsid w:val="685B1BE8"/>
    <w:rsid w:val="69171A47"/>
    <w:rsid w:val="69471B77"/>
    <w:rsid w:val="695A34B5"/>
    <w:rsid w:val="6964426B"/>
    <w:rsid w:val="69936AFC"/>
    <w:rsid w:val="69964588"/>
    <w:rsid w:val="69FF12A1"/>
    <w:rsid w:val="6A2D64C1"/>
    <w:rsid w:val="6A535C82"/>
    <w:rsid w:val="6A7B96B5"/>
    <w:rsid w:val="6ADDD397"/>
    <w:rsid w:val="6B1CAEAD"/>
    <w:rsid w:val="6BD97BEA"/>
    <w:rsid w:val="6C1C8F45"/>
    <w:rsid w:val="6C4C7B25"/>
    <w:rsid w:val="6C6579AD"/>
    <w:rsid w:val="6D1F4006"/>
    <w:rsid w:val="6D240AA3"/>
    <w:rsid w:val="6D9B62AE"/>
    <w:rsid w:val="6DCB2C46"/>
    <w:rsid w:val="6E50BA86"/>
    <w:rsid w:val="6EBAA97D"/>
    <w:rsid w:val="6FD25277"/>
    <w:rsid w:val="6FFCDBEC"/>
    <w:rsid w:val="700A23DD"/>
    <w:rsid w:val="706771D1"/>
    <w:rsid w:val="715F3690"/>
    <w:rsid w:val="716E22D8"/>
    <w:rsid w:val="71897FE1"/>
    <w:rsid w:val="7205DA9B"/>
    <w:rsid w:val="72EDFDBD"/>
    <w:rsid w:val="731230E9"/>
    <w:rsid w:val="73BC3AB1"/>
    <w:rsid w:val="7404F931"/>
    <w:rsid w:val="74AE479D"/>
    <w:rsid w:val="74B6A7D6"/>
    <w:rsid w:val="74D61DA3"/>
    <w:rsid w:val="7511B46D"/>
    <w:rsid w:val="7521241D"/>
    <w:rsid w:val="7584B1D7"/>
    <w:rsid w:val="75DB86AB"/>
    <w:rsid w:val="7613EA2D"/>
    <w:rsid w:val="76161883"/>
    <w:rsid w:val="76742123"/>
    <w:rsid w:val="7700FD0C"/>
    <w:rsid w:val="77329583"/>
    <w:rsid w:val="777E4A8A"/>
    <w:rsid w:val="778696C8"/>
    <w:rsid w:val="77CE0F2F"/>
    <w:rsid w:val="77D62F11"/>
    <w:rsid w:val="782B4279"/>
    <w:rsid w:val="7917AFD5"/>
    <w:rsid w:val="7935C214"/>
    <w:rsid w:val="79C712DA"/>
    <w:rsid w:val="7A3CCC03"/>
    <w:rsid w:val="7A3E0BFF"/>
    <w:rsid w:val="7A659477"/>
    <w:rsid w:val="7ABAB2D8"/>
    <w:rsid w:val="7C70F842"/>
    <w:rsid w:val="7C9B3DE7"/>
    <w:rsid w:val="7CB14F19"/>
    <w:rsid w:val="7CB697F3"/>
    <w:rsid w:val="7DD373D7"/>
    <w:rsid w:val="7E3E211F"/>
    <w:rsid w:val="7E6A942B"/>
    <w:rsid w:val="7EC4FDDD"/>
    <w:rsid w:val="7ED8ACBF"/>
    <w:rsid w:val="7EDB49CA"/>
    <w:rsid w:val="7F6D310D"/>
    <w:rsid w:val="7FA4A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590C1D00"/>
  <w15:docId w15:val="{47EB909A-F788-4158-B6B0-43639E3D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List Bullet" w:uiPriority="99" w:qFormat="1"/>
    <w:lsdException w:name="List Number" w:qFormat="1"/>
    <w:lsdException w:name="Title" w:uiPriority="10" w:qFormat="1"/>
    <w:lsdException w:name="Default Paragraph Font" w:uiPriority="1"/>
    <w:lsdException w:name="Body Text" w:uiPriority="99"/>
    <w:lsdException w:name="Subtitle" w:uiPriority="11" w:qFormat="1"/>
    <w:lsdException w:name="Body Text First Indent"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CDA"/>
    <w:pPr>
      <w:spacing w:after="160" w:line="259" w:lineRule="auto"/>
    </w:pPr>
    <w:rPr>
      <w:rFonts w:asciiTheme="minorHAnsi" w:eastAsiaTheme="minorHAnsi" w:hAnsiTheme="minorHAnsi" w:cstheme="minorBidi"/>
      <w:sz w:val="22"/>
      <w:szCs w:val="22"/>
    </w:rPr>
  </w:style>
  <w:style w:type="paragraph" w:styleId="Heading1">
    <w:name w:val="heading 1"/>
    <w:basedOn w:val="Normal"/>
    <w:next w:val="Heading2"/>
    <w:link w:val="Heading1Char"/>
    <w:uiPriority w:val="9"/>
    <w:qFormat/>
    <w:rsid w:val="001B693F"/>
    <w:pPr>
      <w:numPr>
        <w:numId w:val="42"/>
      </w:numPr>
      <w:spacing w:before="240"/>
      <w:jc w:val="both"/>
      <w:outlineLvl w:val="0"/>
    </w:pPr>
    <w:rPr>
      <w:rFonts w:cs="Arial"/>
      <w:bCs/>
      <w:kern w:val="24"/>
    </w:rPr>
  </w:style>
  <w:style w:type="paragraph" w:styleId="Heading2">
    <w:name w:val="heading 2"/>
    <w:basedOn w:val="Normal"/>
    <w:link w:val="Heading2Char"/>
    <w:uiPriority w:val="9"/>
    <w:qFormat/>
    <w:rsid w:val="001B693F"/>
    <w:pPr>
      <w:numPr>
        <w:ilvl w:val="1"/>
        <w:numId w:val="42"/>
      </w:numPr>
      <w:spacing w:before="240"/>
      <w:jc w:val="both"/>
      <w:outlineLvl w:val="1"/>
    </w:pPr>
    <w:rPr>
      <w:rFonts w:cs="Arial"/>
      <w:bCs/>
      <w:iCs/>
      <w:kern w:val="24"/>
    </w:rPr>
  </w:style>
  <w:style w:type="paragraph" w:styleId="Heading3">
    <w:name w:val="heading 3"/>
    <w:basedOn w:val="Normal"/>
    <w:link w:val="Heading3Char"/>
    <w:uiPriority w:val="9"/>
    <w:qFormat/>
    <w:rsid w:val="001B693F"/>
    <w:pPr>
      <w:numPr>
        <w:ilvl w:val="2"/>
        <w:numId w:val="42"/>
      </w:numPr>
      <w:spacing w:before="240"/>
      <w:jc w:val="both"/>
      <w:outlineLvl w:val="2"/>
    </w:pPr>
    <w:rPr>
      <w:rFonts w:cs="Arial"/>
      <w:bCs/>
      <w:kern w:val="24"/>
    </w:rPr>
  </w:style>
  <w:style w:type="paragraph" w:styleId="Heading4">
    <w:name w:val="heading 4"/>
    <w:basedOn w:val="Normal"/>
    <w:link w:val="Heading4Char"/>
    <w:uiPriority w:val="9"/>
    <w:qFormat/>
    <w:rsid w:val="001B693F"/>
    <w:pPr>
      <w:numPr>
        <w:ilvl w:val="3"/>
        <w:numId w:val="42"/>
      </w:numPr>
      <w:spacing w:before="240"/>
      <w:jc w:val="both"/>
      <w:outlineLvl w:val="3"/>
    </w:pPr>
    <w:rPr>
      <w:bCs/>
      <w:kern w:val="24"/>
    </w:rPr>
  </w:style>
  <w:style w:type="paragraph" w:styleId="Heading5">
    <w:name w:val="heading 5"/>
    <w:basedOn w:val="Normal"/>
    <w:link w:val="Heading5Char"/>
    <w:uiPriority w:val="9"/>
    <w:semiHidden/>
    <w:qFormat/>
    <w:rsid w:val="001B693F"/>
    <w:pPr>
      <w:numPr>
        <w:ilvl w:val="4"/>
        <w:numId w:val="42"/>
      </w:numPr>
      <w:spacing w:before="240"/>
      <w:jc w:val="both"/>
      <w:outlineLvl w:val="4"/>
    </w:pPr>
    <w:rPr>
      <w:bCs/>
      <w:iCs/>
      <w:kern w:val="24"/>
    </w:rPr>
  </w:style>
  <w:style w:type="paragraph" w:styleId="Heading6">
    <w:name w:val="heading 6"/>
    <w:basedOn w:val="Normal"/>
    <w:link w:val="Heading6Char"/>
    <w:uiPriority w:val="9"/>
    <w:semiHidden/>
    <w:qFormat/>
    <w:rsid w:val="001B693F"/>
    <w:pPr>
      <w:numPr>
        <w:ilvl w:val="5"/>
        <w:numId w:val="42"/>
      </w:numPr>
      <w:spacing w:before="240"/>
      <w:jc w:val="both"/>
      <w:outlineLvl w:val="5"/>
    </w:pPr>
    <w:rPr>
      <w:bCs/>
      <w:kern w:val="24"/>
    </w:rPr>
  </w:style>
  <w:style w:type="paragraph" w:styleId="Heading7">
    <w:name w:val="heading 7"/>
    <w:basedOn w:val="Normal"/>
    <w:link w:val="Heading7Char"/>
    <w:uiPriority w:val="9"/>
    <w:semiHidden/>
    <w:qFormat/>
    <w:rsid w:val="001B693F"/>
    <w:pPr>
      <w:numPr>
        <w:ilvl w:val="6"/>
        <w:numId w:val="42"/>
      </w:numPr>
      <w:spacing w:before="240"/>
      <w:jc w:val="both"/>
      <w:outlineLvl w:val="6"/>
    </w:pPr>
    <w:rPr>
      <w:kern w:val="24"/>
    </w:rPr>
  </w:style>
  <w:style w:type="paragraph" w:styleId="Heading8">
    <w:name w:val="heading 8"/>
    <w:basedOn w:val="Normal"/>
    <w:link w:val="Heading8Char"/>
    <w:uiPriority w:val="9"/>
    <w:semiHidden/>
    <w:qFormat/>
    <w:rsid w:val="001B693F"/>
    <w:pPr>
      <w:numPr>
        <w:ilvl w:val="7"/>
        <w:numId w:val="42"/>
      </w:numPr>
      <w:spacing w:before="240"/>
      <w:jc w:val="both"/>
      <w:outlineLvl w:val="7"/>
    </w:pPr>
    <w:rPr>
      <w:iCs/>
      <w:kern w:val="24"/>
    </w:rPr>
  </w:style>
  <w:style w:type="paragraph" w:styleId="Heading9">
    <w:name w:val="heading 9"/>
    <w:basedOn w:val="Normal"/>
    <w:link w:val="Heading9Char"/>
    <w:uiPriority w:val="9"/>
    <w:semiHidden/>
    <w:qFormat/>
    <w:rsid w:val="001B693F"/>
    <w:pPr>
      <w:numPr>
        <w:ilvl w:val="8"/>
        <w:numId w:val="42"/>
      </w:numPr>
      <w:spacing w:before="240"/>
      <w:jc w:val="both"/>
      <w:outlineLvl w:val="8"/>
    </w:pPr>
    <w:rPr>
      <w:rFonts w:cs="Arial"/>
      <w:kern w:val="24"/>
    </w:rPr>
  </w:style>
  <w:style w:type="character" w:default="1" w:styleId="DefaultParagraphFont">
    <w:name w:val="Default Paragraph Font"/>
    <w:uiPriority w:val="1"/>
    <w:semiHidden/>
    <w:unhideWhenUsed/>
    <w:rsid w:val="00600C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00CDA"/>
  </w:style>
  <w:style w:type="paragraph" w:customStyle="1" w:styleId="HeadingBase">
    <w:name w:val="Heading Base"/>
    <w:basedOn w:val="Normal"/>
    <w:next w:val="Normal"/>
    <w:semiHidden/>
    <w:pPr>
      <w:spacing w:after="240"/>
      <w:jc w:val="both"/>
    </w:pPr>
  </w:style>
  <w:style w:type="paragraph" w:styleId="BodyText">
    <w:name w:val="Body Text"/>
    <w:basedOn w:val="Normal"/>
    <w:link w:val="BodyTextChar"/>
    <w:uiPriority w:val="99"/>
    <w:semiHidden/>
    <w:unhideWhenUsed/>
    <w:rsid w:val="001B693F"/>
    <w:pPr>
      <w:spacing w:after="120"/>
    </w:pPr>
  </w:style>
  <w:style w:type="paragraph" w:styleId="BodyTextFirstIndent">
    <w:name w:val="Body Text First Indent"/>
    <w:basedOn w:val="Normal"/>
    <w:link w:val="BodyTextFirstIndentChar"/>
    <w:qFormat/>
    <w:rsid w:val="001B693F"/>
    <w:pPr>
      <w:spacing w:before="240"/>
      <w:ind w:firstLine="720"/>
      <w:jc w:val="both"/>
    </w:pPr>
  </w:style>
  <w:style w:type="paragraph" w:styleId="List">
    <w:name w:val="List"/>
    <w:basedOn w:val="Normal"/>
    <w:semiHidden/>
    <w:rsid w:val="001B693F"/>
    <w:pPr>
      <w:ind w:left="360" w:hanging="360"/>
      <w:contextualSpacing/>
    </w:pPr>
  </w:style>
  <w:style w:type="paragraph" w:styleId="ListBullet">
    <w:name w:val="List Bullet"/>
    <w:basedOn w:val="Normal"/>
    <w:uiPriority w:val="99"/>
    <w:qFormat/>
    <w:rsid w:val="001B693F"/>
    <w:pPr>
      <w:numPr>
        <w:numId w:val="6"/>
      </w:numPr>
      <w:spacing w:before="240"/>
      <w:jc w:val="both"/>
    </w:pPr>
  </w:style>
  <w:style w:type="paragraph" w:styleId="ListNumber">
    <w:name w:val="List Number"/>
    <w:basedOn w:val="Normal"/>
    <w:rsid w:val="001B693F"/>
    <w:pPr>
      <w:spacing w:before="240"/>
      <w:jc w:val="both"/>
    </w:pPr>
  </w:style>
  <w:style w:type="paragraph" w:customStyle="1" w:styleId="Discovery">
    <w:name w:val="Discovery"/>
    <w:basedOn w:val="Normal"/>
    <w:next w:val="DiscoveryText"/>
    <w:semiHidden/>
    <w:pPr>
      <w:keepNext/>
      <w:spacing w:line="480" w:lineRule="auto"/>
    </w:pPr>
    <w:rPr>
      <w:b/>
      <w:u w:val="single"/>
    </w:rPr>
  </w:style>
  <w:style w:type="paragraph" w:customStyle="1" w:styleId="DiscoveryText">
    <w:name w:val="Discovery Text"/>
    <w:basedOn w:val="Normal"/>
    <w:semiHidden/>
    <w:pPr>
      <w:widowControl w:val="0"/>
      <w:spacing w:line="480" w:lineRule="exact"/>
      <w:ind w:firstLine="720"/>
      <w:jc w:val="both"/>
    </w:pPr>
  </w:style>
  <w:style w:type="paragraph" w:customStyle="1" w:styleId="Quote5">
    <w:name w:val="Quote .5&quot;"/>
    <w:basedOn w:val="Normal"/>
    <w:uiPriority w:val="1"/>
    <w:qFormat/>
    <w:rsid w:val="001B693F"/>
    <w:pPr>
      <w:spacing w:before="240"/>
      <w:ind w:left="720" w:right="720"/>
      <w:jc w:val="both"/>
    </w:pPr>
  </w:style>
  <w:style w:type="paragraph" w:customStyle="1" w:styleId="Quote1">
    <w:name w:val="Quote 1&quot;"/>
    <w:basedOn w:val="Normal"/>
    <w:uiPriority w:val="1"/>
    <w:qFormat/>
    <w:rsid w:val="001B693F"/>
    <w:pPr>
      <w:spacing w:before="240"/>
      <w:ind w:left="1440" w:right="1440"/>
      <w:jc w:val="both"/>
    </w:pPr>
  </w:style>
  <w:style w:type="table" w:styleId="TableGrid">
    <w:name w:val="Table Grid"/>
    <w:basedOn w:val="TableNormal"/>
    <w:rsid w:val="001B693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Flush"/>
    <w:link w:val="TitleChar"/>
    <w:uiPriority w:val="10"/>
    <w:qFormat/>
    <w:rsid w:val="001B693F"/>
    <w:pPr>
      <w:spacing w:before="240"/>
      <w:jc w:val="center"/>
      <w:outlineLvl w:val="0"/>
    </w:pPr>
    <w:rPr>
      <w:rFonts w:eastAsiaTheme="majorEastAsia" w:cs="Arial"/>
      <w:b/>
      <w:bCs/>
      <w:kern w:val="28"/>
      <w:szCs w:val="32"/>
    </w:rPr>
  </w:style>
  <w:style w:type="paragraph" w:styleId="Footer">
    <w:name w:val="footer"/>
    <w:basedOn w:val="Normal"/>
    <w:link w:val="FooterChar"/>
    <w:uiPriority w:val="99"/>
    <w:rsid w:val="001B693F"/>
    <w:pPr>
      <w:tabs>
        <w:tab w:val="center" w:pos="4680"/>
        <w:tab w:val="right" w:pos="9360"/>
      </w:tabs>
    </w:pPr>
  </w:style>
  <w:style w:type="paragraph" w:styleId="FootnoteText">
    <w:name w:val="footnote text"/>
    <w:basedOn w:val="Normal"/>
    <w:link w:val="FootnoteTextChar"/>
    <w:uiPriority w:val="99"/>
    <w:semiHidden/>
    <w:rsid w:val="001B693F"/>
    <w:rPr>
      <w:sz w:val="20"/>
    </w:rPr>
  </w:style>
  <w:style w:type="character" w:styleId="FootnoteReference">
    <w:name w:val="footnote reference"/>
    <w:basedOn w:val="DefaultParagraphFont"/>
    <w:uiPriority w:val="99"/>
    <w:semiHidden/>
    <w:rsid w:val="001B693F"/>
    <w:rPr>
      <w:rFonts w:ascii="Times New Roman" w:hAnsi="Times New Roman" w:cs="Times New Roman"/>
      <w:vertAlign w:val="superscript"/>
    </w:rPr>
  </w:style>
  <w:style w:type="character" w:styleId="PageNumber">
    <w:name w:val="page number"/>
    <w:basedOn w:val="DefaultParagraphFont"/>
    <w:semiHidden/>
    <w:rsid w:val="001B693F"/>
    <w:rPr>
      <w:rFonts w:ascii="Times New Roman" w:hAnsi="Times New Roman" w:cs="Times New Roman"/>
    </w:rPr>
  </w:style>
  <w:style w:type="paragraph" w:styleId="TOC1">
    <w:name w:val="toc 1"/>
    <w:basedOn w:val="Normal"/>
    <w:next w:val="Normal"/>
    <w:uiPriority w:val="39"/>
    <w:rsid w:val="001B693F"/>
    <w:pPr>
      <w:tabs>
        <w:tab w:val="right" w:leader="dot" w:pos="9360"/>
      </w:tabs>
      <w:spacing w:after="240"/>
      <w:ind w:left="720" w:right="720" w:hanging="720"/>
    </w:pPr>
    <w:rPr>
      <w:noProof/>
    </w:rPr>
  </w:style>
  <w:style w:type="paragraph" w:styleId="TOC2">
    <w:name w:val="toc 2"/>
    <w:basedOn w:val="Normal"/>
    <w:next w:val="Normal"/>
    <w:uiPriority w:val="39"/>
    <w:rsid w:val="001B693F"/>
    <w:pPr>
      <w:tabs>
        <w:tab w:val="right" w:leader="dot" w:pos="9360"/>
      </w:tabs>
      <w:spacing w:after="240"/>
      <w:ind w:left="1440" w:right="720" w:hanging="720"/>
    </w:pPr>
    <w:rPr>
      <w:noProof/>
    </w:rPr>
  </w:style>
  <w:style w:type="paragraph" w:styleId="TOC3">
    <w:name w:val="toc 3"/>
    <w:basedOn w:val="Normal"/>
    <w:next w:val="Normal"/>
    <w:semiHidden/>
    <w:rsid w:val="001B693F"/>
    <w:pPr>
      <w:tabs>
        <w:tab w:val="right" w:leader="dot" w:pos="9360"/>
      </w:tabs>
      <w:spacing w:after="240"/>
      <w:ind w:left="2160" w:right="720" w:hanging="720"/>
    </w:pPr>
    <w:rPr>
      <w:noProof/>
    </w:rPr>
  </w:style>
  <w:style w:type="paragraph" w:styleId="TOC4">
    <w:name w:val="toc 4"/>
    <w:basedOn w:val="Normal"/>
    <w:next w:val="Normal"/>
    <w:semiHidden/>
    <w:rsid w:val="001B693F"/>
    <w:pPr>
      <w:tabs>
        <w:tab w:val="right" w:leader="dot" w:pos="9360"/>
      </w:tabs>
      <w:spacing w:after="240"/>
      <w:ind w:left="2880" w:right="720" w:hanging="720"/>
    </w:pPr>
    <w:rPr>
      <w:noProof/>
    </w:rPr>
  </w:style>
  <w:style w:type="paragraph" w:styleId="TOC5">
    <w:name w:val="toc 5"/>
    <w:basedOn w:val="Normal"/>
    <w:next w:val="Normal"/>
    <w:semiHidden/>
    <w:rsid w:val="001B693F"/>
    <w:pPr>
      <w:tabs>
        <w:tab w:val="right" w:leader="dot" w:pos="9360"/>
      </w:tabs>
      <w:spacing w:after="240"/>
      <w:ind w:left="3600" w:right="720" w:hanging="720"/>
    </w:pPr>
    <w:rPr>
      <w:noProof/>
    </w:rPr>
  </w:style>
  <w:style w:type="paragraph" w:styleId="TOC6">
    <w:name w:val="toc 6"/>
    <w:basedOn w:val="Normal"/>
    <w:next w:val="Normal"/>
    <w:semiHidden/>
    <w:rsid w:val="001B693F"/>
    <w:pPr>
      <w:tabs>
        <w:tab w:val="right" w:leader="dot" w:pos="9360"/>
      </w:tabs>
      <w:ind w:left="1195"/>
    </w:pPr>
  </w:style>
  <w:style w:type="paragraph" w:styleId="TOC7">
    <w:name w:val="toc 7"/>
    <w:basedOn w:val="Normal"/>
    <w:next w:val="Normal"/>
    <w:semiHidden/>
    <w:rsid w:val="001B693F"/>
    <w:pPr>
      <w:tabs>
        <w:tab w:val="right" w:leader="dot" w:pos="9360"/>
      </w:tabs>
      <w:ind w:left="1440"/>
    </w:pPr>
  </w:style>
  <w:style w:type="paragraph" w:styleId="TOC8">
    <w:name w:val="toc 8"/>
    <w:basedOn w:val="Normal"/>
    <w:next w:val="Normal"/>
    <w:semiHidden/>
    <w:rsid w:val="001B693F"/>
    <w:pPr>
      <w:tabs>
        <w:tab w:val="right" w:leader="dot" w:pos="9360"/>
      </w:tabs>
      <w:ind w:left="1680"/>
    </w:pPr>
  </w:style>
  <w:style w:type="paragraph" w:styleId="TOC9">
    <w:name w:val="toc 9"/>
    <w:basedOn w:val="Normal"/>
    <w:next w:val="Normal"/>
    <w:semiHidden/>
    <w:rsid w:val="001B693F"/>
    <w:pPr>
      <w:tabs>
        <w:tab w:val="right" w:leader="dot" w:pos="9360"/>
      </w:tabs>
      <w:ind w:left="1920"/>
    </w:pPr>
  </w:style>
  <w:style w:type="paragraph" w:customStyle="1" w:styleId="BodyTextFlush">
    <w:name w:val="Body Text Flush"/>
    <w:basedOn w:val="Normal"/>
    <w:link w:val="BodyTextFlushChar"/>
    <w:qFormat/>
    <w:rsid w:val="001B693F"/>
    <w:pPr>
      <w:spacing w:before="240"/>
      <w:jc w:val="both"/>
    </w:pPr>
    <w:rPr>
      <w:rFonts w:eastAsiaTheme="minorEastAsia"/>
    </w:rPr>
  </w:style>
  <w:style w:type="paragraph" w:styleId="BlockText">
    <w:name w:val="Block Text"/>
    <w:basedOn w:val="Normal"/>
    <w:semiHidden/>
    <w:rsid w:val="001B693F"/>
    <w:pPr>
      <w:pBdr>
        <w:top w:val="single" w:sz="2" w:space="10" w:color="7BC143" w:themeColor="accent1" w:frame="1"/>
        <w:left w:val="single" w:sz="2" w:space="10" w:color="7BC143" w:themeColor="accent1" w:frame="1"/>
        <w:bottom w:val="single" w:sz="2" w:space="10" w:color="7BC143" w:themeColor="accent1" w:frame="1"/>
        <w:right w:val="single" w:sz="2" w:space="10" w:color="7BC143" w:themeColor="accent1" w:frame="1"/>
      </w:pBdr>
      <w:ind w:left="1152" w:right="1152"/>
    </w:pPr>
    <w:rPr>
      <w:i/>
      <w:iCs/>
      <w:color w:val="7BC143" w:themeColor="accent1"/>
    </w:rPr>
  </w:style>
  <w:style w:type="paragraph" w:styleId="EndnoteText">
    <w:name w:val="endnote text"/>
    <w:basedOn w:val="Normal"/>
    <w:link w:val="EndnoteTextChar"/>
    <w:semiHidden/>
    <w:rsid w:val="001B693F"/>
    <w:rPr>
      <w:sz w:val="20"/>
    </w:rPr>
  </w:style>
  <w:style w:type="paragraph" w:styleId="Index1">
    <w:name w:val="index 1"/>
    <w:basedOn w:val="Normal"/>
    <w:next w:val="Normal"/>
    <w:autoRedefine/>
    <w:semiHidden/>
    <w:rsid w:val="001B693F"/>
    <w:pPr>
      <w:ind w:left="240" w:hanging="240"/>
      <w:jc w:val="both"/>
    </w:pPr>
  </w:style>
  <w:style w:type="paragraph" w:styleId="Index2">
    <w:name w:val="index 2"/>
    <w:basedOn w:val="Normal"/>
    <w:next w:val="Normal"/>
    <w:autoRedefine/>
    <w:semiHidden/>
    <w:rsid w:val="001B693F"/>
    <w:pPr>
      <w:ind w:left="480" w:hanging="240"/>
      <w:jc w:val="both"/>
    </w:pPr>
  </w:style>
  <w:style w:type="paragraph" w:styleId="Index3">
    <w:name w:val="index 3"/>
    <w:basedOn w:val="Normal"/>
    <w:next w:val="Normal"/>
    <w:autoRedefine/>
    <w:semiHidden/>
    <w:rsid w:val="001B693F"/>
    <w:pPr>
      <w:ind w:left="720" w:hanging="240"/>
      <w:jc w:val="both"/>
    </w:pPr>
  </w:style>
  <w:style w:type="paragraph" w:styleId="Index4">
    <w:name w:val="index 4"/>
    <w:basedOn w:val="Normal"/>
    <w:next w:val="Normal"/>
    <w:autoRedefine/>
    <w:semiHidden/>
    <w:rsid w:val="001B693F"/>
    <w:pPr>
      <w:ind w:left="960" w:hanging="240"/>
      <w:jc w:val="both"/>
    </w:pPr>
  </w:style>
  <w:style w:type="paragraph" w:styleId="Index5">
    <w:name w:val="index 5"/>
    <w:basedOn w:val="Normal"/>
    <w:next w:val="Normal"/>
    <w:autoRedefine/>
    <w:semiHidden/>
    <w:rsid w:val="001B693F"/>
    <w:pPr>
      <w:ind w:left="1200" w:hanging="240"/>
      <w:jc w:val="both"/>
    </w:pPr>
  </w:style>
  <w:style w:type="paragraph" w:styleId="Index6">
    <w:name w:val="index 6"/>
    <w:basedOn w:val="Normal"/>
    <w:next w:val="Normal"/>
    <w:autoRedefine/>
    <w:semiHidden/>
    <w:rsid w:val="001B693F"/>
    <w:pPr>
      <w:ind w:left="1440" w:hanging="240"/>
      <w:jc w:val="both"/>
    </w:pPr>
  </w:style>
  <w:style w:type="paragraph" w:styleId="Index7">
    <w:name w:val="index 7"/>
    <w:basedOn w:val="Normal"/>
    <w:next w:val="Normal"/>
    <w:autoRedefine/>
    <w:semiHidden/>
    <w:rsid w:val="001B693F"/>
    <w:pPr>
      <w:ind w:left="1680" w:hanging="240"/>
      <w:jc w:val="both"/>
    </w:pPr>
  </w:style>
  <w:style w:type="paragraph" w:styleId="Index8">
    <w:name w:val="index 8"/>
    <w:basedOn w:val="Normal"/>
    <w:next w:val="Normal"/>
    <w:autoRedefine/>
    <w:semiHidden/>
    <w:rsid w:val="001B693F"/>
    <w:pPr>
      <w:ind w:left="1920" w:hanging="240"/>
      <w:jc w:val="both"/>
    </w:pPr>
  </w:style>
  <w:style w:type="paragraph" w:styleId="Index9">
    <w:name w:val="index 9"/>
    <w:basedOn w:val="Normal"/>
    <w:next w:val="Normal"/>
    <w:autoRedefine/>
    <w:semiHidden/>
    <w:rsid w:val="001B693F"/>
    <w:pPr>
      <w:ind w:left="2160" w:hanging="245"/>
      <w:jc w:val="both"/>
    </w:pPr>
  </w:style>
  <w:style w:type="paragraph" w:styleId="IndexHeading">
    <w:name w:val="index heading"/>
    <w:basedOn w:val="Normal"/>
    <w:next w:val="Index1"/>
    <w:semiHidden/>
    <w:rsid w:val="001B693F"/>
    <w:rPr>
      <w:rFonts w:eastAsiaTheme="majorEastAsia"/>
      <w:b/>
      <w:bCs/>
    </w:rPr>
  </w:style>
  <w:style w:type="paragraph" w:styleId="Subtitle">
    <w:name w:val="Subtitle"/>
    <w:basedOn w:val="Normal"/>
    <w:next w:val="BodyTextFlush"/>
    <w:link w:val="SubtitleChar"/>
    <w:uiPriority w:val="11"/>
    <w:qFormat/>
    <w:rsid w:val="001B693F"/>
    <w:pPr>
      <w:spacing w:before="240"/>
      <w:jc w:val="center"/>
      <w:outlineLvl w:val="1"/>
    </w:pPr>
    <w:rPr>
      <w:rFonts w:eastAsiaTheme="majorEastAsia"/>
    </w:rPr>
  </w:style>
  <w:style w:type="paragraph" w:styleId="TableofAuthorities">
    <w:name w:val="table of authorities"/>
    <w:basedOn w:val="Normal"/>
    <w:next w:val="Normal"/>
    <w:semiHidden/>
    <w:rsid w:val="001B693F"/>
    <w:pPr>
      <w:ind w:left="240" w:hanging="240"/>
    </w:pPr>
  </w:style>
  <w:style w:type="paragraph" w:styleId="TableofFigures">
    <w:name w:val="table of figures"/>
    <w:basedOn w:val="Normal"/>
    <w:next w:val="Normal"/>
    <w:semiHidden/>
    <w:rsid w:val="001B693F"/>
  </w:style>
  <w:style w:type="paragraph" w:styleId="BodyText2">
    <w:name w:val="Body Text 2"/>
    <w:basedOn w:val="Normal"/>
    <w:link w:val="BodyText2Char"/>
    <w:semiHidden/>
    <w:rsid w:val="001B693F"/>
    <w:pPr>
      <w:spacing w:after="120" w:line="480" w:lineRule="auto"/>
    </w:pPr>
  </w:style>
  <w:style w:type="paragraph" w:styleId="ListContinue">
    <w:name w:val="List Continue"/>
    <w:basedOn w:val="Normal"/>
    <w:semiHidden/>
    <w:rsid w:val="001B693F"/>
    <w:pPr>
      <w:spacing w:after="120"/>
      <w:ind w:left="360"/>
      <w:contextualSpacing/>
    </w:pPr>
  </w:style>
  <w:style w:type="paragraph" w:styleId="ListNumber2">
    <w:name w:val="List Number 2"/>
    <w:basedOn w:val="Normal"/>
    <w:rsid w:val="001B693F"/>
    <w:pPr>
      <w:spacing w:before="240"/>
      <w:jc w:val="both"/>
    </w:pPr>
  </w:style>
  <w:style w:type="paragraph" w:styleId="BodyText3">
    <w:name w:val="Body Text 3"/>
    <w:basedOn w:val="Normal"/>
    <w:link w:val="BodyText3Char"/>
    <w:semiHidden/>
    <w:rsid w:val="001B693F"/>
    <w:pPr>
      <w:spacing w:after="120"/>
    </w:pPr>
    <w:rPr>
      <w:sz w:val="16"/>
      <w:szCs w:val="16"/>
    </w:rPr>
  </w:style>
  <w:style w:type="paragraph" w:styleId="BodyTextIndent">
    <w:name w:val="Body Text Indent"/>
    <w:basedOn w:val="Normal"/>
    <w:link w:val="BodyTextIndentChar"/>
    <w:semiHidden/>
    <w:rsid w:val="001B693F"/>
    <w:pPr>
      <w:spacing w:after="120"/>
      <w:ind w:left="360"/>
    </w:pPr>
  </w:style>
  <w:style w:type="paragraph" w:styleId="BodyTextFirstIndent2">
    <w:name w:val="Body Text First Indent 2"/>
    <w:basedOn w:val="BodyTextIndent"/>
    <w:link w:val="BodyTextFirstIndent2Char"/>
    <w:semiHidden/>
    <w:rsid w:val="001B693F"/>
    <w:pPr>
      <w:spacing w:after="0"/>
      <w:ind w:firstLine="360"/>
    </w:pPr>
  </w:style>
  <w:style w:type="paragraph" w:styleId="BodyTextIndent2">
    <w:name w:val="Body Text Indent 2"/>
    <w:basedOn w:val="Normal"/>
    <w:link w:val="BodyTextIndent2Char"/>
    <w:semiHidden/>
    <w:rsid w:val="001B693F"/>
    <w:pPr>
      <w:spacing w:after="120" w:line="480" w:lineRule="auto"/>
      <w:ind w:left="360"/>
    </w:pPr>
  </w:style>
  <w:style w:type="paragraph" w:styleId="BodyTextIndent3">
    <w:name w:val="Body Text Indent 3"/>
    <w:basedOn w:val="Normal"/>
    <w:link w:val="BodyTextIndent3Char"/>
    <w:semiHidden/>
    <w:rsid w:val="001B693F"/>
    <w:pPr>
      <w:spacing w:after="120"/>
      <w:ind w:left="360"/>
    </w:pPr>
    <w:rPr>
      <w:sz w:val="16"/>
      <w:szCs w:val="16"/>
    </w:rPr>
  </w:style>
  <w:style w:type="paragraph" w:styleId="Caption">
    <w:name w:val="caption"/>
    <w:basedOn w:val="Normal"/>
    <w:next w:val="Normal"/>
    <w:semiHidden/>
    <w:rsid w:val="001B693F"/>
    <w:pPr>
      <w:spacing w:after="200"/>
    </w:pPr>
    <w:rPr>
      <w:b/>
      <w:bCs/>
      <w:color w:val="7BC143" w:themeColor="accent1"/>
      <w:sz w:val="18"/>
      <w:szCs w:val="18"/>
    </w:rPr>
  </w:style>
  <w:style w:type="paragraph" w:styleId="Closing">
    <w:name w:val="Closing"/>
    <w:basedOn w:val="Normal"/>
    <w:link w:val="ClosingChar"/>
    <w:semiHidden/>
    <w:rsid w:val="001B693F"/>
    <w:pPr>
      <w:ind w:left="4320"/>
    </w:pPr>
  </w:style>
  <w:style w:type="paragraph" w:styleId="CommentText">
    <w:name w:val="annotation text"/>
    <w:basedOn w:val="Normal"/>
    <w:link w:val="CommentTextChar"/>
    <w:rsid w:val="001B693F"/>
    <w:rPr>
      <w:sz w:val="20"/>
    </w:rPr>
  </w:style>
  <w:style w:type="paragraph" w:styleId="CommentSubject">
    <w:name w:val="annotation subject"/>
    <w:basedOn w:val="CommentText"/>
    <w:next w:val="CommentText"/>
    <w:link w:val="CommentSubjectChar"/>
    <w:uiPriority w:val="99"/>
    <w:semiHidden/>
    <w:rsid w:val="001B693F"/>
    <w:rPr>
      <w:b/>
      <w:bCs/>
    </w:rPr>
  </w:style>
  <w:style w:type="paragraph" w:styleId="DocumentMap">
    <w:name w:val="Document Map"/>
    <w:basedOn w:val="Normal"/>
    <w:link w:val="DocumentMapChar"/>
    <w:semiHidden/>
    <w:rsid w:val="001B693F"/>
    <w:rPr>
      <w:sz w:val="16"/>
      <w:szCs w:val="16"/>
    </w:rPr>
  </w:style>
  <w:style w:type="paragraph" w:styleId="E-mailSignature">
    <w:name w:val="E-mail Signature"/>
    <w:basedOn w:val="Normal"/>
    <w:link w:val="E-mailSignatureChar"/>
    <w:semiHidden/>
    <w:rsid w:val="001B693F"/>
  </w:style>
  <w:style w:type="paragraph" w:styleId="EnvelopeAddress">
    <w:name w:val="envelope address"/>
    <w:basedOn w:val="Normal"/>
    <w:semiHidden/>
    <w:rsid w:val="001B693F"/>
    <w:pPr>
      <w:framePr w:w="7920" w:h="1980" w:hRule="exact" w:hSpace="180" w:wrap="auto" w:hAnchor="page" w:xAlign="center" w:yAlign="bottom"/>
      <w:ind w:left="2880"/>
    </w:pPr>
    <w:rPr>
      <w:rFonts w:eastAsiaTheme="majorEastAsia"/>
    </w:rPr>
  </w:style>
  <w:style w:type="paragraph" w:styleId="Date">
    <w:name w:val="Date"/>
    <w:basedOn w:val="Normal"/>
    <w:next w:val="Normal"/>
    <w:link w:val="DateChar"/>
    <w:semiHidden/>
    <w:rsid w:val="001B693F"/>
  </w:style>
  <w:style w:type="paragraph" w:styleId="EnvelopeReturn">
    <w:name w:val="envelope return"/>
    <w:basedOn w:val="Normal"/>
    <w:semiHidden/>
    <w:rsid w:val="001B693F"/>
    <w:rPr>
      <w:rFonts w:eastAsiaTheme="majorEastAsia"/>
      <w:sz w:val="20"/>
    </w:rPr>
  </w:style>
  <w:style w:type="paragraph" w:styleId="Header">
    <w:name w:val="header"/>
    <w:basedOn w:val="Normal"/>
    <w:link w:val="HeaderChar"/>
    <w:uiPriority w:val="99"/>
    <w:rsid w:val="001B693F"/>
    <w:pPr>
      <w:tabs>
        <w:tab w:val="center" w:pos="4680"/>
        <w:tab w:val="right" w:pos="9360"/>
      </w:tabs>
    </w:pPr>
  </w:style>
  <w:style w:type="paragraph" w:styleId="HTMLAddress">
    <w:name w:val="HTML Address"/>
    <w:basedOn w:val="Normal"/>
    <w:link w:val="HTMLAddressChar"/>
    <w:semiHidden/>
    <w:rsid w:val="001B693F"/>
    <w:rPr>
      <w:i/>
      <w:iCs/>
    </w:rPr>
  </w:style>
  <w:style w:type="paragraph" w:styleId="HTMLPreformatted">
    <w:name w:val="HTML Preformatted"/>
    <w:basedOn w:val="Normal"/>
    <w:link w:val="HTMLPreformattedChar"/>
    <w:semiHidden/>
    <w:rsid w:val="001B693F"/>
    <w:rPr>
      <w:sz w:val="20"/>
    </w:rPr>
  </w:style>
  <w:style w:type="paragraph" w:styleId="List2">
    <w:name w:val="List 2"/>
    <w:basedOn w:val="Normal"/>
    <w:semiHidden/>
    <w:rsid w:val="001B693F"/>
    <w:pPr>
      <w:ind w:left="720" w:hanging="360"/>
      <w:contextualSpacing/>
    </w:pPr>
  </w:style>
  <w:style w:type="paragraph" w:styleId="List3">
    <w:name w:val="List 3"/>
    <w:basedOn w:val="Normal"/>
    <w:semiHidden/>
    <w:rsid w:val="001B693F"/>
    <w:pPr>
      <w:ind w:left="1080" w:hanging="360"/>
      <w:contextualSpacing/>
    </w:pPr>
  </w:style>
  <w:style w:type="paragraph" w:styleId="List4">
    <w:name w:val="List 4"/>
    <w:basedOn w:val="Normal"/>
    <w:semiHidden/>
    <w:rsid w:val="001B693F"/>
    <w:pPr>
      <w:ind w:left="1440" w:hanging="360"/>
      <w:contextualSpacing/>
    </w:pPr>
  </w:style>
  <w:style w:type="paragraph" w:styleId="List5">
    <w:name w:val="List 5"/>
    <w:basedOn w:val="Normal"/>
    <w:semiHidden/>
    <w:rsid w:val="001B693F"/>
    <w:pPr>
      <w:ind w:left="1800" w:hanging="360"/>
      <w:contextualSpacing/>
    </w:pPr>
  </w:style>
  <w:style w:type="paragraph" w:styleId="NormalWeb">
    <w:name w:val="Normal (Web)"/>
    <w:basedOn w:val="Normal"/>
    <w:semiHidden/>
    <w:rsid w:val="001B693F"/>
  </w:style>
  <w:style w:type="paragraph" w:styleId="ListBullet2">
    <w:name w:val="List Bullet 2"/>
    <w:basedOn w:val="Normal"/>
    <w:rsid w:val="001B693F"/>
    <w:pPr>
      <w:numPr>
        <w:numId w:val="15"/>
      </w:numPr>
      <w:spacing w:before="240"/>
    </w:pPr>
  </w:style>
  <w:style w:type="paragraph" w:styleId="ListBullet3">
    <w:name w:val="List Bullet 3"/>
    <w:basedOn w:val="Normal"/>
    <w:autoRedefine/>
    <w:semiHidden/>
    <w:rsid w:val="001B693F"/>
    <w:pPr>
      <w:numPr>
        <w:numId w:val="2"/>
      </w:numPr>
      <w:spacing w:before="240"/>
    </w:pPr>
  </w:style>
  <w:style w:type="paragraph" w:styleId="ListBullet4">
    <w:name w:val="List Bullet 4"/>
    <w:basedOn w:val="Normal"/>
    <w:semiHidden/>
    <w:rsid w:val="001B693F"/>
    <w:pPr>
      <w:numPr>
        <w:numId w:val="3"/>
      </w:numPr>
      <w:spacing w:before="240"/>
      <w:contextualSpacing/>
    </w:pPr>
  </w:style>
  <w:style w:type="paragraph" w:styleId="ListContinue2">
    <w:name w:val="List Continue 2"/>
    <w:basedOn w:val="Normal"/>
    <w:semiHidden/>
    <w:rsid w:val="001B693F"/>
    <w:pPr>
      <w:spacing w:after="120"/>
      <w:ind w:left="720"/>
      <w:contextualSpacing/>
    </w:pPr>
  </w:style>
  <w:style w:type="paragraph" w:styleId="ListContinue3">
    <w:name w:val="List Continue 3"/>
    <w:basedOn w:val="Normal"/>
    <w:semiHidden/>
    <w:rsid w:val="001B693F"/>
    <w:pPr>
      <w:spacing w:after="120"/>
      <w:ind w:left="1080"/>
      <w:contextualSpacing/>
    </w:pPr>
  </w:style>
  <w:style w:type="paragraph" w:styleId="ListContinue4">
    <w:name w:val="List Continue 4"/>
    <w:basedOn w:val="Normal"/>
    <w:semiHidden/>
    <w:rsid w:val="001B693F"/>
    <w:pPr>
      <w:spacing w:after="120"/>
      <w:ind w:left="1440"/>
      <w:contextualSpacing/>
    </w:pPr>
  </w:style>
  <w:style w:type="paragraph" w:styleId="ListNumber3">
    <w:name w:val="List Number 3"/>
    <w:basedOn w:val="Normal"/>
    <w:rsid w:val="001B693F"/>
    <w:pPr>
      <w:numPr>
        <w:numId w:val="12"/>
      </w:numPr>
      <w:tabs>
        <w:tab w:val="left" w:pos="2160"/>
      </w:tabs>
      <w:spacing w:before="240"/>
      <w:jc w:val="both"/>
    </w:pPr>
  </w:style>
  <w:style w:type="paragraph" w:styleId="ListNumber4">
    <w:name w:val="List Number 4"/>
    <w:basedOn w:val="Normal"/>
    <w:semiHidden/>
    <w:rsid w:val="001B693F"/>
    <w:pPr>
      <w:numPr>
        <w:numId w:val="13"/>
      </w:numPr>
      <w:spacing w:before="240"/>
      <w:contextualSpacing/>
    </w:pPr>
  </w:style>
  <w:style w:type="paragraph" w:styleId="MacroText">
    <w:name w:val="macro"/>
    <w:link w:val="MacroTextChar"/>
    <w:semiHidden/>
    <w:rsid w:val="001B693F"/>
    <w:pPr>
      <w:tabs>
        <w:tab w:val="left" w:pos="480"/>
        <w:tab w:val="left" w:pos="960"/>
        <w:tab w:val="left" w:pos="1440"/>
        <w:tab w:val="left" w:pos="1920"/>
        <w:tab w:val="left" w:pos="2400"/>
        <w:tab w:val="left" w:pos="2880"/>
        <w:tab w:val="left" w:pos="3360"/>
        <w:tab w:val="left" w:pos="3840"/>
        <w:tab w:val="left" w:pos="4320"/>
      </w:tabs>
    </w:pPr>
  </w:style>
  <w:style w:type="paragraph" w:styleId="MessageHeader">
    <w:name w:val="Message Header"/>
    <w:basedOn w:val="Normal"/>
    <w:link w:val="MessageHeaderChar"/>
    <w:semiHidden/>
    <w:rsid w:val="001B693F"/>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rPr>
  </w:style>
  <w:style w:type="paragraph" w:styleId="TOAHeading">
    <w:name w:val="toa heading"/>
    <w:basedOn w:val="Normal"/>
    <w:next w:val="Normal"/>
    <w:semiHidden/>
    <w:rsid w:val="001B693F"/>
    <w:pPr>
      <w:spacing w:before="120"/>
    </w:pPr>
    <w:rPr>
      <w:rFonts w:eastAsiaTheme="majorEastAsia"/>
      <w:b/>
      <w:bCs/>
    </w:rPr>
  </w:style>
  <w:style w:type="paragraph" w:styleId="NormalIndent">
    <w:name w:val="Normal Indent"/>
    <w:basedOn w:val="Normal"/>
    <w:semiHidden/>
    <w:rsid w:val="001B693F"/>
    <w:pPr>
      <w:ind w:left="720"/>
    </w:pPr>
  </w:style>
  <w:style w:type="paragraph" w:styleId="NoteHeading">
    <w:name w:val="Note Heading"/>
    <w:basedOn w:val="Normal"/>
    <w:next w:val="Normal"/>
    <w:link w:val="NoteHeadingChar"/>
    <w:semiHidden/>
    <w:rsid w:val="001B693F"/>
  </w:style>
  <w:style w:type="paragraph" w:styleId="PlainText">
    <w:name w:val="Plain Text"/>
    <w:basedOn w:val="Normal"/>
    <w:link w:val="PlainTextChar"/>
    <w:semiHidden/>
    <w:rsid w:val="001B693F"/>
    <w:rPr>
      <w:sz w:val="21"/>
      <w:szCs w:val="21"/>
    </w:rPr>
  </w:style>
  <w:style w:type="paragraph" w:styleId="Salutation">
    <w:name w:val="Salutation"/>
    <w:basedOn w:val="Normal"/>
    <w:next w:val="Normal"/>
    <w:link w:val="SalutationChar"/>
    <w:semiHidden/>
    <w:rsid w:val="001B693F"/>
  </w:style>
  <w:style w:type="paragraph" w:styleId="Signature">
    <w:name w:val="Signature"/>
    <w:basedOn w:val="Normal"/>
    <w:link w:val="SignatureChar"/>
    <w:semiHidden/>
    <w:rsid w:val="001B693F"/>
    <w:pPr>
      <w:keepNext/>
      <w:keepLines/>
      <w:tabs>
        <w:tab w:val="left" w:pos="9180"/>
      </w:tabs>
      <w:spacing w:before="240"/>
    </w:pPr>
    <w:rPr>
      <w:noProof/>
    </w:rPr>
  </w:style>
  <w:style w:type="paragraph" w:styleId="BalloonText">
    <w:name w:val="Balloon Text"/>
    <w:basedOn w:val="Normal"/>
    <w:link w:val="BalloonTextChar"/>
    <w:uiPriority w:val="99"/>
    <w:semiHidden/>
    <w:rsid w:val="001B693F"/>
    <w:rPr>
      <w:sz w:val="16"/>
      <w:szCs w:val="16"/>
    </w:rPr>
  </w:style>
  <w:style w:type="paragraph" w:styleId="ListBullet5">
    <w:name w:val="List Bullet 5"/>
    <w:basedOn w:val="Normal"/>
    <w:semiHidden/>
    <w:rsid w:val="001B693F"/>
    <w:pPr>
      <w:numPr>
        <w:numId w:val="4"/>
      </w:numPr>
      <w:spacing w:before="240"/>
      <w:contextualSpacing/>
    </w:pPr>
  </w:style>
  <w:style w:type="paragraph" w:styleId="ListContinue5">
    <w:name w:val="List Continue 5"/>
    <w:basedOn w:val="Normal"/>
    <w:semiHidden/>
    <w:rsid w:val="001B693F"/>
    <w:pPr>
      <w:spacing w:after="120"/>
      <w:ind w:left="1800"/>
      <w:contextualSpacing/>
    </w:pPr>
  </w:style>
  <w:style w:type="paragraph" w:styleId="ListNumber5">
    <w:name w:val="List Number 5"/>
    <w:basedOn w:val="Normal"/>
    <w:semiHidden/>
    <w:rsid w:val="001B693F"/>
    <w:pPr>
      <w:numPr>
        <w:numId w:val="14"/>
      </w:numPr>
      <w:spacing w:before="240"/>
      <w:contextualSpacing/>
    </w:pPr>
  </w:style>
  <w:style w:type="character" w:styleId="Hyperlink">
    <w:name w:val="Hyperlink"/>
    <w:basedOn w:val="DefaultParagraphFont"/>
    <w:semiHidden/>
    <w:rsid w:val="001B693F"/>
    <w:rPr>
      <w:rFonts w:ascii="Times New Roman" w:hAnsi="Times New Roman" w:cs="Times New Roman"/>
      <w:color w:val="0000FF"/>
      <w:u w:val="single"/>
    </w:rPr>
  </w:style>
  <w:style w:type="character" w:styleId="CommentReference">
    <w:name w:val="annotation reference"/>
    <w:basedOn w:val="DefaultParagraphFont"/>
    <w:semiHidden/>
    <w:rsid w:val="001B693F"/>
    <w:rPr>
      <w:rFonts w:ascii="Times New Roman" w:hAnsi="Times New Roman" w:cs="Times New Roman"/>
      <w:sz w:val="16"/>
      <w:szCs w:val="16"/>
    </w:rPr>
  </w:style>
  <w:style w:type="paragraph" w:customStyle="1" w:styleId="Acknowledge">
    <w:name w:val="Acknowledge"/>
    <w:basedOn w:val="Normal"/>
    <w:semiHidden/>
    <w:pPr>
      <w:suppressAutoHyphens/>
      <w:spacing w:after="720"/>
      <w:jc w:val="center"/>
    </w:pPr>
    <w:rPr>
      <w:b/>
      <w:bCs/>
      <w:caps/>
      <w:sz w:val="29"/>
      <w:szCs w:val="29"/>
    </w:rPr>
  </w:style>
  <w:style w:type="paragraph" w:customStyle="1" w:styleId="CoverPage">
    <w:name w:val="CoverPage"/>
    <w:aliases w:val="cp"/>
    <w:basedOn w:val="Normal"/>
    <w:semiHidden/>
    <w:pPr>
      <w:pBdr>
        <w:top w:val="thinThickSmallGap" w:sz="24" w:space="12" w:color="auto"/>
        <w:left w:val="thinThickSmallGap" w:sz="24" w:space="4" w:color="auto"/>
        <w:bottom w:val="thickThinSmallGap" w:sz="24" w:space="12" w:color="auto"/>
        <w:right w:val="thickThinSmallGap" w:sz="24" w:space="4" w:color="auto"/>
      </w:pBdr>
      <w:suppressAutoHyphens/>
      <w:jc w:val="center"/>
    </w:pPr>
    <w:rPr>
      <w:b/>
      <w:bCs/>
      <w:sz w:val="70"/>
      <w:szCs w:val="70"/>
    </w:rPr>
  </w:style>
  <w:style w:type="paragraph" w:styleId="TOCHeading">
    <w:name w:val="TOC Heading"/>
    <w:basedOn w:val="Heading1"/>
    <w:next w:val="Normal"/>
    <w:uiPriority w:val="39"/>
    <w:semiHidden/>
    <w:qFormat/>
    <w:rsid w:val="001B693F"/>
    <w:pPr>
      <w:numPr>
        <w:numId w:val="0"/>
      </w:numPr>
      <w:spacing w:before="480"/>
      <w:jc w:val="left"/>
      <w:outlineLvl w:val="9"/>
    </w:pPr>
    <w:rPr>
      <w:rFonts w:eastAsiaTheme="majorEastAsia"/>
      <w:caps/>
      <w:color w:val="5B9230" w:themeColor="accent1" w:themeShade="BF"/>
      <w:kern w:val="0"/>
      <w:sz w:val="28"/>
      <w:szCs w:val="28"/>
    </w:rPr>
  </w:style>
  <w:style w:type="paragraph" w:customStyle="1" w:styleId="TitlePage">
    <w:name w:val="Title Page"/>
    <w:basedOn w:val="Normal"/>
    <w:semiHidden/>
    <w:pPr>
      <w:suppressAutoHyphens/>
      <w:spacing w:after="1200"/>
      <w:jc w:val="center"/>
    </w:pPr>
    <w:rPr>
      <w:sz w:val="50"/>
      <w:szCs w:val="50"/>
    </w:rPr>
  </w:style>
  <w:style w:type="character" w:styleId="Strong">
    <w:name w:val="Strong"/>
    <w:basedOn w:val="DefaultParagraphFont"/>
    <w:semiHidden/>
    <w:rsid w:val="001B693F"/>
    <w:rPr>
      <w:rFonts w:ascii="Times New Roman" w:hAnsi="Times New Roman" w:cs="Times New Roman"/>
      <w:b/>
      <w:bCs/>
    </w:rPr>
  </w:style>
  <w:style w:type="paragraph" w:customStyle="1" w:styleId="body">
    <w:name w:val="body"/>
    <w:basedOn w:val="Normal"/>
    <w:semiHidden/>
    <w:rPr>
      <w:szCs w:val="20"/>
    </w:rPr>
  </w:style>
  <w:style w:type="character" w:customStyle="1" w:styleId="TitleChar">
    <w:name w:val="Title Char"/>
    <w:basedOn w:val="DefaultParagraphFont"/>
    <w:link w:val="Title"/>
    <w:uiPriority w:val="10"/>
    <w:rsid w:val="001B693F"/>
    <w:rPr>
      <w:rFonts w:eastAsiaTheme="majorEastAsia" w:cs="Arial"/>
      <w:b/>
      <w:bCs/>
      <w:kern w:val="28"/>
      <w:sz w:val="24"/>
      <w:szCs w:val="32"/>
    </w:rPr>
  </w:style>
  <w:style w:type="paragraph" w:customStyle="1" w:styleId="bodytextflush0">
    <w:name w:val="bodytextflush"/>
    <w:basedOn w:val="Normal"/>
    <w:pPr>
      <w:spacing w:before="100" w:beforeAutospacing="1" w:after="100" w:afterAutospacing="1"/>
    </w:pPr>
  </w:style>
  <w:style w:type="paragraph" w:customStyle="1" w:styleId="DocID">
    <w:name w:val="DocID"/>
    <w:basedOn w:val="Footer"/>
    <w:next w:val="Footer"/>
    <w:link w:val="DocIDChar"/>
    <w:rsid w:val="008D38CF"/>
    <w:pPr>
      <w:tabs>
        <w:tab w:val="clear" w:pos="4680"/>
        <w:tab w:val="clear" w:pos="9360"/>
      </w:tabs>
    </w:pPr>
    <w:rPr>
      <w:sz w:val="14"/>
      <w:szCs w:val="20"/>
    </w:rPr>
  </w:style>
  <w:style w:type="character" w:customStyle="1" w:styleId="DocIDChar">
    <w:name w:val="DocID Char"/>
    <w:basedOn w:val="BodyTextFirstIndentChar"/>
    <w:link w:val="DocID"/>
    <w:rsid w:val="008D38CF"/>
    <w:rPr>
      <w:rFonts w:eastAsiaTheme="minorHAnsi" w:cstheme="minorBidi"/>
      <w:sz w:val="14"/>
      <w:szCs w:val="24"/>
      <w:lang w:val="en-US" w:eastAsia="en-US"/>
    </w:rPr>
  </w:style>
  <w:style w:type="paragraph" w:customStyle="1" w:styleId="Heading">
    <w:name w:val="Heading"/>
    <w:basedOn w:val="Normal"/>
    <w:semiHidden/>
    <w:pPr>
      <w:spacing w:before="240"/>
    </w:pPr>
  </w:style>
  <w:style w:type="table" w:styleId="TableList1">
    <w:name w:val="Table List 1"/>
    <w:basedOn w:val="TableNormal"/>
    <w:rsid w:val="001B693F"/>
    <w:rPr>
      <w:rFonts w:eastAsiaTheme="minorEastAsia"/>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QuoteContinued">
    <w:name w:val="Quote Continued"/>
    <w:basedOn w:val="Normal"/>
    <w:next w:val="BalloonText"/>
    <w:semiHidden/>
    <w:rsid w:val="001B693F"/>
    <w:pPr>
      <w:spacing w:before="240"/>
    </w:pPr>
  </w:style>
  <w:style w:type="character" w:customStyle="1" w:styleId="Heading1Char">
    <w:name w:val="Heading 1 Char"/>
    <w:basedOn w:val="DefaultParagraphFont"/>
    <w:link w:val="Heading1"/>
    <w:uiPriority w:val="9"/>
    <w:rsid w:val="001B693F"/>
    <w:rPr>
      <w:rFonts w:cs="Arial"/>
      <w:bCs/>
      <w:kern w:val="24"/>
      <w:sz w:val="24"/>
      <w:szCs w:val="24"/>
    </w:rPr>
  </w:style>
  <w:style w:type="character" w:customStyle="1" w:styleId="Heading2Char">
    <w:name w:val="Heading 2 Char"/>
    <w:basedOn w:val="DefaultParagraphFont"/>
    <w:link w:val="Heading2"/>
    <w:uiPriority w:val="9"/>
    <w:rsid w:val="001B693F"/>
    <w:rPr>
      <w:rFonts w:cs="Arial"/>
      <w:bCs/>
      <w:iCs/>
      <w:kern w:val="24"/>
      <w:sz w:val="24"/>
      <w:szCs w:val="24"/>
    </w:rPr>
  </w:style>
  <w:style w:type="character" w:customStyle="1" w:styleId="Heading3Char">
    <w:name w:val="Heading 3 Char"/>
    <w:basedOn w:val="DefaultParagraphFont"/>
    <w:link w:val="Heading3"/>
    <w:uiPriority w:val="9"/>
    <w:rsid w:val="001B693F"/>
    <w:rPr>
      <w:rFonts w:cs="Arial"/>
      <w:bCs/>
      <w:kern w:val="24"/>
      <w:sz w:val="24"/>
      <w:szCs w:val="24"/>
    </w:rPr>
  </w:style>
  <w:style w:type="character" w:customStyle="1" w:styleId="Heading4Char">
    <w:name w:val="Heading 4 Char"/>
    <w:basedOn w:val="DefaultParagraphFont"/>
    <w:link w:val="Heading4"/>
    <w:uiPriority w:val="9"/>
    <w:rsid w:val="001B693F"/>
    <w:rPr>
      <w:bCs/>
      <w:kern w:val="24"/>
      <w:sz w:val="24"/>
      <w:szCs w:val="24"/>
    </w:rPr>
  </w:style>
  <w:style w:type="character" w:customStyle="1" w:styleId="SubtitleChar">
    <w:name w:val="Subtitle Char"/>
    <w:basedOn w:val="DefaultParagraphFont"/>
    <w:link w:val="Subtitle"/>
    <w:uiPriority w:val="11"/>
    <w:rsid w:val="001B693F"/>
    <w:rPr>
      <w:rFonts w:eastAsiaTheme="majorEastAsia" w:cstheme="minorBidi"/>
      <w:sz w:val="24"/>
      <w:szCs w:val="24"/>
    </w:rPr>
  </w:style>
  <w:style w:type="character" w:customStyle="1" w:styleId="BodyTextChar">
    <w:name w:val="Body Text Char"/>
    <w:basedOn w:val="DefaultParagraphFont"/>
    <w:link w:val="BodyText"/>
    <w:uiPriority w:val="99"/>
    <w:semiHidden/>
    <w:rsid w:val="001B693F"/>
    <w:rPr>
      <w:rFonts w:eastAsiaTheme="minorHAnsi" w:cstheme="minorBidi"/>
      <w:sz w:val="24"/>
      <w:szCs w:val="24"/>
    </w:rPr>
  </w:style>
  <w:style w:type="character" w:customStyle="1" w:styleId="BodyTextFirstIndentChar">
    <w:name w:val="Body Text First Indent Char"/>
    <w:basedOn w:val="BodyTextChar"/>
    <w:link w:val="BodyTextFirstIndent"/>
    <w:rsid w:val="001B693F"/>
    <w:rPr>
      <w:rFonts w:eastAsiaTheme="minorHAnsi" w:cstheme="minorBidi"/>
      <w:sz w:val="24"/>
      <w:szCs w:val="24"/>
    </w:rPr>
  </w:style>
  <w:style w:type="paragraph" w:styleId="NoSpacing">
    <w:name w:val="No Spacing"/>
    <w:uiPriority w:val="1"/>
    <w:semiHidden/>
    <w:qFormat/>
    <w:rsid w:val="001B693F"/>
    <w:rPr>
      <w:sz w:val="24"/>
    </w:rPr>
  </w:style>
  <w:style w:type="character" w:customStyle="1" w:styleId="Heading5Char">
    <w:name w:val="Heading 5 Char"/>
    <w:basedOn w:val="DefaultParagraphFont"/>
    <w:link w:val="Heading5"/>
    <w:uiPriority w:val="9"/>
    <w:semiHidden/>
    <w:rsid w:val="001B693F"/>
    <w:rPr>
      <w:bCs/>
      <w:iCs/>
      <w:kern w:val="24"/>
      <w:sz w:val="24"/>
      <w:szCs w:val="24"/>
    </w:rPr>
  </w:style>
  <w:style w:type="character" w:customStyle="1" w:styleId="Heading6Char">
    <w:name w:val="Heading 6 Char"/>
    <w:basedOn w:val="DefaultParagraphFont"/>
    <w:link w:val="Heading6"/>
    <w:uiPriority w:val="9"/>
    <w:semiHidden/>
    <w:rsid w:val="001B693F"/>
    <w:rPr>
      <w:bCs/>
      <w:kern w:val="24"/>
      <w:sz w:val="24"/>
      <w:szCs w:val="24"/>
    </w:rPr>
  </w:style>
  <w:style w:type="character" w:customStyle="1" w:styleId="Heading7Char">
    <w:name w:val="Heading 7 Char"/>
    <w:basedOn w:val="DefaultParagraphFont"/>
    <w:link w:val="Heading7"/>
    <w:uiPriority w:val="9"/>
    <w:semiHidden/>
    <w:rsid w:val="001B693F"/>
    <w:rPr>
      <w:kern w:val="24"/>
      <w:sz w:val="24"/>
      <w:szCs w:val="24"/>
    </w:rPr>
  </w:style>
  <w:style w:type="character" w:customStyle="1" w:styleId="Heading8Char">
    <w:name w:val="Heading 8 Char"/>
    <w:basedOn w:val="DefaultParagraphFont"/>
    <w:link w:val="Heading8"/>
    <w:uiPriority w:val="9"/>
    <w:semiHidden/>
    <w:rsid w:val="001B693F"/>
    <w:rPr>
      <w:iCs/>
      <w:kern w:val="24"/>
      <w:sz w:val="24"/>
      <w:szCs w:val="24"/>
    </w:rPr>
  </w:style>
  <w:style w:type="character" w:customStyle="1" w:styleId="Heading9Char">
    <w:name w:val="Heading 9 Char"/>
    <w:basedOn w:val="DefaultParagraphFont"/>
    <w:link w:val="Heading9"/>
    <w:uiPriority w:val="9"/>
    <w:semiHidden/>
    <w:rsid w:val="001B693F"/>
    <w:rPr>
      <w:rFonts w:cs="Arial"/>
      <w:kern w:val="24"/>
      <w:sz w:val="24"/>
      <w:szCs w:val="24"/>
    </w:rPr>
  </w:style>
  <w:style w:type="character" w:customStyle="1" w:styleId="SalutationChar">
    <w:name w:val="Salutation Char"/>
    <w:basedOn w:val="DefaultParagraphFont"/>
    <w:link w:val="Salutation"/>
    <w:semiHidden/>
    <w:rsid w:val="001B693F"/>
    <w:rPr>
      <w:rFonts w:eastAsiaTheme="minorHAnsi" w:cstheme="minorBidi"/>
      <w:sz w:val="24"/>
      <w:szCs w:val="24"/>
    </w:rPr>
  </w:style>
  <w:style w:type="paragraph" w:customStyle="1" w:styleId="Sig2Col">
    <w:name w:val="Sig2Col"/>
    <w:basedOn w:val="Normal"/>
    <w:semiHidden/>
    <w:rsid w:val="001B693F"/>
    <w:pPr>
      <w:tabs>
        <w:tab w:val="left" w:pos="5040"/>
      </w:tabs>
      <w:spacing w:after="480"/>
    </w:pPr>
  </w:style>
  <w:style w:type="paragraph" w:customStyle="1" w:styleId="Sig2ColInd">
    <w:name w:val="Sig2ColInd"/>
    <w:basedOn w:val="Normal"/>
    <w:semiHidden/>
    <w:rsid w:val="001B693F"/>
    <w:pPr>
      <w:tabs>
        <w:tab w:val="left" w:pos="423"/>
        <w:tab w:val="right" w:pos="4320"/>
        <w:tab w:val="left" w:pos="5040"/>
        <w:tab w:val="left" w:pos="5472"/>
        <w:tab w:val="right" w:pos="9360"/>
      </w:tabs>
      <w:spacing w:after="480"/>
      <w:ind w:left="446" w:hanging="446"/>
    </w:pPr>
  </w:style>
  <w:style w:type="paragraph" w:customStyle="1" w:styleId="SigLeft">
    <w:name w:val="SigLeft"/>
    <w:basedOn w:val="Normal"/>
    <w:semiHidden/>
    <w:rsid w:val="001B693F"/>
    <w:pPr>
      <w:keepNext/>
      <w:spacing w:after="240"/>
    </w:pPr>
  </w:style>
  <w:style w:type="paragraph" w:customStyle="1" w:styleId="SigLeftInd">
    <w:name w:val="SigLeftInd"/>
    <w:basedOn w:val="Normal"/>
    <w:semiHidden/>
    <w:rsid w:val="001B693F"/>
    <w:pPr>
      <w:tabs>
        <w:tab w:val="left" w:pos="432"/>
        <w:tab w:val="right" w:pos="4320"/>
      </w:tabs>
      <w:spacing w:after="240"/>
      <w:ind w:left="432" w:hanging="432"/>
      <w:jc w:val="both"/>
    </w:pPr>
  </w:style>
  <w:style w:type="paragraph" w:customStyle="1" w:styleId="SigLineRight">
    <w:name w:val="SigLineRight"/>
    <w:basedOn w:val="Normal"/>
    <w:semiHidden/>
    <w:rsid w:val="001B693F"/>
    <w:pPr>
      <w:tabs>
        <w:tab w:val="right" w:pos="7920"/>
      </w:tabs>
      <w:spacing w:after="240"/>
      <w:ind w:left="3600"/>
    </w:pPr>
  </w:style>
  <w:style w:type="character" w:customStyle="1" w:styleId="SignatureChar">
    <w:name w:val="Signature Char"/>
    <w:basedOn w:val="DefaultParagraphFont"/>
    <w:link w:val="Signature"/>
    <w:semiHidden/>
    <w:rsid w:val="001B693F"/>
    <w:rPr>
      <w:rFonts w:eastAsiaTheme="minorHAnsi" w:cstheme="minorBidi"/>
      <w:noProof/>
      <w:sz w:val="24"/>
      <w:szCs w:val="24"/>
    </w:rPr>
  </w:style>
  <w:style w:type="paragraph" w:customStyle="1" w:styleId="SigRight">
    <w:name w:val="SigRight"/>
    <w:basedOn w:val="Normal"/>
    <w:semiHidden/>
    <w:rsid w:val="001B693F"/>
    <w:pPr>
      <w:keepNext/>
      <w:tabs>
        <w:tab w:val="right" w:pos="7920"/>
      </w:tabs>
      <w:spacing w:after="240"/>
      <w:ind w:left="3600"/>
      <w:jc w:val="both"/>
    </w:pPr>
  </w:style>
  <w:style w:type="paragraph" w:customStyle="1" w:styleId="SigRightInd">
    <w:name w:val="SigRightInd"/>
    <w:basedOn w:val="Normal"/>
    <w:semiHidden/>
    <w:rsid w:val="001B693F"/>
    <w:pPr>
      <w:tabs>
        <w:tab w:val="left" w:pos="4032"/>
        <w:tab w:val="right" w:pos="8640"/>
      </w:tabs>
      <w:spacing w:after="480"/>
      <w:ind w:left="4032" w:hanging="432"/>
    </w:pPr>
  </w:style>
  <w:style w:type="paragraph" w:customStyle="1" w:styleId="SigTblRightInd">
    <w:name w:val="SigTblRightInd"/>
    <w:basedOn w:val="Normal"/>
    <w:semiHidden/>
    <w:rsid w:val="001B693F"/>
    <w:pPr>
      <w:tabs>
        <w:tab w:val="left" w:pos="432"/>
        <w:tab w:val="right" w:pos="5643"/>
      </w:tabs>
      <w:spacing w:after="240"/>
      <w:ind w:left="432" w:hanging="432"/>
    </w:pPr>
  </w:style>
  <w:style w:type="character" w:styleId="PlaceholderText">
    <w:name w:val="Placeholder Text"/>
    <w:basedOn w:val="DefaultParagraphFont"/>
    <w:uiPriority w:val="99"/>
    <w:semiHidden/>
    <w:rsid w:val="001B693F"/>
    <w:rPr>
      <w:rFonts w:ascii="Times New Roman" w:hAnsi="Times New Roman" w:cs="Times New Roman"/>
      <w:vanish/>
      <w:color w:val="808080"/>
    </w:rPr>
  </w:style>
  <w:style w:type="character" w:customStyle="1" w:styleId="BalloonTextChar">
    <w:name w:val="Balloon Text Char"/>
    <w:basedOn w:val="DefaultParagraphFont"/>
    <w:link w:val="BalloonText"/>
    <w:uiPriority w:val="99"/>
    <w:semiHidden/>
    <w:rsid w:val="001B693F"/>
    <w:rPr>
      <w:rFonts w:eastAsiaTheme="minorHAnsi" w:cstheme="minorBidi"/>
      <w:sz w:val="16"/>
      <w:szCs w:val="16"/>
    </w:rPr>
  </w:style>
  <w:style w:type="paragraph" w:customStyle="1" w:styleId="SpecialPhase">
    <w:name w:val="SpecialPhase"/>
    <w:basedOn w:val="Normal"/>
    <w:semiHidden/>
    <w:pPr>
      <w:spacing w:before="240" w:after="240"/>
    </w:pPr>
    <w:rPr>
      <w:b/>
      <w:caps/>
      <w:u w:val="single"/>
    </w:rPr>
  </w:style>
  <w:style w:type="paragraph" w:customStyle="1" w:styleId="SignatureName">
    <w:name w:val="SignatureName"/>
    <w:basedOn w:val="Normal"/>
    <w:semiHidden/>
    <w:rsid w:val="001B693F"/>
    <w:pPr>
      <w:spacing w:before="720"/>
    </w:pPr>
  </w:style>
  <w:style w:type="character" w:customStyle="1" w:styleId="HeaderChar">
    <w:name w:val="Header Char"/>
    <w:basedOn w:val="DefaultParagraphFont"/>
    <w:link w:val="Header"/>
    <w:uiPriority w:val="99"/>
    <w:rsid w:val="001B693F"/>
    <w:rPr>
      <w:rFonts w:eastAsiaTheme="minorHAnsi" w:cstheme="minorBidi"/>
      <w:sz w:val="24"/>
      <w:szCs w:val="24"/>
    </w:rPr>
  </w:style>
  <w:style w:type="character" w:customStyle="1" w:styleId="FooterChar">
    <w:name w:val="Footer Char"/>
    <w:basedOn w:val="DefaultParagraphFont"/>
    <w:link w:val="Footer"/>
    <w:uiPriority w:val="99"/>
    <w:rsid w:val="001B693F"/>
    <w:rPr>
      <w:rFonts w:eastAsiaTheme="minorHAnsi" w:cstheme="minorBidi"/>
      <w:sz w:val="24"/>
      <w:szCs w:val="24"/>
    </w:rPr>
  </w:style>
  <w:style w:type="paragraph" w:customStyle="1" w:styleId="TitleTOC">
    <w:name w:val="TitleTOC"/>
    <w:basedOn w:val="Normal"/>
    <w:semiHidden/>
    <w:rsid w:val="001B693F"/>
    <w:pPr>
      <w:widowControl w:val="0"/>
      <w:spacing w:before="640"/>
      <w:jc w:val="center"/>
    </w:pPr>
    <w:rPr>
      <w:b/>
      <w:caps/>
    </w:rPr>
  </w:style>
  <w:style w:type="paragraph" w:customStyle="1" w:styleId="TitleTOA">
    <w:name w:val="TitleTOA"/>
    <w:basedOn w:val="TitleTOC"/>
    <w:semiHidden/>
    <w:rsid w:val="001B693F"/>
  </w:style>
  <w:style w:type="paragraph" w:customStyle="1" w:styleId="TitleTOCPage">
    <w:name w:val="TitleTOCPage"/>
    <w:basedOn w:val="TitleTOC"/>
    <w:semiHidden/>
    <w:rsid w:val="001B693F"/>
    <w:pPr>
      <w:spacing w:before="240"/>
      <w:jc w:val="right"/>
    </w:pPr>
    <w:rPr>
      <w:caps w:val="0"/>
      <w:u w:val="single"/>
    </w:rPr>
  </w:style>
  <w:style w:type="paragraph" w:customStyle="1" w:styleId="TitleTOAPage">
    <w:name w:val="TitleTOAPage"/>
    <w:basedOn w:val="TitleTOCPage"/>
    <w:semiHidden/>
    <w:rsid w:val="001B693F"/>
  </w:style>
  <w:style w:type="paragraph" w:customStyle="1" w:styleId="TabNumber">
    <w:name w:val="Tab Number"/>
    <w:basedOn w:val="Normal"/>
    <w:rsid w:val="001B693F"/>
    <w:pPr>
      <w:numPr>
        <w:numId w:val="7"/>
      </w:numPr>
      <w:spacing w:before="240"/>
      <w:jc w:val="both"/>
    </w:pPr>
  </w:style>
  <w:style w:type="numbering" w:styleId="111111">
    <w:name w:val="Outline List 2"/>
    <w:basedOn w:val="NoList"/>
    <w:semiHidden/>
    <w:rsid w:val="001B693F"/>
    <w:pPr>
      <w:numPr>
        <w:numId w:val="8"/>
      </w:numPr>
    </w:pPr>
  </w:style>
  <w:style w:type="numbering" w:styleId="1ai">
    <w:name w:val="Outline List 1"/>
    <w:basedOn w:val="NoList"/>
    <w:semiHidden/>
    <w:rsid w:val="001B693F"/>
    <w:pPr>
      <w:numPr>
        <w:numId w:val="9"/>
      </w:numPr>
    </w:pPr>
  </w:style>
  <w:style w:type="numbering" w:styleId="ArticleSection">
    <w:name w:val="Outline List 3"/>
    <w:basedOn w:val="NoList"/>
    <w:semiHidden/>
    <w:rsid w:val="001B693F"/>
    <w:pPr>
      <w:numPr>
        <w:numId w:val="10"/>
      </w:numPr>
    </w:pPr>
  </w:style>
  <w:style w:type="paragraph" w:styleId="Bibliography">
    <w:name w:val="Bibliography"/>
    <w:basedOn w:val="Normal"/>
    <w:next w:val="Normal"/>
    <w:uiPriority w:val="37"/>
    <w:semiHidden/>
    <w:rsid w:val="001B693F"/>
  </w:style>
  <w:style w:type="character" w:styleId="BookTitle">
    <w:name w:val="Book Title"/>
    <w:basedOn w:val="DefaultParagraphFont"/>
    <w:uiPriority w:val="33"/>
    <w:semiHidden/>
    <w:rsid w:val="001B693F"/>
    <w:rPr>
      <w:rFonts w:ascii="Times New Roman" w:hAnsi="Times New Roman" w:cs="Times New Roman"/>
      <w:b/>
      <w:bCs/>
      <w:smallCaps/>
      <w:spacing w:val="5"/>
    </w:rPr>
  </w:style>
  <w:style w:type="table" w:styleId="ColorfulGrid">
    <w:name w:val="Colorful Grid"/>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BDAF77" w:themeColor="background1"/>
      </w:rPr>
      <w:tblPr/>
      <w:tcPr>
        <w:shd w:val="clear" w:color="auto" w:fill="000000" w:themeFill="text1" w:themeFillShade="BF"/>
      </w:tcPr>
    </w:tblStylePr>
    <w:tblStylePr w:type="lastCol">
      <w:rPr>
        <w:color w:val="BDAF77"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E4F2D9" w:themeFill="accent1" w:themeFillTint="33"/>
    </w:tcPr>
    <w:tblStylePr w:type="firstRow">
      <w:rPr>
        <w:b/>
        <w:bCs/>
      </w:rPr>
      <w:tblPr/>
      <w:tcPr>
        <w:shd w:val="clear" w:color="auto" w:fill="CAE6B3" w:themeFill="accent1" w:themeFillTint="66"/>
      </w:tcPr>
    </w:tblStylePr>
    <w:tblStylePr w:type="lastRow">
      <w:rPr>
        <w:b/>
        <w:bCs/>
        <w:color w:val="000000" w:themeColor="text1"/>
      </w:rPr>
      <w:tblPr/>
      <w:tcPr>
        <w:shd w:val="clear" w:color="auto" w:fill="CAE6B3" w:themeFill="accent1" w:themeFillTint="66"/>
      </w:tcPr>
    </w:tblStylePr>
    <w:tblStylePr w:type="firstCol">
      <w:rPr>
        <w:color w:val="BDAF77" w:themeColor="background1"/>
      </w:rPr>
      <w:tblPr/>
      <w:tcPr>
        <w:shd w:val="clear" w:color="auto" w:fill="5B9230" w:themeFill="accent1" w:themeFillShade="BF"/>
      </w:tcPr>
    </w:tblStylePr>
    <w:tblStylePr w:type="lastCol">
      <w:rPr>
        <w:color w:val="BDAF77" w:themeColor="background1"/>
      </w:rPr>
      <w:tblPr/>
      <w:tcPr>
        <w:shd w:val="clear" w:color="auto" w:fill="5B9230" w:themeFill="accent1" w:themeFillShade="BF"/>
      </w:tc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ColorfulGrid-Accent2">
    <w:name w:val="Colorful Grid Accent 2"/>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D9ECE6" w:themeFill="accent2" w:themeFillTint="33"/>
    </w:tcPr>
    <w:tblStylePr w:type="firstRow">
      <w:rPr>
        <w:b/>
        <w:bCs/>
      </w:rPr>
      <w:tblPr/>
      <w:tcPr>
        <w:shd w:val="clear" w:color="auto" w:fill="B3D9CD" w:themeFill="accent2" w:themeFillTint="66"/>
      </w:tcPr>
    </w:tblStylePr>
    <w:tblStylePr w:type="lastRow">
      <w:rPr>
        <w:b/>
        <w:bCs/>
        <w:color w:val="000000" w:themeColor="text1"/>
      </w:rPr>
      <w:tblPr/>
      <w:tcPr>
        <w:shd w:val="clear" w:color="auto" w:fill="B3D9CD" w:themeFill="accent2" w:themeFillTint="66"/>
      </w:tcPr>
    </w:tblStylePr>
    <w:tblStylePr w:type="firstCol">
      <w:rPr>
        <w:color w:val="BDAF77" w:themeColor="background1"/>
      </w:rPr>
      <w:tblPr/>
      <w:tcPr>
        <w:shd w:val="clear" w:color="auto" w:fill="39715F" w:themeFill="accent2" w:themeFillShade="BF"/>
      </w:tcPr>
    </w:tblStylePr>
    <w:tblStylePr w:type="lastCol">
      <w:rPr>
        <w:color w:val="BDAF77" w:themeColor="background1"/>
      </w:rPr>
      <w:tblPr/>
      <w:tcPr>
        <w:shd w:val="clear" w:color="auto" w:fill="39715F" w:themeFill="accent2" w:themeFillShade="BF"/>
      </w:tc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ColorfulGrid-Accent3">
    <w:name w:val="Colorful Grid Accent 3"/>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F7F6F1" w:themeFill="accent3" w:themeFillTint="33"/>
    </w:tcPr>
    <w:tblStylePr w:type="firstRow">
      <w:rPr>
        <w:b/>
        <w:bCs/>
      </w:rPr>
      <w:tblPr/>
      <w:tcPr>
        <w:shd w:val="clear" w:color="auto" w:fill="F0EDE4" w:themeFill="accent3" w:themeFillTint="66"/>
      </w:tcPr>
    </w:tblStylePr>
    <w:tblStylePr w:type="lastRow">
      <w:rPr>
        <w:b/>
        <w:bCs/>
        <w:color w:val="000000" w:themeColor="text1"/>
      </w:rPr>
      <w:tblPr/>
      <w:tcPr>
        <w:shd w:val="clear" w:color="auto" w:fill="F0EDE4" w:themeFill="accent3" w:themeFillTint="66"/>
      </w:tcPr>
    </w:tblStylePr>
    <w:tblStylePr w:type="firstCol">
      <w:rPr>
        <w:color w:val="BDAF77" w:themeColor="background1"/>
      </w:rPr>
      <w:tblPr/>
      <w:tcPr>
        <w:shd w:val="clear" w:color="auto" w:fill="B6A87A" w:themeFill="accent3" w:themeFillShade="BF"/>
      </w:tcPr>
    </w:tblStylePr>
    <w:tblStylePr w:type="lastCol">
      <w:rPr>
        <w:color w:val="BDAF77" w:themeColor="background1"/>
      </w:rPr>
      <w:tblPr/>
      <w:tcPr>
        <w:shd w:val="clear" w:color="auto" w:fill="B6A87A" w:themeFill="accent3" w:themeFillShade="BF"/>
      </w:tc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ColorfulGrid-Accent4">
    <w:name w:val="Colorful Grid Accent 4"/>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themeColor="text1"/>
      </w:rPr>
      <w:tblPr/>
      <w:tcPr>
        <w:shd w:val="clear" w:color="auto" w:fill="999999" w:themeFill="accent4" w:themeFillTint="66"/>
      </w:tcPr>
    </w:tblStylePr>
    <w:tblStylePr w:type="firstCol">
      <w:rPr>
        <w:color w:val="BDAF77" w:themeColor="background1"/>
      </w:rPr>
      <w:tblPr/>
      <w:tcPr>
        <w:shd w:val="clear" w:color="auto" w:fill="000000" w:themeFill="accent4" w:themeFillShade="BF"/>
      </w:tcPr>
    </w:tblStylePr>
    <w:tblStylePr w:type="lastCol">
      <w:rPr>
        <w:color w:val="BDAF77"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ColorfulGrid-Accent5">
    <w:name w:val="Colorful Grid Accent 5"/>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F2F8EF" w:themeFill="accent5" w:themeFillTint="33"/>
    </w:tcPr>
    <w:tblStylePr w:type="firstRow">
      <w:rPr>
        <w:b/>
        <w:bCs/>
      </w:rPr>
      <w:tblPr/>
      <w:tcPr>
        <w:shd w:val="clear" w:color="auto" w:fill="E5F1DF" w:themeFill="accent5" w:themeFillTint="66"/>
      </w:tcPr>
    </w:tblStylePr>
    <w:tblStylePr w:type="lastRow">
      <w:rPr>
        <w:b/>
        <w:bCs/>
        <w:color w:val="000000" w:themeColor="text1"/>
      </w:rPr>
      <w:tblPr/>
      <w:tcPr>
        <w:shd w:val="clear" w:color="auto" w:fill="E5F1DF" w:themeFill="accent5" w:themeFillTint="66"/>
      </w:tcPr>
    </w:tblStylePr>
    <w:tblStylePr w:type="firstCol">
      <w:rPr>
        <w:color w:val="BDAF77" w:themeColor="background1"/>
      </w:rPr>
      <w:tblPr/>
      <w:tcPr>
        <w:shd w:val="clear" w:color="auto" w:fill="86BF6A" w:themeFill="accent5" w:themeFillShade="BF"/>
      </w:tcPr>
    </w:tblStylePr>
    <w:tblStylePr w:type="lastCol">
      <w:rPr>
        <w:color w:val="BDAF77" w:themeColor="background1"/>
      </w:rPr>
      <w:tblPr/>
      <w:tcPr>
        <w:shd w:val="clear" w:color="auto" w:fill="86BF6A" w:themeFill="accent5" w:themeFillShade="BF"/>
      </w:tc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ColorfulGrid-Accent6">
    <w:name w:val="Colorful Grid Accent 6"/>
    <w:basedOn w:val="TableNormal"/>
    <w:uiPriority w:val="73"/>
    <w:semiHidden/>
    <w:rsid w:val="001B693F"/>
    <w:rPr>
      <w:rFonts w:eastAsiaTheme="minorEastAsia"/>
      <w:color w:val="000000" w:themeColor="text1"/>
      <w:sz w:val="24"/>
      <w:szCs w:val="24"/>
    </w:rPr>
    <w:tblPr>
      <w:tblStyleRowBandSize w:val="1"/>
      <w:tblStyleColBandSize w:val="1"/>
      <w:tblBorders>
        <w:insideH w:val="single" w:sz="4" w:space="0" w:color="BDAF77" w:themeColor="background1"/>
      </w:tblBorders>
    </w:tblPr>
    <w:tcPr>
      <w:shd w:val="clear" w:color="auto" w:fill="D6EAE4" w:themeFill="accent6" w:themeFillTint="33"/>
    </w:tcPr>
    <w:tblStylePr w:type="firstRow">
      <w:rPr>
        <w:b/>
        <w:bCs/>
      </w:rPr>
      <w:tblPr/>
      <w:tcPr>
        <w:shd w:val="clear" w:color="auto" w:fill="ADD6C9" w:themeFill="accent6" w:themeFillTint="66"/>
      </w:tcPr>
    </w:tblStylePr>
    <w:tblStylePr w:type="lastRow">
      <w:rPr>
        <w:b/>
        <w:bCs/>
        <w:color w:val="000000" w:themeColor="text1"/>
      </w:rPr>
      <w:tblPr/>
      <w:tcPr>
        <w:shd w:val="clear" w:color="auto" w:fill="ADD6C9" w:themeFill="accent6" w:themeFillTint="66"/>
      </w:tcPr>
    </w:tblStylePr>
    <w:tblStylePr w:type="firstCol">
      <w:rPr>
        <w:color w:val="BDAF77" w:themeColor="background1"/>
      </w:rPr>
      <w:tblPr/>
      <w:tcPr>
        <w:shd w:val="clear" w:color="auto" w:fill="336655" w:themeFill="accent6" w:themeFillShade="BF"/>
      </w:tcPr>
    </w:tblStylePr>
    <w:tblStylePr w:type="lastCol">
      <w:rPr>
        <w:color w:val="BDAF77" w:themeColor="background1"/>
      </w:rPr>
      <w:tblPr/>
      <w:tcPr>
        <w:shd w:val="clear" w:color="auto" w:fill="336655" w:themeFill="accent6" w:themeFillShade="BF"/>
      </w:tc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ColorfulList">
    <w:name w:val="Colorful List"/>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6E6E6" w:themeFill="tex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1F9EC" w:themeFill="accent1"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FD0" w:themeFill="accent1" w:themeFillTint="3F"/>
      </w:tcPr>
    </w:tblStylePr>
    <w:tblStylePr w:type="band1Horz">
      <w:tblPr/>
      <w:tcPr>
        <w:shd w:val="clear" w:color="auto" w:fill="E4F2D9" w:themeFill="accent1" w:themeFillTint="33"/>
      </w:tcPr>
    </w:tblStylePr>
  </w:style>
  <w:style w:type="table" w:styleId="ColorfulList-Accent2">
    <w:name w:val="Colorful List Accent 2"/>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CF5F2" w:themeFill="accent2" w:themeFillTint="19"/>
    </w:tcPr>
    <w:tblStylePr w:type="firstRow">
      <w:rPr>
        <w:b/>
        <w:bCs/>
        <w:color w:val="BDAF77" w:themeColor="background1"/>
      </w:rPr>
      <w:tblPr/>
      <w:tcPr>
        <w:tcBorders>
          <w:bottom w:val="single" w:sz="12" w:space="0" w:color="BDAF77" w:themeColor="background1"/>
        </w:tcBorders>
        <w:shd w:val="clear" w:color="auto" w:fill="3C7966" w:themeFill="accent2" w:themeFillShade="CC"/>
      </w:tcPr>
    </w:tblStylePr>
    <w:tblStylePr w:type="lastRow">
      <w:rPr>
        <w:b/>
        <w:bCs/>
        <w:color w:val="3C7966" w:themeColor="accent2"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7E0" w:themeFill="accent2" w:themeFillTint="3F"/>
      </w:tcPr>
    </w:tblStylePr>
    <w:tblStylePr w:type="band1Horz">
      <w:tblPr/>
      <w:tcPr>
        <w:shd w:val="clear" w:color="auto" w:fill="D9ECE6" w:themeFill="accent2" w:themeFillTint="33"/>
      </w:tcPr>
    </w:tblStylePr>
  </w:style>
  <w:style w:type="table" w:styleId="ColorfulList-Accent3">
    <w:name w:val="Colorful List Accent 3"/>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BFAF8" w:themeFill="accent3" w:themeFillTint="19"/>
    </w:tcPr>
    <w:tblStylePr w:type="firstRow">
      <w:rPr>
        <w:b/>
        <w:bCs/>
        <w:color w:val="BDAF77" w:themeColor="background1"/>
      </w:rPr>
      <w:tblPr/>
      <w:tcPr>
        <w:tcBorders>
          <w:bottom w:val="single" w:sz="12" w:space="0" w:color="BDAF77"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E" w:themeFill="accent3" w:themeFillTint="3F"/>
      </w:tcPr>
    </w:tblStylePr>
    <w:tblStylePr w:type="band1Horz">
      <w:tblPr/>
      <w:tcPr>
        <w:shd w:val="clear" w:color="auto" w:fill="F7F6F1" w:themeFill="accent3" w:themeFillTint="33"/>
      </w:tcPr>
    </w:tblStylePr>
  </w:style>
  <w:style w:type="table" w:styleId="ColorfulList-Accent4">
    <w:name w:val="Colorful List Accent 4"/>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6E6E6" w:themeFill="accent4" w:themeFillTint="19"/>
    </w:tcPr>
    <w:tblStylePr w:type="firstRow">
      <w:rPr>
        <w:b/>
        <w:bCs/>
        <w:color w:val="BDAF77" w:themeColor="background1"/>
      </w:rPr>
      <w:tblPr/>
      <w:tcPr>
        <w:tcBorders>
          <w:bottom w:val="single" w:sz="12" w:space="0" w:color="BDAF77" w:themeColor="background1"/>
        </w:tcBorders>
        <w:shd w:val="clear" w:color="auto" w:fill="BEB188" w:themeFill="accent3" w:themeFillShade="CC"/>
      </w:tcPr>
    </w:tblStylePr>
    <w:tblStylePr w:type="lastRow">
      <w:rPr>
        <w:b/>
        <w:bCs/>
        <w:color w:val="BEB188" w:themeColor="accent3"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ColorfulList-Accent5">
    <w:name w:val="Colorful List Accent 5"/>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F8FBF7" w:themeFill="accent5" w:themeFillTint="19"/>
    </w:tcPr>
    <w:tblStylePr w:type="firstRow">
      <w:rPr>
        <w:b/>
        <w:bCs/>
        <w:color w:val="BDAF77" w:themeColor="background1"/>
      </w:rPr>
      <w:tblPr/>
      <w:tcPr>
        <w:tcBorders>
          <w:bottom w:val="single" w:sz="12" w:space="0" w:color="BDAF77" w:themeColor="background1"/>
        </w:tcBorders>
        <w:shd w:val="clear" w:color="auto" w:fill="366D5B" w:themeFill="accent6" w:themeFillShade="CC"/>
      </w:tcPr>
    </w:tblStylePr>
    <w:tblStylePr w:type="lastRow">
      <w:rPr>
        <w:b/>
        <w:bCs/>
        <w:color w:val="366D5B" w:themeColor="accent6"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6EB" w:themeFill="accent5" w:themeFillTint="3F"/>
      </w:tcPr>
    </w:tblStylePr>
    <w:tblStylePr w:type="band1Horz">
      <w:tblPr/>
      <w:tcPr>
        <w:shd w:val="clear" w:color="auto" w:fill="F2F8EF" w:themeFill="accent5" w:themeFillTint="33"/>
      </w:tcPr>
    </w:tblStylePr>
  </w:style>
  <w:style w:type="table" w:styleId="ColorfulList-Accent6">
    <w:name w:val="Colorful List Accent 6"/>
    <w:basedOn w:val="TableNormal"/>
    <w:uiPriority w:val="72"/>
    <w:semiHidden/>
    <w:rsid w:val="001B693F"/>
    <w:rPr>
      <w:rFonts w:eastAsiaTheme="minorEastAsia"/>
      <w:color w:val="000000" w:themeColor="text1"/>
      <w:sz w:val="24"/>
      <w:szCs w:val="24"/>
    </w:rPr>
    <w:tblPr>
      <w:tblStyleRowBandSize w:val="1"/>
      <w:tblStyleColBandSize w:val="1"/>
    </w:tblPr>
    <w:tcPr>
      <w:shd w:val="clear" w:color="auto" w:fill="EAF5F1" w:themeFill="accent6" w:themeFillTint="19"/>
    </w:tcPr>
    <w:tblStylePr w:type="firstRow">
      <w:rPr>
        <w:b/>
        <w:bCs/>
        <w:color w:val="BDAF77" w:themeColor="background1"/>
      </w:rPr>
      <w:tblPr/>
      <w:tcPr>
        <w:tcBorders>
          <w:bottom w:val="single" w:sz="12" w:space="0" w:color="BDAF77" w:themeColor="background1"/>
        </w:tcBorders>
        <w:shd w:val="clear" w:color="auto" w:fill="91C578" w:themeFill="accent5" w:themeFillShade="CC"/>
      </w:tcPr>
    </w:tblStylePr>
    <w:tblStylePr w:type="lastRow">
      <w:rPr>
        <w:b/>
        <w:bCs/>
        <w:color w:val="91C578" w:themeColor="accent5" w:themeShade="CC"/>
      </w:rPr>
      <w:tblPr/>
      <w:tcPr>
        <w:tcBorders>
          <w:top w:val="single" w:sz="12" w:space="0" w:color="000000" w:themeColor="text1"/>
        </w:tcBorders>
        <w:shd w:val="clear" w:color="auto" w:fill="BDAF77"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DD" w:themeFill="accent6" w:themeFillTint="3F"/>
      </w:tcPr>
    </w:tblStylePr>
    <w:tblStylePr w:type="band1Horz">
      <w:tblPr/>
      <w:tcPr>
        <w:shd w:val="clear" w:color="auto" w:fill="D6EAE4" w:themeFill="accent6" w:themeFillTint="33"/>
      </w:tcPr>
    </w:tblStylePr>
  </w:style>
  <w:style w:type="table" w:styleId="ColorfulShading">
    <w:name w:val="Colorful Shading"/>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000000" w:themeColor="text1"/>
        <w:bottom w:val="single" w:sz="4" w:space="0" w:color="000000" w:themeColor="text1"/>
        <w:right w:val="single" w:sz="4" w:space="0" w:color="000000" w:themeColor="text1"/>
        <w:insideH w:val="single" w:sz="4" w:space="0" w:color="BDAF77" w:themeColor="background1"/>
        <w:insideV w:val="single" w:sz="4" w:space="0" w:color="BDAF77" w:themeColor="background1"/>
      </w:tblBorders>
    </w:tblPr>
    <w:tcPr>
      <w:shd w:val="clear" w:color="auto" w:fill="E6E6E6" w:themeFill="tex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text1" w:themeFillShade="99"/>
      </w:tcPr>
    </w:tblStylePr>
    <w:tblStylePr w:type="firstCol">
      <w:rPr>
        <w:color w:val="BDAF77"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7BC143" w:themeColor="accent1"/>
        <w:bottom w:val="single" w:sz="4" w:space="0" w:color="7BC143" w:themeColor="accent1"/>
        <w:right w:val="single" w:sz="4" w:space="0" w:color="7BC143" w:themeColor="accent1"/>
        <w:insideH w:val="single" w:sz="4" w:space="0" w:color="BDAF77" w:themeColor="background1"/>
        <w:insideV w:val="single" w:sz="4" w:space="0" w:color="BDAF77" w:themeColor="background1"/>
      </w:tblBorders>
    </w:tblPr>
    <w:tcPr>
      <w:shd w:val="clear" w:color="auto" w:fill="F1F9EC" w:themeFill="accent1"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497526" w:themeFill="accent1" w:themeFillShade="99"/>
      </w:tcPr>
    </w:tblStylePr>
    <w:tblStylePr w:type="firstCol">
      <w:rPr>
        <w:color w:val="BDAF77" w:themeColor="background1"/>
      </w:rPr>
      <w:tblPr/>
      <w:tcPr>
        <w:tcBorders>
          <w:top w:val="nil"/>
          <w:left w:val="nil"/>
          <w:bottom w:val="nil"/>
          <w:right w:val="nil"/>
          <w:insideH w:val="single" w:sz="4" w:space="0" w:color="497526" w:themeColor="accent1" w:themeShade="99"/>
          <w:insideV w:val="nil"/>
        </w:tcBorders>
        <w:shd w:val="clear" w:color="auto" w:fill="497526" w:themeFill="accent1" w:themeFillShade="99"/>
      </w:tcPr>
    </w:tblStylePr>
    <w:tblStylePr w:type="lastCol">
      <w:rPr>
        <w:color w:val="BDAF77" w:themeColor="background1"/>
      </w:rPr>
      <w:tblPr/>
      <w:tcPr>
        <w:tcBorders>
          <w:top w:val="nil"/>
          <w:left w:val="nil"/>
          <w:bottom w:val="nil"/>
          <w:right w:val="nil"/>
          <w:insideH w:val="nil"/>
          <w:insideV w:val="nil"/>
        </w:tcBorders>
        <w:shd w:val="clear" w:color="auto" w:fill="497526" w:themeFill="accent1" w:themeFillShade="99"/>
      </w:tcPr>
    </w:tblStylePr>
    <w:tblStylePr w:type="band1Vert">
      <w:tblPr/>
      <w:tcPr>
        <w:shd w:val="clear" w:color="auto" w:fill="CAE6B3" w:themeFill="accent1" w:themeFillTint="66"/>
      </w:tcPr>
    </w:tblStylePr>
    <w:tblStylePr w:type="band1Horz">
      <w:tblPr/>
      <w:tcPr>
        <w:shd w:val="clear" w:color="auto" w:fill="BDE0A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C9880" w:themeColor="accent2"/>
        <w:left w:val="single" w:sz="4" w:space="0" w:color="4C9880" w:themeColor="accent2"/>
        <w:bottom w:val="single" w:sz="4" w:space="0" w:color="4C9880" w:themeColor="accent2"/>
        <w:right w:val="single" w:sz="4" w:space="0" w:color="4C9880" w:themeColor="accent2"/>
        <w:insideH w:val="single" w:sz="4" w:space="0" w:color="BDAF77" w:themeColor="background1"/>
        <w:insideV w:val="single" w:sz="4" w:space="0" w:color="BDAF77" w:themeColor="background1"/>
      </w:tblBorders>
    </w:tblPr>
    <w:tcPr>
      <w:shd w:val="clear" w:color="auto" w:fill="ECF5F2" w:themeFill="accent2" w:themeFillTint="19"/>
    </w:tcPr>
    <w:tblStylePr w:type="firstRow">
      <w:rPr>
        <w:b/>
        <w:bCs/>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D5B4C" w:themeFill="accent2" w:themeFillShade="99"/>
      </w:tcPr>
    </w:tblStylePr>
    <w:tblStylePr w:type="firstCol">
      <w:rPr>
        <w:color w:val="BDAF77" w:themeColor="background1"/>
      </w:rPr>
      <w:tblPr/>
      <w:tcPr>
        <w:tcBorders>
          <w:top w:val="nil"/>
          <w:left w:val="nil"/>
          <w:bottom w:val="nil"/>
          <w:right w:val="nil"/>
          <w:insideH w:val="single" w:sz="4" w:space="0" w:color="2D5B4C" w:themeColor="accent2" w:themeShade="99"/>
          <w:insideV w:val="nil"/>
        </w:tcBorders>
        <w:shd w:val="clear" w:color="auto" w:fill="2D5B4C" w:themeFill="accent2" w:themeFillShade="99"/>
      </w:tcPr>
    </w:tblStylePr>
    <w:tblStylePr w:type="lastCol">
      <w:rPr>
        <w:color w:val="BDAF77" w:themeColor="background1"/>
      </w:rPr>
      <w:tblPr/>
      <w:tcPr>
        <w:tcBorders>
          <w:top w:val="nil"/>
          <w:left w:val="nil"/>
          <w:bottom w:val="nil"/>
          <w:right w:val="nil"/>
          <w:insideH w:val="nil"/>
          <w:insideV w:val="nil"/>
        </w:tcBorders>
        <w:shd w:val="clear" w:color="auto" w:fill="2D5B4C" w:themeFill="accent2" w:themeFillShade="99"/>
      </w:tcPr>
    </w:tblStylePr>
    <w:tblStylePr w:type="band1Vert">
      <w:tblPr/>
      <w:tcPr>
        <w:shd w:val="clear" w:color="auto" w:fill="B3D9CD" w:themeFill="accent2" w:themeFillTint="66"/>
      </w:tcPr>
    </w:tblStylePr>
    <w:tblStylePr w:type="band1Horz">
      <w:tblPr/>
      <w:tcPr>
        <w:shd w:val="clear" w:color="auto" w:fill="A1D0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000000" w:themeColor="accent4"/>
        <w:left w:val="single" w:sz="4" w:space="0" w:color="DBD4BD" w:themeColor="accent3"/>
        <w:bottom w:val="single" w:sz="4" w:space="0" w:color="DBD4BD" w:themeColor="accent3"/>
        <w:right w:val="single" w:sz="4" w:space="0" w:color="DBD4BD" w:themeColor="accent3"/>
        <w:insideH w:val="single" w:sz="4" w:space="0" w:color="BDAF77" w:themeColor="background1"/>
        <w:insideV w:val="single" w:sz="4" w:space="0" w:color="BDAF77" w:themeColor="background1"/>
      </w:tblBorders>
    </w:tblPr>
    <w:tcPr>
      <w:shd w:val="clear" w:color="auto" w:fill="FBFAF8"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9E8D56" w:themeFill="accent3" w:themeFillShade="99"/>
      </w:tcPr>
    </w:tblStylePr>
    <w:tblStylePr w:type="firstCol">
      <w:rPr>
        <w:color w:val="BDAF77" w:themeColor="background1"/>
      </w:rPr>
      <w:tblPr/>
      <w:tcPr>
        <w:tcBorders>
          <w:top w:val="nil"/>
          <w:left w:val="nil"/>
          <w:bottom w:val="nil"/>
          <w:right w:val="nil"/>
          <w:insideH w:val="single" w:sz="4" w:space="0" w:color="9E8D56" w:themeColor="accent3" w:themeShade="99"/>
          <w:insideV w:val="nil"/>
        </w:tcBorders>
        <w:shd w:val="clear" w:color="auto" w:fill="9E8D56" w:themeFill="accent3" w:themeFillShade="99"/>
      </w:tcPr>
    </w:tblStylePr>
    <w:tblStylePr w:type="lastCol">
      <w:rPr>
        <w:color w:val="BDAF77" w:themeColor="background1"/>
      </w:rPr>
      <w:tblPr/>
      <w:tcPr>
        <w:tcBorders>
          <w:top w:val="nil"/>
          <w:left w:val="nil"/>
          <w:bottom w:val="nil"/>
          <w:right w:val="nil"/>
          <w:insideH w:val="nil"/>
          <w:insideV w:val="nil"/>
        </w:tcBorders>
        <w:shd w:val="clear" w:color="auto" w:fill="9E8D56" w:themeFill="accent3" w:themeFillShade="99"/>
      </w:tcPr>
    </w:tblStylePr>
    <w:tblStylePr w:type="band1Vert">
      <w:tblPr/>
      <w:tcPr>
        <w:shd w:val="clear" w:color="auto" w:fill="F0EDE4" w:themeFill="accent3" w:themeFillTint="66"/>
      </w:tcPr>
    </w:tblStylePr>
    <w:tblStylePr w:type="band1Horz">
      <w:tblPr/>
      <w:tcPr>
        <w:shd w:val="clear" w:color="auto" w:fill="EDE9DE" w:themeFill="accent3" w:themeFillTint="7F"/>
      </w:tcPr>
    </w:tblStylePr>
  </w:style>
  <w:style w:type="table" w:styleId="ColorfulShading-Accent4">
    <w:name w:val="Colorful Shading Accent 4"/>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DBD4BD" w:themeColor="accent3"/>
        <w:left w:val="single" w:sz="4" w:space="0" w:color="000000" w:themeColor="accent4"/>
        <w:bottom w:val="single" w:sz="4" w:space="0" w:color="000000" w:themeColor="accent4"/>
        <w:right w:val="single" w:sz="4" w:space="0" w:color="000000" w:themeColor="accent4"/>
        <w:insideH w:val="single" w:sz="4" w:space="0" w:color="BDAF77" w:themeColor="background1"/>
        <w:insideV w:val="single" w:sz="4" w:space="0" w:color="BDAF77" w:themeColor="background1"/>
      </w:tblBorders>
    </w:tblPr>
    <w:tcPr>
      <w:shd w:val="clear" w:color="auto" w:fill="E6E6E6" w:themeFill="accent4" w:themeFillTint="19"/>
    </w:tcPr>
    <w:tblStylePr w:type="firstRow">
      <w:rPr>
        <w:b/>
        <w:bCs/>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000000" w:themeFill="accent4" w:themeFillShade="99"/>
      </w:tcPr>
    </w:tblStylePr>
    <w:tblStylePr w:type="firstCol">
      <w:rPr>
        <w:color w:val="BDAF77"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BDAF77"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448973" w:themeColor="accent6"/>
        <w:left w:val="single" w:sz="4" w:space="0" w:color="BFDDB0" w:themeColor="accent5"/>
        <w:bottom w:val="single" w:sz="4" w:space="0" w:color="BFDDB0" w:themeColor="accent5"/>
        <w:right w:val="single" w:sz="4" w:space="0" w:color="BFDDB0" w:themeColor="accent5"/>
        <w:insideH w:val="single" w:sz="4" w:space="0" w:color="BDAF77" w:themeColor="background1"/>
        <w:insideV w:val="single" w:sz="4" w:space="0" w:color="BDAF77" w:themeColor="background1"/>
      </w:tblBorders>
    </w:tblPr>
    <w:tcPr>
      <w:shd w:val="clear" w:color="auto" w:fill="F8FBF7" w:themeFill="accent5" w:themeFillTint="19"/>
    </w:tcPr>
    <w:tblStylePr w:type="firstRow">
      <w:rPr>
        <w:b/>
        <w:bCs/>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67A647" w:themeFill="accent5" w:themeFillShade="99"/>
      </w:tcPr>
    </w:tblStylePr>
    <w:tblStylePr w:type="firstCol">
      <w:rPr>
        <w:color w:val="BDAF77" w:themeColor="background1"/>
      </w:rPr>
      <w:tblPr/>
      <w:tcPr>
        <w:tcBorders>
          <w:top w:val="nil"/>
          <w:left w:val="nil"/>
          <w:bottom w:val="nil"/>
          <w:right w:val="nil"/>
          <w:insideH w:val="single" w:sz="4" w:space="0" w:color="67A647" w:themeColor="accent5" w:themeShade="99"/>
          <w:insideV w:val="nil"/>
        </w:tcBorders>
        <w:shd w:val="clear" w:color="auto" w:fill="67A647" w:themeFill="accent5" w:themeFillShade="99"/>
      </w:tcPr>
    </w:tblStylePr>
    <w:tblStylePr w:type="lastCol">
      <w:rPr>
        <w:color w:val="BDAF77" w:themeColor="background1"/>
      </w:rPr>
      <w:tblPr/>
      <w:tcPr>
        <w:tcBorders>
          <w:top w:val="nil"/>
          <w:left w:val="nil"/>
          <w:bottom w:val="nil"/>
          <w:right w:val="nil"/>
          <w:insideH w:val="nil"/>
          <w:insideV w:val="nil"/>
        </w:tcBorders>
        <w:shd w:val="clear" w:color="auto" w:fill="67A647" w:themeFill="accent5" w:themeFillShade="99"/>
      </w:tcPr>
    </w:tblStylePr>
    <w:tblStylePr w:type="band1Vert">
      <w:tblPr/>
      <w:tcPr>
        <w:shd w:val="clear" w:color="auto" w:fill="E5F1DF" w:themeFill="accent5" w:themeFillTint="66"/>
      </w:tcPr>
    </w:tblStylePr>
    <w:tblStylePr w:type="band1Horz">
      <w:tblPr/>
      <w:tcPr>
        <w:shd w:val="clear" w:color="auto" w:fill="DFEED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B693F"/>
    <w:rPr>
      <w:rFonts w:eastAsiaTheme="minorEastAsia"/>
      <w:color w:val="000000" w:themeColor="text1"/>
      <w:sz w:val="24"/>
      <w:szCs w:val="24"/>
    </w:rPr>
    <w:tblPr>
      <w:tblStyleRowBandSize w:val="1"/>
      <w:tblStyleColBandSize w:val="1"/>
      <w:tblBorders>
        <w:top w:val="single" w:sz="24" w:space="0" w:color="BFDDB0" w:themeColor="accent5"/>
        <w:left w:val="single" w:sz="4" w:space="0" w:color="448973" w:themeColor="accent6"/>
        <w:bottom w:val="single" w:sz="4" w:space="0" w:color="448973" w:themeColor="accent6"/>
        <w:right w:val="single" w:sz="4" w:space="0" w:color="448973" w:themeColor="accent6"/>
        <w:insideH w:val="single" w:sz="4" w:space="0" w:color="BDAF77" w:themeColor="background1"/>
        <w:insideV w:val="single" w:sz="4" w:space="0" w:color="BDAF77" w:themeColor="background1"/>
      </w:tblBorders>
    </w:tblPr>
    <w:tcPr>
      <w:shd w:val="clear" w:color="auto" w:fill="EAF5F1" w:themeFill="accent6" w:themeFillTint="19"/>
    </w:tcPr>
    <w:tblStylePr w:type="firstRow">
      <w:rPr>
        <w:b/>
        <w:bCs/>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rPr>
        <w:b/>
        <w:bCs/>
        <w:color w:val="BDAF77" w:themeColor="background1"/>
      </w:rPr>
      <w:tblPr/>
      <w:tcPr>
        <w:tcBorders>
          <w:top w:val="single" w:sz="6" w:space="0" w:color="BDAF77" w:themeColor="background1"/>
        </w:tcBorders>
        <w:shd w:val="clear" w:color="auto" w:fill="295244" w:themeFill="accent6" w:themeFillShade="99"/>
      </w:tcPr>
    </w:tblStylePr>
    <w:tblStylePr w:type="firstCol">
      <w:rPr>
        <w:color w:val="BDAF77" w:themeColor="background1"/>
      </w:rPr>
      <w:tblPr/>
      <w:tcPr>
        <w:tcBorders>
          <w:top w:val="nil"/>
          <w:left w:val="nil"/>
          <w:bottom w:val="nil"/>
          <w:right w:val="nil"/>
          <w:insideH w:val="single" w:sz="4" w:space="0" w:color="295244" w:themeColor="accent6" w:themeShade="99"/>
          <w:insideV w:val="nil"/>
        </w:tcBorders>
        <w:shd w:val="clear" w:color="auto" w:fill="295244" w:themeFill="accent6" w:themeFillShade="99"/>
      </w:tcPr>
    </w:tblStylePr>
    <w:tblStylePr w:type="lastCol">
      <w:rPr>
        <w:color w:val="BDAF77" w:themeColor="background1"/>
      </w:rPr>
      <w:tblPr/>
      <w:tcPr>
        <w:tcBorders>
          <w:top w:val="nil"/>
          <w:left w:val="nil"/>
          <w:bottom w:val="nil"/>
          <w:right w:val="nil"/>
          <w:insideH w:val="nil"/>
          <w:insideV w:val="nil"/>
        </w:tcBorders>
        <w:shd w:val="clear" w:color="auto" w:fill="295244" w:themeFill="accent6" w:themeFillShade="99"/>
      </w:tcPr>
    </w:tblStylePr>
    <w:tblStylePr w:type="band1Vert">
      <w:tblPr/>
      <w:tcPr>
        <w:shd w:val="clear" w:color="auto" w:fill="ADD6C9" w:themeFill="accent6" w:themeFillTint="66"/>
      </w:tcPr>
    </w:tblStylePr>
    <w:tblStylePr w:type="band1Horz">
      <w:tblPr/>
      <w:tcPr>
        <w:shd w:val="clear" w:color="auto" w:fill="99CC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text1"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7BC143" w:themeFill="accent1"/>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3C6120" w:themeFill="accent1" w:themeFillShade="7F"/>
      </w:tcPr>
    </w:tblStylePr>
    <w:tblStylePr w:type="firstCol">
      <w:tblPr/>
      <w:tcPr>
        <w:tcBorders>
          <w:top w:val="nil"/>
          <w:left w:val="nil"/>
          <w:bottom w:val="nil"/>
          <w:right w:val="single" w:sz="18" w:space="0" w:color="BDAF77" w:themeColor="background1"/>
          <w:insideH w:val="nil"/>
          <w:insideV w:val="nil"/>
        </w:tcBorders>
        <w:shd w:val="clear" w:color="auto" w:fill="5B9230" w:themeFill="accent1" w:themeFillShade="BF"/>
      </w:tcPr>
    </w:tblStylePr>
    <w:tblStylePr w:type="lastCol">
      <w:tblPr/>
      <w:tcPr>
        <w:tcBorders>
          <w:top w:val="nil"/>
          <w:left w:val="single" w:sz="18" w:space="0" w:color="BDAF77" w:themeColor="background1"/>
          <w:bottom w:val="nil"/>
          <w:right w:val="nil"/>
          <w:insideH w:val="nil"/>
          <w:insideV w:val="nil"/>
        </w:tcBorders>
        <w:shd w:val="clear" w:color="auto" w:fill="5B9230" w:themeFill="accent1" w:themeFillShade="BF"/>
      </w:tcPr>
    </w:tblStylePr>
    <w:tblStylePr w:type="band1Vert">
      <w:tblPr/>
      <w:tcPr>
        <w:tcBorders>
          <w:top w:val="nil"/>
          <w:left w:val="nil"/>
          <w:bottom w:val="nil"/>
          <w:right w:val="nil"/>
          <w:insideH w:val="nil"/>
          <w:insideV w:val="nil"/>
        </w:tcBorders>
        <w:shd w:val="clear" w:color="auto" w:fill="5B9230" w:themeFill="accent1" w:themeFillShade="BF"/>
      </w:tcPr>
    </w:tblStylePr>
    <w:tblStylePr w:type="band1Horz">
      <w:tblPr/>
      <w:tcPr>
        <w:tcBorders>
          <w:top w:val="nil"/>
          <w:left w:val="nil"/>
          <w:bottom w:val="nil"/>
          <w:right w:val="nil"/>
          <w:insideH w:val="nil"/>
          <w:insideV w:val="nil"/>
        </w:tcBorders>
        <w:shd w:val="clear" w:color="auto" w:fill="5B9230" w:themeFill="accent1" w:themeFillShade="BF"/>
      </w:tcPr>
    </w:tblStylePr>
  </w:style>
  <w:style w:type="table" w:styleId="DarkList-Accent2">
    <w:name w:val="Dark List Accent 2"/>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4C9880" w:themeFill="accent2"/>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54B3F" w:themeFill="accent2" w:themeFillShade="7F"/>
      </w:tcPr>
    </w:tblStylePr>
    <w:tblStylePr w:type="firstCol">
      <w:tblPr/>
      <w:tcPr>
        <w:tcBorders>
          <w:top w:val="nil"/>
          <w:left w:val="nil"/>
          <w:bottom w:val="nil"/>
          <w:right w:val="single" w:sz="18" w:space="0" w:color="BDAF77" w:themeColor="background1"/>
          <w:insideH w:val="nil"/>
          <w:insideV w:val="nil"/>
        </w:tcBorders>
        <w:shd w:val="clear" w:color="auto" w:fill="39715F" w:themeFill="accent2" w:themeFillShade="BF"/>
      </w:tcPr>
    </w:tblStylePr>
    <w:tblStylePr w:type="lastCol">
      <w:tblPr/>
      <w:tcPr>
        <w:tcBorders>
          <w:top w:val="nil"/>
          <w:left w:val="single" w:sz="18" w:space="0" w:color="BDAF77" w:themeColor="background1"/>
          <w:bottom w:val="nil"/>
          <w:right w:val="nil"/>
          <w:insideH w:val="nil"/>
          <w:insideV w:val="nil"/>
        </w:tcBorders>
        <w:shd w:val="clear" w:color="auto" w:fill="39715F" w:themeFill="accent2" w:themeFillShade="BF"/>
      </w:tcPr>
    </w:tblStylePr>
    <w:tblStylePr w:type="band1Vert">
      <w:tblPr/>
      <w:tcPr>
        <w:tcBorders>
          <w:top w:val="nil"/>
          <w:left w:val="nil"/>
          <w:bottom w:val="nil"/>
          <w:right w:val="nil"/>
          <w:insideH w:val="nil"/>
          <w:insideV w:val="nil"/>
        </w:tcBorders>
        <w:shd w:val="clear" w:color="auto" w:fill="39715F" w:themeFill="accent2" w:themeFillShade="BF"/>
      </w:tcPr>
    </w:tblStylePr>
    <w:tblStylePr w:type="band1Horz">
      <w:tblPr/>
      <w:tcPr>
        <w:tcBorders>
          <w:top w:val="nil"/>
          <w:left w:val="nil"/>
          <w:bottom w:val="nil"/>
          <w:right w:val="nil"/>
          <w:insideH w:val="nil"/>
          <w:insideV w:val="nil"/>
        </w:tcBorders>
        <w:shd w:val="clear" w:color="auto" w:fill="39715F" w:themeFill="accent2" w:themeFillShade="BF"/>
      </w:tcPr>
    </w:tblStylePr>
  </w:style>
  <w:style w:type="table" w:styleId="DarkList-Accent3">
    <w:name w:val="Dark List Accent 3"/>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DBD4BD" w:themeFill="accent3"/>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837547" w:themeFill="accent3" w:themeFillShade="7F"/>
      </w:tcPr>
    </w:tblStylePr>
    <w:tblStylePr w:type="firstCol">
      <w:tblPr/>
      <w:tcPr>
        <w:tcBorders>
          <w:top w:val="nil"/>
          <w:left w:val="nil"/>
          <w:bottom w:val="nil"/>
          <w:right w:val="single" w:sz="18" w:space="0" w:color="BDAF77" w:themeColor="background1"/>
          <w:insideH w:val="nil"/>
          <w:insideV w:val="nil"/>
        </w:tcBorders>
        <w:shd w:val="clear" w:color="auto" w:fill="B6A87A" w:themeFill="accent3" w:themeFillShade="BF"/>
      </w:tcPr>
    </w:tblStylePr>
    <w:tblStylePr w:type="lastCol">
      <w:tblPr/>
      <w:tcPr>
        <w:tcBorders>
          <w:top w:val="nil"/>
          <w:left w:val="single" w:sz="18" w:space="0" w:color="BDAF77" w:themeColor="background1"/>
          <w:bottom w:val="nil"/>
          <w:right w:val="nil"/>
          <w:insideH w:val="nil"/>
          <w:insideV w:val="nil"/>
        </w:tcBorders>
        <w:shd w:val="clear" w:color="auto" w:fill="B6A87A" w:themeFill="accent3" w:themeFillShade="BF"/>
      </w:tcPr>
    </w:tblStylePr>
    <w:tblStylePr w:type="band1Vert">
      <w:tblPr/>
      <w:tcPr>
        <w:tcBorders>
          <w:top w:val="nil"/>
          <w:left w:val="nil"/>
          <w:bottom w:val="nil"/>
          <w:right w:val="nil"/>
          <w:insideH w:val="nil"/>
          <w:insideV w:val="nil"/>
        </w:tcBorders>
        <w:shd w:val="clear" w:color="auto" w:fill="B6A87A" w:themeFill="accent3" w:themeFillShade="BF"/>
      </w:tcPr>
    </w:tblStylePr>
    <w:tblStylePr w:type="band1Horz">
      <w:tblPr/>
      <w:tcPr>
        <w:tcBorders>
          <w:top w:val="nil"/>
          <w:left w:val="nil"/>
          <w:bottom w:val="nil"/>
          <w:right w:val="nil"/>
          <w:insideH w:val="nil"/>
          <w:insideV w:val="nil"/>
        </w:tcBorders>
        <w:shd w:val="clear" w:color="auto" w:fill="B6A87A" w:themeFill="accent3" w:themeFillShade="BF"/>
      </w:tcPr>
    </w:tblStylePr>
  </w:style>
  <w:style w:type="table" w:styleId="DarkList-Accent4">
    <w:name w:val="Dark List Accent 4"/>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000000" w:themeFill="accent4"/>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BDAF77" w:themeColor="background1"/>
          <w:insideH w:val="nil"/>
          <w:insideV w:val="nil"/>
        </w:tcBorders>
        <w:shd w:val="clear" w:color="auto" w:fill="000000" w:themeFill="accent4" w:themeFillShade="BF"/>
      </w:tcPr>
    </w:tblStylePr>
    <w:tblStylePr w:type="lastCol">
      <w:tblPr/>
      <w:tcPr>
        <w:tcBorders>
          <w:top w:val="nil"/>
          <w:left w:val="single" w:sz="18" w:space="0" w:color="BDAF77"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DarkList-Accent5">
    <w:name w:val="Dark List Accent 5"/>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BFDDB0" w:themeFill="accent5"/>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558A3B" w:themeFill="accent5" w:themeFillShade="7F"/>
      </w:tcPr>
    </w:tblStylePr>
    <w:tblStylePr w:type="firstCol">
      <w:tblPr/>
      <w:tcPr>
        <w:tcBorders>
          <w:top w:val="nil"/>
          <w:left w:val="nil"/>
          <w:bottom w:val="nil"/>
          <w:right w:val="single" w:sz="18" w:space="0" w:color="BDAF77" w:themeColor="background1"/>
          <w:insideH w:val="nil"/>
          <w:insideV w:val="nil"/>
        </w:tcBorders>
        <w:shd w:val="clear" w:color="auto" w:fill="86BF6A" w:themeFill="accent5" w:themeFillShade="BF"/>
      </w:tcPr>
    </w:tblStylePr>
    <w:tblStylePr w:type="lastCol">
      <w:tblPr/>
      <w:tcPr>
        <w:tcBorders>
          <w:top w:val="nil"/>
          <w:left w:val="single" w:sz="18" w:space="0" w:color="BDAF77" w:themeColor="background1"/>
          <w:bottom w:val="nil"/>
          <w:right w:val="nil"/>
          <w:insideH w:val="nil"/>
          <w:insideV w:val="nil"/>
        </w:tcBorders>
        <w:shd w:val="clear" w:color="auto" w:fill="86BF6A" w:themeFill="accent5" w:themeFillShade="BF"/>
      </w:tcPr>
    </w:tblStylePr>
    <w:tblStylePr w:type="band1Vert">
      <w:tblPr/>
      <w:tcPr>
        <w:tcBorders>
          <w:top w:val="nil"/>
          <w:left w:val="nil"/>
          <w:bottom w:val="nil"/>
          <w:right w:val="nil"/>
          <w:insideH w:val="nil"/>
          <w:insideV w:val="nil"/>
        </w:tcBorders>
        <w:shd w:val="clear" w:color="auto" w:fill="86BF6A" w:themeFill="accent5" w:themeFillShade="BF"/>
      </w:tcPr>
    </w:tblStylePr>
    <w:tblStylePr w:type="band1Horz">
      <w:tblPr/>
      <w:tcPr>
        <w:tcBorders>
          <w:top w:val="nil"/>
          <w:left w:val="nil"/>
          <w:bottom w:val="nil"/>
          <w:right w:val="nil"/>
          <w:insideH w:val="nil"/>
          <w:insideV w:val="nil"/>
        </w:tcBorders>
        <w:shd w:val="clear" w:color="auto" w:fill="86BF6A" w:themeFill="accent5" w:themeFillShade="BF"/>
      </w:tcPr>
    </w:tblStylePr>
  </w:style>
  <w:style w:type="table" w:styleId="DarkList-Accent6">
    <w:name w:val="Dark List Accent 6"/>
    <w:basedOn w:val="TableNormal"/>
    <w:uiPriority w:val="70"/>
    <w:semiHidden/>
    <w:rsid w:val="001B693F"/>
    <w:rPr>
      <w:rFonts w:eastAsiaTheme="minorEastAsia"/>
      <w:color w:val="BDAF77" w:themeColor="background1"/>
      <w:sz w:val="24"/>
      <w:szCs w:val="24"/>
    </w:rPr>
    <w:tblPr>
      <w:tblStyleRowBandSize w:val="1"/>
      <w:tblStyleColBandSize w:val="1"/>
    </w:tblPr>
    <w:tcPr>
      <w:shd w:val="clear" w:color="auto" w:fill="448973" w:themeFill="accent6"/>
    </w:tcPr>
    <w:tblStylePr w:type="firstRow">
      <w:rPr>
        <w:b/>
        <w:bCs/>
      </w:rPr>
      <w:tblPr/>
      <w:tcPr>
        <w:tcBorders>
          <w:top w:val="nil"/>
          <w:left w:val="nil"/>
          <w:bottom w:val="single" w:sz="18" w:space="0" w:color="BDAF77" w:themeColor="background1"/>
          <w:right w:val="nil"/>
          <w:insideH w:val="nil"/>
          <w:insideV w:val="nil"/>
        </w:tcBorders>
        <w:shd w:val="clear" w:color="auto" w:fill="000000" w:themeFill="text1"/>
      </w:tcPr>
    </w:tblStylePr>
    <w:tblStylePr w:type="lastRow">
      <w:tblPr/>
      <w:tcPr>
        <w:tcBorders>
          <w:top w:val="single" w:sz="18" w:space="0" w:color="BDAF77" w:themeColor="background1"/>
          <w:left w:val="nil"/>
          <w:bottom w:val="nil"/>
          <w:right w:val="nil"/>
          <w:insideH w:val="nil"/>
          <w:insideV w:val="nil"/>
        </w:tcBorders>
        <w:shd w:val="clear" w:color="auto" w:fill="224439" w:themeFill="accent6" w:themeFillShade="7F"/>
      </w:tcPr>
    </w:tblStylePr>
    <w:tblStylePr w:type="firstCol">
      <w:tblPr/>
      <w:tcPr>
        <w:tcBorders>
          <w:top w:val="nil"/>
          <w:left w:val="nil"/>
          <w:bottom w:val="nil"/>
          <w:right w:val="single" w:sz="18" w:space="0" w:color="BDAF77" w:themeColor="background1"/>
          <w:insideH w:val="nil"/>
          <w:insideV w:val="nil"/>
        </w:tcBorders>
        <w:shd w:val="clear" w:color="auto" w:fill="336655" w:themeFill="accent6" w:themeFillShade="BF"/>
      </w:tcPr>
    </w:tblStylePr>
    <w:tblStylePr w:type="lastCol">
      <w:tblPr/>
      <w:tcPr>
        <w:tcBorders>
          <w:top w:val="nil"/>
          <w:left w:val="single" w:sz="18" w:space="0" w:color="BDAF77" w:themeColor="background1"/>
          <w:bottom w:val="nil"/>
          <w:right w:val="nil"/>
          <w:insideH w:val="nil"/>
          <w:insideV w:val="nil"/>
        </w:tcBorders>
        <w:shd w:val="clear" w:color="auto" w:fill="336655" w:themeFill="accent6" w:themeFillShade="BF"/>
      </w:tcPr>
    </w:tblStylePr>
    <w:tblStylePr w:type="band1Vert">
      <w:tblPr/>
      <w:tcPr>
        <w:tcBorders>
          <w:top w:val="nil"/>
          <w:left w:val="nil"/>
          <w:bottom w:val="nil"/>
          <w:right w:val="nil"/>
          <w:insideH w:val="nil"/>
          <w:insideV w:val="nil"/>
        </w:tcBorders>
        <w:shd w:val="clear" w:color="auto" w:fill="336655" w:themeFill="accent6" w:themeFillShade="BF"/>
      </w:tcPr>
    </w:tblStylePr>
    <w:tblStylePr w:type="band1Horz">
      <w:tblPr/>
      <w:tcPr>
        <w:tcBorders>
          <w:top w:val="nil"/>
          <w:left w:val="nil"/>
          <w:bottom w:val="nil"/>
          <w:right w:val="nil"/>
          <w:insideH w:val="nil"/>
          <w:insideV w:val="nil"/>
        </w:tcBorders>
        <w:shd w:val="clear" w:color="auto" w:fill="336655" w:themeFill="accent6" w:themeFillShade="BF"/>
      </w:tcPr>
    </w:tblStylePr>
  </w:style>
  <w:style w:type="character" w:styleId="Emphasis">
    <w:name w:val="Emphasis"/>
    <w:basedOn w:val="DefaultParagraphFont"/>
    <w:semiHidden/>
    <w:rsid w:val="001B693F"/>
    <w:rPr>
      <w:rFonts w:ascii="Times New Roman" w:hAnsi="Times New Roman" w:cs="Times New Roman"/>
      <w:i/>
      <w:iCs/>
    </w:rPr>
  </w:style>
  <w:style w:type="character" w:styleId="EndnoteReference">
    <w:name w:val="endnote reference"/>
    <w:basedOn w:val="DefaultParagraphFont"/>
    <w:semiHidden/>
    <w:rsid w:val="001B693F"/>
    <w:rPr>
      <w:rFonts w:ascii="Times New Roman" w:hAnsi="Times New Roman" w:cs="Times New Roman"/>
      <w:vertAlign w:val="superscript"/>
    </w:rPr>
  </w:style>
  <w:style w:type="character" w:styleId="FollowedHyperlink">
    <w:name w:val="FollowedHyperlink"/>
    <w:basedOn w:val="DefaultParagraphFont"/>
    <w:semiHidden/>
    <w:rsid w:val="001B693F"/>
    <w:rPr>
      <w:rFonts w:ascii="Times New Roman" w:hAnsi="Times New Roman" w:cs="Times New Roman"/>
      <w:color w:val="957B34" w:themeColor="followedHyperlink"/>
      <w:u w:val="single"/>
    </w:rPr>
  </w:style>
  <w:style w:type="character" w:styleId="HTMLAcronym">
    <w:name w:val="HTML Acronym"/>
    <w:basedOn w:val="DefaultParagraphFont"/>
    <w:semiHidden/>
    <w:rsid w:val="001B693F"/>
    <w:rPr>
      <w:rFonts w:ascii="Times New Roman" w:hAnsi="Times New Roman" w:cs="Times New Roman"/>
    </w:rPr>
  </w:style>
  <w:style w:type="character" w:styleId="HTMLCite">
    <w:name w:val="HTML Cite"/>
    <w:basedOn w:val="DefaultParagraphFont"/>
    <w:semiHidden/>
    <w:rsid w:val="001B693F"/>
    <w:rPr>
      <w:rFonts w:ascii="Times New Roman" w:hAnsi="Times New Roman" w:cs="Times New Roman"/>
      <w:i/>
      <w:iCs/>
    </w:rPr>
  </w:style>
  <w:style w:type="character" w:styleId="HTMLCode">
    <w:name w:val="HTML Code"/>
    <w:basedOn w:val="DefaultParagraphFont"/>
    <w:semiHidden/>
    <w:rsid w:val="001B693F"/>
    <w:rPr>
      <w:rFonts w:ascii="Consolas" w:hAnsi="Consolas" w:cs="Consolas"/>
      <w:sz w:val="20"/>
      <w:szCs w:val="20"/>
    </w:rPr>
  </w:style>
  <w:style w:type="character" w:styleId="HTMLDefinition">
    <w:name w:val="HTML Definition"/>
    <w:basedOn w:val="DefaultParagraphFont"/>
    <w:semiHidden/>
    <w:rsid w:val="001B693F"/>
    <w:rPr>
      <w:rFonts w:ascii="Times New Roman" w:hAnsi="Times New Roman" w:cs="Times New Roman"/>
      <w:i/>
      <w:iCs/>
    </w:rPr>
  </w:style>
  <w:style w:type="character" w:styleId="HTMLKeyboard">
    <w:name w:val="HTML Keyboard"/>
    <w:basedOn w:val="DefaultParagraphFont"/>
    <w:semiHidden/>
    <w:rsid w:val="001B693F"/>
    <w:rPr>
      <w:rFonts w:ascii="Consolas" w:hAnsi="Consolas" w:cs="Consolas"/>
      <w:sz w:val="20"/>
      <w:szCs w:val="20"/>
    </w:rPr>
  </w:style>
  <w:style w:type="character" w:styleId="HTMLSample">
    <w:name w:val="HTML Sample"/>
    <w:basedOn w:val="DefaultParagraphFont"/>
    <w:semiHidden/>
    <w:rsid w:val="001B693F"/>
    <w:rPr>
      <w:rFonts w:ascii="Consolas" w:hAnsi="Consolas" w:cs="Consolas"/>
      <w:sz w:val="24"/>
      <w:szCs w:val="24"/>
    </w:rPr>
  </w:style>
  <w:style w:type="character" w:styleId="HTMLTypewriter">
    <w:name w:val="HTML Typewriter"/>
    <w:basedOn w:val="DefaultParagraphFont"/>
    <w:semiHidden/>
    <w:rsid w:val="001B693F"/>
    <w:rPr>
      <w:rFonts w:ascii="Consolas" w:hAnsi="Consolas" w:cs="Consolas"/>
      <w:sz w:val="20"/>
      <w:szCs w:val="20"/>
    </w:rPr>
  </w:style>
  <w:style w:type="character" w:styleId="HTMLVariable">
    <w:name w:val="HTML Variable"/>
    <w:basedOn w:val="DefaultParagraphFont"/>
    <w:semiHidden/>
    <w:rsid w:val="001B693F"/>
    <w:rPr>
      <w:rFonts w:ascii="Times New Roman" w:hAnsi="Times New Roman" w:cs="Times New Roman"/>
      <w:i/>
      <w:iCs/>
    </w:rPr>
  </w:style>
  <w:style w:type="character" w:styleId="IntenseEmphasis">
    <w:name w:val="Intense Emphasis"/>
    <w:basedOn w:val="DefaultParagraphFont"/>
    <w:uiPriority w:val="21"/>
    <w:semiHidden/>
    <w:rsid w:val="001B693F"/>
    <w:rPr>
      <w:rFonts w:ascii="Times New Roman" w:hAnsi="Times New Roman" w:cs="Times New Roman"/>
      <w:b/>
      <w:bCs/>
      <w:i/>
      <w:iCs/>
      <w:color w:val="7BC143" w:themeColor="accent1"/>
    </w:rPr>
  </w:style>
  <w:style w:type="paragraph" w:styleId="IntenseQuote">
    <w:name w:val="Intense Quote"/>
    <w:basedOn w:val="Normal"/>
    <w:next w:val="Normal"/>
    <w:link w:val="IntenseQuoteChar"/>
    <w:uiPriority w:val="30"/>
    <w:semiHidden/>
    <w:rsid w:val="001B693F"/>
    <w:pPr>
      <w:pBdr>
        <w:bottom w:val="single" w:sz="4" w:space="4" w:color="7BC143" w:themeColor="accent1"/>
      </w:pBdr>
      <w:spacing w:before="200" w:after="280"/>
      <w:ind w:left="936" w:right="936"/>
    </w:pPr>
    <w:rPr>
      <w:b/>
      <w:bCs/>
      <w:i/>
      <w:iCs/>
      <w:color w:val="7BC143" w:themeColor="accent1"/>
    </w:rPr>
  </w:style>
  <w:style w:type="character" w:customStyle="1" w:styleId="IntenseQuoteChar">
    <w:name w:val="Intense Quote Char"/>
    <w:basedOn w:val="DefaultParagraphFont"/>
    <w:link w:val="IntenseQuote"/>
    <w:uiPriority w:val="30"/>
    <w:semiHidden/>
    <w:rsid w:val="001B693F"/>
    <w:rPr>
      <w:rFonts w:eastAsiaTheme="minorHAnsi" w:cstheme="minorBidi"/>
      <w:b/>
      <w:bCs/>
      <w:i/>
      <w:iCs/>
      <w:color w:val="7BC143" w:themeColor="accent1"/>
      <w:sz w:val="24"/>
      <w:szCs w:val="24"/>
    </w:rPr>
  </w:style>
  <w:style w:type="character" w:styleId="IntenseReference">
    <w:name w:val="Intense Reference"/>
    <w:basedOn w:val="DefaultParagraphFont"/>
    <w:uiPriority w:val="32"/>
    <w:semiHidden/>
    <w:rsid w:val="001B693F"/>
    <w:rPr>
      <w:rFonts w:ascii="Times New Roman" w:hAnsi="Times New Roman" w:cs="Times New Roman"/>
      <w:b/>
      <w:bCs/>
      <w:smallCaps/>
      <w:color w:val="4C9880" w:themeColor="accent2"/>
      <w:spacing w:val="5"/>
      <w:u w:val="single"/>
    </w:rPr>
  </w:style>
  <w:style w:type="table" w:styleId="LightGrid">
    <w:name w:val="Light Grid"/>
    <w:basedOn w:val="TableNormal"/>
    <w:uiPriority w:val="62"/>
    <w:semiHidden/>
    <w:rsid w:val="001B693F"/>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B693F"/>
    <w:rPr>
      <w:rFonts w:eastAsiaTheme="minorEastAsia"/>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18" w:space="0" w:color="7BC143" w:themeColor="accent1"/>
          <w:right w:val="single" w:sz="8" w:space="0" w:color="7BC143" w:themeColor="accent1"/>
          <w:insideH w:val="nil"/>
          <w:insideV w:val="single" w:sz="8" w:space="0" w:color="7BC14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insideH w:val="nil"/>
          <w:insideV w:val="single" w:sz="8" w:space="0" w:color="7BC14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shd w:val="clear" w:color="auto" w:fill="DEEFD0" w:themeFill="accent1" w:themeFillTint="3F"/>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shd w:val="clear" w:color="auto" w:fill="DEEFD0" w:themeFill="accent1" w:themeFillTint="3F"/>
      </w:tcPr>
    </w:tblStylePr>
    <w:tblStylePr w:type="band2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insideV w:val="single" w:sz="8" w:space="0" w:color="7BC143" w:themeColor="accent1"/>
        </w:tcBorders>
      </w:tcPr>
    </w:tblStylePr>
  </w:style>
  <w:style w:type="table" w:styleId="LightGrid-Accent2">
    <w:name w:val="Light Grid Accent 2"/>
    <w:basedOn w:val="TableNormal"/>
    <w:uiPriority w:val="62"/>
    <w:semiHidden/>
    <w:rsid w:val="001B693F"/>
    <w:rPr>
      <w:rFonts w:eastAsiaTheme="minorEastAsia"/>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18" w:space="0" w:color="4C9880" w:themeColor="accent2"/>
          <w:right w:val="single" w:sz="8" w:space="0" w:color="4C9880" w:themeColor="accent2"/>
          <w:insideH w:val="nil"/>
          <w:insideV w:val="single" w:sz="8" w:space="0" w:color="4C98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insideH w:val="nil"/>
          <w:insideV w:val="single" w:sz="8" w:space="0" w:color="4C98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shd w:val="clear" w:color="auto" w:fill="D0E7E0" w:themeFill="accent2" w:themeFillTint="3F"/>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shd w:val="clear" w:color="auto" w:fill="D0E7E0" w:themeFill="accent2" w:themeFillTint="3F"/>
      </w:tcPr>
    </w:tblStylePr>
    <w:tblStylePr w:type="band2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insideV w:val="single" w:sz="8" w:space="0" w:color="4C9880" w:themeColor="accent2"/>
        </w:tcBorders>
      </w:tcPr>
    </w:tblStylePr>
  </w:style>
  <w:style w:type="table" w:styleId="LightGrid-Accent3">
    <w:name w:val="Light Grid Accent 3"/>
    <w:basedOn w:val="TableNormal"/>
    <w:uiPriority w:val="62"/>
    <w:semiHidden/>
    <w:rsid w:val="001B693F"/>
    <w:rPr>
      <w:rFonts w:eastAsiaTheme="minorEastAsia"/>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18" w:space="0" w:color="DBD4BD" w:themeColor="accent3"/>
          <w:right w:val="single" w:sz="8" w:space="0" w:color="DBD4BD" w:themeColor="accent3"/>
          <w:insideH w:val="nil"/>
          <w:insideV w:val="single" w:sz="8" w:space="0" w:color="DBD4B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insideH w:val="nil"/>
          <w:insideV w:val="single" w:sz="8" w:space="0" w:color="DBD4B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shd w:val="clear" w:color="auto" w:fill="F6F4EE" w:themeFill="accent3" w:themeFillTint="3F"/>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shd w:val="clear" w:color="auto" w:fill="F6F4EE" w:themeFill="accent3" w:themeFillTint="3F"/>
      </w:tcPr>
    </w:tblStylePr>
    <w:tblStylePr w:type="band2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insideV w:val="single" w:sz="8" w:space="0" w:color="DBD4BD" w:themeColor="accent3"/>
        </w:tcBorders>
      </w:tcPr>
    </w:tblStylePr>
  </w:style>
  <w:style w:type="table" w:styleId="LightGrid-Accent4">
    <w:name w:val="Light Grid Accent 4"/>
    <w:basedOn w:val="TableNormal"/>
    <w:uiPriority w:val="62"/>
    <w:semiHidden/>
    <w:rsid w:val="001B693F"/>
    <w:rPr>
      <w:rFonts w:eastAsiaTheme="minorEastAsia"/>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ightGrid-Accent5">
    <w:name w:val="Light Grid Accent 5"/>
    <w:basedOn w:val="TableNormal"/>
    <w:uiPriority w:val="62"/>
    <w:semiHidden/>
    <w:rsid w:val="001B693F"/>
    <w:rPr>
      <w:rFonts w:eastAsiaTheme="minorEastAsia"/>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18" w:space="0" w:color="BFDDB0" w:themeColor="accent5"/>
          <w:right w:val="single" w:sz="8" w:space="0" w:color="BFDDB0" w:themeColor="accent5"/>
          <w:insideH w:val="nil"/>
          <w:insideV w:val="single" w:sz="8" w:space="0" w:color="BFDDB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insideH w:val="nil"/>
          <w:insideV w:val="single" w:sz="8" w:space="0" w:color="BFDDB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shd w:val="clear" w:color="auto" w:fill="EFF6EB" w:themeFill="accent5" w:themeFillTint="3F"/>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shd w:val="clear" w:color="auto" w:fill="EFF6EB" w:themeFill="accent5" w:themeFillTint="3F"/>
      </w:tcPr>
    </w:tblStylePr>
    <w:tblStylePr w:type="band2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insideV w:val="single" w:sz="8" w:space="0" w:color="BFDDB0" w:themeColor="accent5"/>
        </w:tcBorders>
      </w:tcPr>
    </w:tblStylePr>
  </w:style>
  <w:style w:type="table" w:styleId="LightGrid-Accent6">
    <w:name w:val="Light Grid Accent 6"/>
    <w:basedOn w:val="TableNormal"/>
    <w:uiPriority w:val="62"/>
    <w:semiHidden/>
    <w:rsid w:val="001B693F"/>
    <w:rPr>
      <w:rFonts w:eastAsiaTheme="minorEastAsia"/>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18" w:space="0" w:color="448973" w:themeColor="accent6"/>
          <w:right w:val="single" w:sz="8" w:space="0" w:color="448973" w:themeColor="accent6"/>
          <w:insideH w:val="nil"/>
          <w:insideV w:val="single" w:sz="8" w:space="0" w:color="4489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insideH w:val="nil"/>
          <w:insideV w:val="single" w:sz="8" w:space="0" w:color="4489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shd w:val="clear" w:color="auto" w:fill="CCE6DD" w:themeFill="accent6" w:themeFillTint="3F"/>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shd w:val="clear" w:color="auto" w:fill="CCE6DD" w:themeFill="accent6" w:themeFillTint="3F"/>
      </w:tcPr>
    </w:tblStylePr>
    <w:tblStylePr w:type="band2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insideV w:val="single" w:sz="8" w:space="0" w:color="448973" w:themeColor="accent6"/>
        </w:tcBorders>
      </w:tcPr>
    </w:tblStylePr>
  </w:style>
  <w:style w:type="table" w:styleId="LightList">
    <w:name w:val="Light List"/>
    <w:basedOn w:val="TableNormal"/>
    <w:uiPriority w:val="61"/>
    <w:semiHidden/>
    <w:rsid w:val="001B693F"/>
    <w:rPr>
      <w:rFonts w:eastAsiaTheme="minorEastAsia"/>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BDAF7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B693F"/>
    <w:rPr>
      <w:rFonts w:eastAsiaTheme="minorEastAsia"/>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pPr>
        <w:spacing w:before="0" w:after="0" w:line="240" w:lineRule="auto"/>
      </w:pPr>
      <w:rPr>
        <w:b/>
        <w:bCs/>
        <w:color w:val="BDAF77" w:themeColor="background1"/>
      </w:rPr>
      <w:tblPr/>
      <w:tcPr>
        <w:shd w:val="clear" w:color="auto" w:fill="7BC143" w:themeFill="accent1"/>
      </w:tcPr>
    </w:tblStylePr>
    <w:tblStylePr w:type="lastRow">
      <w:pPr>
        <w:spacing w:before="0" w:after="0" w:line="240" w:lineRule="auto"/>
      </w:pPr>
      <w:rPr>
        <w:b/>
        <w:bCs/>
      </w:rPr>
      <w:tblPr/>
      <w:tcPr>
        <w:tcBorders>
          <w:top w:val="double" w:sz="6" w:space="0" w:color="7BC143" w:themeColor="accent1"/>
          <w:left w:val="single" w:sz="8" w:space="0" w:color="7BC143" w:themeColor="accent1"/>
          <w:bottom w:val="single" w:sz="8" w:space="0" w:color="7BC143" w:themeColor="accent1"/>
          <w:right w:val="single" w:sz="8" w:space="0" w:color="7BC143" w:themeColor="accent1"/>
        </w:tcBorders>
      </w:tcPr>
    </w:tblStylePr>
    <w:tblStylePr w:type="firstCol">
      <w:rPr>
        <w:b/>
        <w:bCs/>
      </w:rPr>
    </w:tblStylePr>
    <w:tblStylePr w:type="lastCol">
      <w:rPr>
        <w:b/>
        <w:bCs/>
      </w:rPr>
    </w:tblStylePr>
    <w:tblStylePr w:type="band1Vert">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tblStylePr w:type="band1Horz">
      <w:tblPr/>
      <w:tcPr>
        <w:tcBorders>
          <w:top w:val="single" w:sz="8" w:space="0" w:color="7BC143" w:themeColor="accent1"/>
          <w:left w:val="single" w:sz="8" w:space="0" w:color="7BC143" w:themeColor="accent1"/>
          <w:bottom w:val="single" w:sz="8" w:space="0" w:color="7BC143" w:themeColor="accent1"/>
          <w:right w:val="single" w:sz="8" w:space="0" w:color="7BC143" w:themeColor="accent1"/>
        </w:tcBorders>
      </w:tcPr>
    </w:tblStylePr>
  </w:style>
  <w:style w:type="table" w:styleId="LightList-Accent2">
    <w:name w:val="Light List Accent 2"/>
    <w:basedOn w:val="TableNormal"/>
    <w:uiPriority w:val="61"/>
    <w:semiHidden/>
    <w:rsid w:val="001B693F"/>
    <w:rPr>
      <w:rFonts w:eastAsiaTheme="minorEastAsia"/>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pPr>
        <w:spacing w:before="0" w:after="0" w:line="240" w:lineRule="auto"/>
      </w:pPr>
      <w:rPr>
        <w:b/>
        <w:bCs/>
        <w:color w:val="BDAF77" w:themeColor="background1"/>
      </w:rPr>
      <w:tblPr/>
      <w:tcPr>
        <w:shd w:val="clear" w:color="auto" w:fill="4C9880" w:themeFill="accent2"/>
      </w:tcPr>
    </w:tblStylePr>
    <w:tblStylePr w:type="lastRow">
      <w:pPr>
        <w:spacing w:before="0" w:after="0" w:line="240" w:lineRule="auto"/>
      </w:pPr>
      <w:rPr>
        <w:b/>
        <w:bCs/>
      </w:rPr>
      <w:tblPr/>
      <w:tcPr>
        <w:tcBorders>
          <w:top w:val="double" w:sz="6" w:space="0" w:color="4C9880" w:themeColor="accent2"/>
          <w:left w:val="single" w:sz="8" w:space="0" w:color="4C9880" w:themeColor="accent2"/>
          <w:bottom w:val="single" w:sz="8" w:space="0" w:color="4C9880" w:themeColor="accent2"/>
          <w:right w:val="single" w:sz="8" w:space="0" w:color="4C9880" w:themeColor="accent2"/>
        </w:tcBorders>
      </w:tcPr>
    </w:tblStylePr>
    <w:tblStylePr w:type="firstCol">
      <w:rPr>
        <w:b/>
        <w:bCs/>
      </w:rPr>
    </w:tblStylePr>
    <w:tblStylePr w:type="lastCol">
      <w:rPr>
        <w:b/>
        <w:bCs/>
      </w:rPr>
    </w:tblStylePr>
    <w:tblStylePr w:type="band1Vert">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tblStylePr w:type="band1Horz">
      <w:tblPr/>
      <w:tcPr>
        <w:tcBorders>
          <w:top w:val="single" w:sz="8" w:space="0" w:color="4C9880" w:themeColor="accent2"/>
          <w:left w:val="single" w:sz="8" w:space="0" w:color="4C9880" w:themeColor="accent2"/>
          <w:bottom w:val="single" w:sz="8" w:space="0" w:color="4C9880" w:themeColor="accent2"/>
          <w:right w:val="single" w:sz="8" w:space="0" w:color="4C9880" w:themeColor="accent2"/>
        </w:tcBorders>
      </w:tcPr>
    </w:tblStylePr>
  </w:style>
  <w:style w:type="table" w:styleId="LightList-Accent3">
    <w:name w:val="Light List Accent 3"/>
    <w:basedOn w:val="TableNormal"/>
    <w:uiPriority w:val="61"/>
    <w:semiHidden/>
    <w:rsid w:val="001B693F"/>
    <w:rPr>
      <w:rFonts w:eastAsiaTheme="minorEastAsia"/>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pPr>
        <w:spacing w:before="0" w:after="0" w:line="240" w:lineRule="auto"/>
      </w:pPr>
      <w:rPr>
        <w:b/>
        <w:bCs/>
        <w:color w:val="BDAF77" w:themeColor="background1"/>
      </w:rPr>
      <w:tblPr/>
      <w:tcPr>
        <w:shd w:val="clear" w:color="auto" w:fill="DBD4BD" w:themeFill="accent3"/>
      </w:tcPr>
    </w:tblStylePr>
    <w:tblStylePr w:type="lastRow">
      <w:pPr>
        <w:spacing w:before="0" w:after="0" w:line="240" w:lineRule="auto"/>
      </w:pPr>
      <w:rPr>
        <w:b/>
        <w:bCs/>
      </w:rPr>
      <w:tblPr/>
      <w:tcPr>
        <w:tcBorders>
          <w:top w:val="double" w:sz="6" w:space="0" w:color="DBD4BD" w:themeColor="accent3"/>
          <w:left w:val="single" w:sz="8" w:space="0" w:color="DBD4BD" w:themeColor="accent3"/>
          <w:bottom w:val="single" w:sz="8" w:space="0" w:color="DBD4BD" w:themeColor="accent3"/>
          <w:right w:val="single" w:sz="8" w:space="0" w:color="DBD4BD" w:themeColor="accent3"/>
        </w:tcBorders>
      </w:tcPr>
    </w:tblStylePr>
    <w:tblStylePr w:type="firstCol">
      <w:rPr>
        <w:b/>
        <w:bCs/>
      </w:rPr>
    </w:tblStylePr>
    <w:tblStylePr w:type="lastCol">
      <w:rPr>
        <w:b/>
        <w:bCs/>
      </w:rPr>
    </w:tblStylePr>
    <w:tblStylePr w:type="band1Vert">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tblStylePr w:type="band1Horz">
      <w:tblPr/>
      <w:tcPr>
        <w:tcBorders>
          <w:top w:val="single" w:sz="8" w:space="0" w:color="DBD4BD" w:themeColor="accent3"/>
          <w:left w:val="single" w:sz="8" w:space="0" w:color="DBD4BD" w:themeColor="accent3"/>
          <w:bottom w:val="single" w:sz="8" w:space="0" w:color="DBD4BD" w:themeColor="accent3"/>
          <w:right w:val="single" w:sz="8" w:space="0" w:color="DBD4BD" w:themeColor="accent3"/>
        </w:tcBorders>
      </w:tcPr>
    </w:tblStylePr>
  </w:style>
  <w:style w:type="table" w:styleId="LightList-Accent4">
    <w:name w:val="Light List Accent 4"/>
    <w:basedOn w:val="TableNormal"/>
    <w:uiPriority w:val="61"/>
    <w:semiHidden/>
    <w:rsid w:val="001B693F"/>
    <w:rPr>
      <w:rFonts w:eastAsiaTheme="minorEastAsia"/>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BDAF77"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ightList-Accent5">
    <w:name w:val="Light List Accent 5"/>
    <w:basedOn w:val="TableNormal"/>
    <w:uiPriority w:val="61"/>
    <w:semiHidden/>
    <w:rsid w:val="001B693F"/>
    <w:rPr>
      <w:rFonts w:eastAsiaTheme="minorEastAsia"/>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pPr>
        <w:spacing w:before="0" w:after="0" w:line="240" w:lineRule="auto"/>
      </w:pPr>
      <w:rPr>
        <w:b/>
        <w:bCs/>
        <w:color w:val="BDAF77" w:themeColor="background1"/>
      </w:rPr>
      <w:tblPr/>
      <w:tcPr>
        <w:shd w:val="clear" w:color="auto" w:fill="BFDDB0" w:themeFill="accent5"/>
      </w:tcPr>
    </w:tblStylePr>
    <w:tblStylePr w:type="lastRow">
      <w:pPr>
        <w:spacing w:before="0" w:after="0" w:line="240" w:lineRule="auto"/>
      </w:pPr>
      <w:rPr>
        <w:b/>
        <w:bCs/>
      </w:rPr>
      <w:tblPr/>
      <w:tcPr>
        <w:tcBorders>
          <w:top w:val="double" w:sz="6" w:space="0" w:color="BFDDB0" w:themeColor="accent5"/>
          <w:left w:val="single" w:sz="8" w:space="0" w:color="BFDDB0" w:themeColor="accent5"/>
          <w:bottom w:val="single" w:sz="8" w:space="0" w:color="BFDDB0" w:themeColor="accent5"/>
          <w:right w:val="single" w:sz="8" w:space="0" w:color="BFDDB0" w:themeColor="accent5"/>
        </w:tcBorders>
      </w:tcPr>
    </w:tblStylePr>
    <w:tblStylePr w:type="firstCol">
      <w:rPr>
        <w:b/>
        <w:bCs/>
      </w:rPr>
    </w:tblStylePr>
    <w:tblStylePr w:type="lastCol">
      <w:rPr>
        <w:b/>
        <w:bCs/>
      </w:rPr>
    </w:tblStylePr>
    <w:tblStylePr w:type="band1Vert">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tblStylePr w:type="band1Horz">
      <w:tblPr/>
      <w:tcPr>
        <w:tcBorders>
          <w:top w:val="single" w:sz="8" w:space="0" w:color="BFDDB0" w:themeColor="accent5"/>
          <w:left w:val="single" w:sz="8" w:space="0" w:color="BFDDB0" w:themeColor="accent5"/>
          <w:bottom w:val="single" w:sz="8" w:space="0" w:color="BFDDB0" w:themeColor="accent5"/>
          <w:right w:val="single" w:sz="8" w:space="0" w:color="BFDDB0" w:themeColor="accent5"/>
        </w:tcBorders>
      </w:tcPr>
    </w:tblStylePr>
  </w:style>
  <w:style w:type="table" w:styleId="LightList-Accent6">
    <w:name w:val="Light List Accent 6"/>
    <w:basedOn w:val="TableNormal"/>
    <w:uiPriority w:val="61"/>
    <w:semiHidden/>
    <w:rsid w:val="001B693F"/>
    <w:rPr>
      <w:rFonts w:eastAsiaTheme="minorEastAsia"/>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pPr>
        <w:spacing w:before="0" w:after="0" w:line="240" w:lineRule="auto"/>
      </w:pPr>
      <w:rPr>
        <w:b/>
        <w:bCs/>
        <w:color w:val="BDAF77" w:themeColor="background1"/>
      </w:rPr>
      <w:tblPr/>
      <w:tcPr>
        <w:shd w:val="clear" w:color="auto" w:fill="448973" w:themeFill="accent6"/>
      </w:tcPr>
    </w:tblStylePr>
    <w:tblStylePr w:type="lastRow">
      <w:pPr>
        <w:spacing w:before="0" w:after="0" w:line="240" w:lineRule="auto"/>
      </w:pPr>
      <w:rPr>
        <w:b/>
        <w:bCs/>
      </w:rPr>
      <w:tblPr/>
      <w:tcPr>
        <w:tcBorders>
          <w:top w:val="double" w:sz="6" w:space="0" w:color="448973" w:themeColor="accent6"/>
          <w:left w:val="single" w:sz="8" w:space="0" w:color="448973" w:themeColor="accent6"/>
          <w:bottom w:val="single" w:sz="8" w:space="0" w:color="448973" w:themeColor="accent6"/>
          <w:right w:val="single" w:sz="8" w:space="0" w:color="448973" w:themeColor="accent6"/>
        </w:tcBorders>
      </w:tcPr>
    </w:tblStylePr>
    <w:tblStylePr w:type="firstCol">
      <w:rPr>
        <w:b/>
        <w:bCs/>
      </w:rPr>
    </w:tblStylePr>
    <w:tblStylePr w:type="lastCol">
      <w:rPr>
        <w:b/>
        <w:bCs/>
      </w:rPr>
    </w:tblStylePr>
    <w:tblStylePr w:type="band1Vert">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tblStylePr w:type="band1Horz">
      <w:tblPr/>
      <w:tcPr>
        <w:tcBorders>
          <w:top w:val="single" w:sz="8" w:space="0" w:color="448973" w:themeColor="accent6"/>
          <w:left w:val="single" w:sz="8" w:space="0" w:color="448973" w:themeColor="accent6"/>
          <w:bottom w:val="single" w:sz="8" w:space="0" w:color="448973" w:themeColor="accent6"/>
          <w:right w:val="single" w:sz="8" w:space="0" w:color="448973" w:themeColor="accent6"/>
        </w:tcBorders>
      </w:tcPr>
    </w:tblStylePr>
  </w:style>
  <w:style w:type="table" w:styleId="LightShading">
    <w:name w:val="Light Shading"/>
    <w:basedOn w:val="TableNormal"/>
    <w:uiPriority w:val="60"/>
    <w:semiHidden/>
    <w:rsid w:val="001B693F"/>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B693F"/>
    <w:rPr>
      <w:rFonts w:eastAsiaTheme="minorEastAsia"/>
      <w:color w:val="5B9230" w:themeColor="accent1" w:themeShade="BF"/>
      <w:sz w:val="24"/>
      <w:szCs w:val="24"/>
    </w:rPr>
    <w:tblPr>
      <w:tblStyleRowBandSize w:val="1"/>
      <w:tblStyleColBandSize w:val="1"/>
      <w:tblBorders>
        <w:top w:val="single" w:sz="8" w:space="0" w:color="7BC143" w:themeColor="accent1"/>
        <w:bottom w:val="single" w:sz="8" w:space="0" w:color="7BC143" w:themeColor="accent1"/>
      </w:tblBorders>
    </w:tblPr>
    <w:tblStylePr w:type="fir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lastRow">
      <w:pPr>
        <w:spacing w:before="0" w:after="0" w:line="240" w:lineRule="auto"/>
      </w:pPr>
      <w:rPr>
        <w:b/>
        <w:bCs/>
      </w:rPr>
      <w:tblPr/>
      <w:tcPr>
        <w:tcBorders>
          <w:top w:val="single" w:sz="8" w:space="0" w:color="7BC143" w:themeColor="accent1"/>
          <w:left w:val="nil"/>
          <w:bottom w:val="single" w:sz="8" w:space="0" w:color="7BC14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left w:val="nil"/>
          <w:right w:val="nil"/>
          <w:insideH w:val="nil"/>
          <w:insideV w:val="nil"/>
        </w:tcBorders>
        <w:shd w:val="clear" w:color="auto" w:fill="DEEFD0" w:themeFill="accent1" w:themeFillTint="3F"/>
      </w:tcPr>
    </w:tblStylePr>
  </w:style>
  <w:style w:type="table" w:styleId="LightShading-Accent2">
    <w:name w:val="Light Shading Accent 2"/>
    <w:basedOn w:val="TableNormal"/>
    <w:uiPriority w:val="60"/>
    <w:semiHidden/>
    <w:rsid w:val="001B693F"/>
    <w:rPr>
      <w:rFonts w:eastAsiaTheme="minorEastAsia"/>
      <w:color w:val="39715F" w:themeColor="accent2" w:themeShade="BF"/>
      <w:sz w:val="24"/>
      <w:szCs w:val="24"/>
    </w:rPr>
    <w:tblPr>
      <w:tblStyleRowBandSize w:val="1"/>
      <w:tblStyleColBandSize w:val="1"/>
      <w:tblBorders>
        <w:top w:val="single" w:sz="8" w:space="0" w:color="4C9880" w:themeColor="accent2"/>
        <w:bottom w:val="single" w:sz="8" w:space="0" w:color="4C9880" w:themeColor="accent2"/>
      </w:tblBorders>
    </w:tblPr>
    <w:tblStylePr w:type="fir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lastRow">
      <w:pPr>
        <w:spacing w:before="0" w:after="0" w:line="240" w:lineRule="auto"/>
      </w:pPr>
      <w:rPr>
        <w:b/>
        <w:bCs/>
      </w:rPr>
      <w:tblPr/>
      <w:tcPr>
        <w:tcBorders>
          <w:top w:val="single" w:sz="8" w:space="0" w:color="4C9880" w:themeColor="accent2"/>
          <w:left w:val="nil"/>
          <w:bottom w:val="single" w:sz="8" w:space="0" w:color="4C98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left w:val="nil"/>
          <w:right w:val="nil"/>
          <w:insideH w:val="nil"/>
          <w:insideV w:val="nil"/>
        </w:tcBorders>
        <w:shd w:val="clear" w:color="auto" w:fill="D0E7E0" w:themeFill="accent2" w:themeFillTint="3F"/>
      </w:tcPr>
    </w:tblStylePr>
  </w:style>
  <w:style w:type="table" w:styleId="LightShading-Accent3">
    <w:name w:val="Light Shading Accent 3"/>
    <w:basedOn w:val="TableNormal"/>
    <w:uiPriority w:val="60"/>
    <w:semiHidden/>
    <w:rsid w:val="001B693F"/>
    <w:rPr>
      <w:rFonts w:eastAsiaTheme="minorEastAsia"/>
      <w:color w:val="B6A87A" w:themeColor="accent3" w:themeShade="BF"/>
      <w:sz w:val="24"/>
      <w:szCs w:val="24"/>
    </w:rPr>
    <w:tblPr>
      <w:tblStyleRowBandSize w:val="1"/>
      <w:tblStyleColBandSize w:val="1"/>
      <w:tblBorders>
        <w:top w:val="single" w:sz="8" w:space="0" w:color="DBD4BD" w:themeColor="accent3"/>
        <w:bottom w:val="single" w:sz="8" w:space="0" w:color="DBD4BD" w:themeColor="accent3"/>
      </w:tblBorders>
    </w:tblPr>
    <w:tblStylePr w:type="fir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lastRow">
      <w:pPr>
        <w:spacing w:before="0" w:after="0" w:line="240" w:lineRule="auto"/>
      </w:pPr>
      <w:rPr>
        <w:b/>
        <w:bCs/>
      </w:rPr>
      <w:tblPr/>
      <w:tcPr>
        <w:tcBorders>
          <w:top w:val="single" w:sz="8" w:space="0" w:color="DBD4BD" w:themeColor="accent3"/>
          <w:left w:val="nil"/>
          <w:bottom w:val="single" w:sz="8" w:space="0" w:color="DBD4B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left w:val="nil"/>
          <w:right w:val="nil"/>
          <w:insideH w:val="nil"/>
          <w:insideV w:val="nil"/>
        </w:tcBorders>
        <w:shd w:val="clear" w:color="auto" w:fill="F6F4EE" w:themeFill="accent3" w:themeFillTint="3F"/>
      </w:tcPr>
    </w:tblStylePr>
  </w:style>
  <w:style w:type="table" w:styleId="LightShading-Accent4">
    <w:name w:val="Light Shading Accent 4"/>
    <w:basedOn w:val="TableNormal"/>
    <w:uiPriority w:val="60"/>
    <w:semiHidden/>
    <w:rsid w:val="001B693F"/>
    <w:rPr>
      <w:rFonts w:eastAsiaTheme="minorEastAsia"/>
      <w:color w:val="000000" w:themeColor="accent4" w:themeShade="BF"/>
      <w:sz w:val="24"/>
      <w:szCs w:val="24"/>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ightShading-Accent5">
    <w:name w:val="Light Shading Accent 5"/>
    <w:basedOn w:val="TableNormal"/>
    <w:uiPriority w:val="60"/>
    <w:semiHidden/>
    <w:rsid w:val="001B693F"/>
    <w:rPr>
      <w:rFonts w:eastAsiaTheme="minorEastAsia"/>
      <w:color w:val="86BF6A" w:themeColor="accent5" w:themeShade="BF"/>
      <w:sz w:val="24"/>
      <w:szCs w:val="24"/>
    </w:rPr>
    <w:tblPr>
      <w:tblStyleRowBandSize w:val="1"/>
      <w:tblStyleColBandSize w:val="1"/>
      <w:tblBorders>
        <w:top w:val="single" w:sz="8" w:space="0" w:color="BFDDB0" w:themeColor="accent5"/>
        <w:bottom w:val="single" w:sz="8" w:space="0" w:color="BFDDB0" w:themeColor="accent5"/>
      </w:tblBorders>
    </w:tblPr>
    <w:tblStylePr w:type="fir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lastRow">
      <w:pPr>
        <w:spacing w:before="0" w:after="0" w:line="240" w:lineRule="auto"/>
      </w:pPr>
      <w:rPr>
        <w:b/>
        <w:bCs/>
      </w:rPr>
      <w:tblPr/>
      <w:tcPr>
        <w:tcBorders>
          <w:top w:val="single" w:sz="8" w:space="0" w:color="BFDDB0" w:themeColor="accent5"/>
          <w:left w:val="nil"/>
          <w:bottom w:val="single" w:sz="8" w:space="0" w:color="BFDDB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left w:val="nil"/>
          <w:right w:val="nil"/>
          <w:insideH w:val="nil"/>
          <w:insideV w:val="nil"/>
        </w:tcBorders>
        <w:shd w:val="clear" w:color="auto" w:fill="EFF6EB" w:themeFill="accent5" w:themeFillTint="3F"/>
      </w:tcPr>
    </w:tblStylePr>
  </w:style>
  <w:style w:type="table" w:styleId="LightShading-Accent6">
    <w:name w:val="Light Shading Accent 6"/>
    <w:basedOn w:val="TableNormal"/>
    <w:uiPriority w:val="60"/>
    <w:semiHidden/>
    <w:rsid w:val="001B693F"/>
    <w:rPr>
      <w:rFonts w:eastAsiaTheme="minorEastAsia"/>
      <w:color w:val="336655" w:themeColor="accent6" w:themeShade="BF"/>
      <w:sz w:val="24"/>
      <w:szCs w:val="24"/>
    </w:rPr>
    <w:tblPr>
      <w:tblStyleRowBandSize w:val="1"/>
      <w:tblStyleColBandSize w:val="1"/>
      <w:tblBorders>
        <w:top w:val="single" w:sz="8" w:space="0" w:color="448973" w:themeColor="accent6"/>
        <w:bottom w:val="single" w:sz="8" w:space="0" w:color="448973" w:themeColor="accent6"/>
      </w:tblBorders>
    </w:tblPr>
    <w:tblStylePr w:type="fir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lastRow">
      <w:pPr>
        <w:spacing w:before="0" w:after="0" w:line="240" w:lineRule="auto"/>
      </w:pPr>
      <w:rPr>
        <w:b/>
        <w:bCs/>
      </w:rPr>
      <w:tblPr/>
      <w:tcPr>
        <w:tcBorders>
          <w:top w:val="single" w:sz="8" w:space="0" w:color="448973" w:themeColor="accent6"/>
          <w:left w:val="nil"/>
          <w:bottom w:val="single" w:sz="8" w:space="0" w:color="4489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left w:val="nil"/>
          <w:right w:val="nil"/>
          <w:insideH w:val="nil"/>
          <w:insideV w:val="nil"/>
        </w:tcBorders>
        <w:shd w:val="clear" w:color="auto" w:fill="CCE6DD" w:themeFill="accent6" w:themeFillTint="3F"/>
      </w:tcPr>
    </w:tblStylePr>
  </w:style>
  <w:style w:type="character" w:styleId="LineNumber">
    <w:name w:val="line number"/>
    <w:basedOn w:val="DefaultParagraphFont"/>
    <w:semiHidden/>
    <w:rsid w:val="001B693F"/>
    <w:rPr>
      <w:rFonts w:ascii="Times New Roman" w:hAnsi="Times New Roman" w:cs="Times New Roman"/>
    </w:rPr>
  </w:style>
  <w:style w:type="paragraph" w:styleId="ListParagraph">
    <w:name w:val="List Paragraph"/>
    <w:basedOn w:val="Normal"/>
    <w:link w:val="ListParagraphChar"/>
    <w:uiPriority w:val="34"/>
    <w:qFormat/>
    <w:rsid w:val="001B693F"/>
    <w:pPr>
      <w:ind w:left="720"/>
      <w:contextualSpacing/>
    </w:pPr>
  </w:style>
  <w:style w:type="table" w:styleId="MediumGrid1">
    <w:name w:val="Medium Grid 1"/>
    <w:basedOn w:val="TableNormal"/>
    <w:uiPriority w:val="67"/>
    <w:semiHidden/>
    <w:rsid w:val="001B693F"/>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B693F"/>
    <w:rPr>
      <w:rFonts w:eastAsiaTheme="minorEastAsia"/>
      <w:sz w:val="24"/>
      <w:szCs w:val="24"/>
    </w:r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insideV w:val="single" w:sz="8" w:space="0" w:color="9BD072" w:themeColor="accent1" w:themeTint="BF"/>
      </w:tblBorders>
    </w:tblPr>
    <w:tcPr>
      <w:shd w:val="clear" w:color="auto" w:fill="DEEFD0" w:themeFill="accent1" w:themeFillTint="3F"/>
    </w:tcPr>
    <w:tblStylePr w:type="firstRow">
      <w:rPr>
        <w:b/>
        <w:bCs/>
      </w:rPr>
    </w:tblStylePr>
    <w:tblStylePr w:type="lastRow">
      <w:rPr>
        <w:b/>
        <w:bCs/>
      </w:rPr>
      <w:tblPr/>
      <w:tcPr>
        <w:tcBorders>
          <w:top w:val="single" w:sz="18" w:space="0" w:color="9BD072" w:themeColor="accent1" w:themeTint="BF"/>
        </w:tcBorders>
      </w:tcPr>
    </w:tblStylePr>
    <w:tblStylePr w:type="firstCol">
      <w:rPr>
        <w:b/>
        <w:bCs/>
      </w:rPr>
    </w:tblStylePr>
    <w:tblStylePr w:type="lastCol">
      <w:rPr>
        <w:b/>
        <w:bCs/>
      </w:rPr>
    </w:tblStylePr>
    <w:tblStylePr w:type="band1Vert">
      <w:tblPr/>
      <w:tcPr>
        <w:shd w:val="clear" w:color="auto" w:fill="BDE0A1" w:themeFill="accent1" w:themeFillTint="7F"/>
      </w:tcPr>
    </w:tblStylePr>
    <w:tblStylePr w:type="band1Horz">
      <w:tblPr/>
      <w:tcPr>
        <w:shd w:val="clear" w:color="auto" w:fill="BDE0A1" w:themeFill="accent1" w:themeFillTint="7F"/>
      </w:tcPr>
    </w:tblStylePr>
  </w:style>
  <w:style w:type="table" w:styleId="MediumGrid1-Accent2">
    <w:name w:val="Medium Grid 1 Accent 2"/>
    <w:basedOn w:val="TableNormal"/>
    <w:uiPriority w:val="67"/>
    <w:semiHidden/>
    <w:rsid w:val="001B693F"/>
    <w:rPr>
      <w:rFonts w:eastAsiaTheme="minorEastAsia"/>
      <w:sz w:val="24"/>
      <w:szCs w:val="24"/>
    </w:rPr>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insideV w:val="single" w:sz="8" w:space="0" w:color="72B8A2" w:themeColor="accent2" w:themeTint="BF"/>
      </w:tblBorders>
    </w:tblPr>
    <w:tcPr>
      <w:shd w:val="clear" w:color="auto" w:fill="D0E7E0" w:themeFill="accent2" w:themeFillTint="3F"/>
    </w:tcPr>
    <w:tblStylePr w:type="firstRow">
      <w:rPr>
        <w:b/>
        <w:bCs/>
      </w:rPr>
    </w:tblStylePr>
    <w:tblStylePr w:type="lastRow">
      <w:rPr>
        <w:b/>
        <w:bCs/>
      </w:rPr>
      <w:tblPr/>
      <w:tcPr>
        <w:tcBorders>
          <w:top w:val="single" w:sz="18" w:space="0" w:color="72B8A2" w:themeColor="accent2" w:themeTint="BF"/>
        </w:tcBorders>
      </w:tcPr>
    </w:tblStylePr>
    <w:tblStylePr w:type="firstCol">
      <w:rPr>
        <w:b/>
        <w:bCs/>
      </w:rPr>
    </w:tblStylePr>
    <w:tblStylePr w:type="lastCol">
      <w:rPr>
        <w:b/>
        <w:bCs/>
      </w:rPr>
    </w:tblStylePr>
    <w:tblStylePr w:type="band1Vert">
      <w:tblPr/>
      <w:tcPr>
        <w:shd w:val="clear" w:color="auto" w:fill="A1D0C1" w:themeFill="accent2" w:themeFillTint="7F"/>
      </w:tcPr>
    </w:tblStylePr>
    <w:tblStylePr w:type="band1Horz">
      <w:tblPr/>
      <w:tcPr>
        <w:shd w:val="clear" w:color="auto" w:fill="A1D0C1" w:themeFill="accent2" w:themeFillTint="7F"/>
      </w:tcPr>
    </w:tblStylePr>
  </w:style>
  <w:style w:type="table" w:styleId="MediumGrid1-Accent3">
    <w:name w:val="Medium Grid 1 Accent 3"/>
    <w:basedOn w:val="TableNormal"/>
    <w:uiPriority w:val="67"/>
    <w:semiHidden/>
    <w:rsid w:val="001B693F"/>
    <w:rPr>
      <w:rFonts w:eastAsiaTheme="minorEastAsia"/>
      <w:sz w:val="24"/>
      <w:szCs w:val="24"/>
    </w:rPr>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insideV w:val="single" w:sz="8" w:space="0" w:color="E4DECD" w:themeColor="accent3" w:themeTint="BF"/>
      </w:tblBorders>
    </w:tblPr>
    <w:tcPr>
      <w:shd w:val="clear" w:color="auto" w:fill="F6F4EE" w:themeFill="accent3" w:themeFillTint="3F"/>
    </w:tcPr>
    <w:tblStylePr w:type="firstRow">
      <w:rPr>
        <w:b/>
        <w:bCs/>
      </w:rPr>
    </w:tblStylePr>
    <w:tblStylePr w:type="lastRow">
      <w:rPr>
        <w:b/>
        <w:bCs/>
      </w:rPr>
      <w:tblPr/>
      <w:tcPr>
        <w:tcBorders>
          <w:top w:val="single" w:sz="18" w:space="0" w:color="E4DECD" w:themeColor="accent3" w:themeTint="BF"/>
        </w:tcBorders>
      </w:tcPr>
    </w:tblStylePr>
    <w:tblStylePr w:type="firstCol">
      <w:rPr>
        <w:b/>
        <w:bCs/>
      </w:rPr>
    </w:tblStylePr>
    <w:tblStylePr w:type="lastCol">
      <w:rPr>
        <w:b/>
        <w:bCs/>
      </w:rPr>
    </w:tblStylePr>
    <w:tblStylePr w:type="band1Vert">
      <w:tblPr/>
      <w:tcPr>
        <w:shd w:val="clear" w:color="auto" w:fill="EDE9DE" w:themeFill="accent3" w:themeFillTint="7F"/>
      </w:tcPr>
    </w:tblStylePr>
    <w:tblStylePr w:type="band1Horz">
      <w:tblPr/>
      <w:tcPr>
        <w:shd w:val="clear" w:color="auto" w:fill="EDE9DE" w:themeFill="accent3" w:themeFillTint="7F"/>
      </w:tcPr>
    </w:tblStylePr>
  </w:style>
  <w:style w:type="table" w:styleId="MediumGrid1-Accent4">
    <w:name w:val="Medium Grid 1 Accent 4"/>
    <w:basedOn w:val="TableNormal"/>
    <w:uiPriority w:val="67"/>
    <w:semiHidden/>
    <w:rsid w:val="001B693F"/>
    <w:rPr>
      <w:rFonts w:eastAsiaTheme="minorEastAsia"/>
      <w:sz w:val="24"/>
      <w:szCs w:val="24"/>
    </w:r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ediumGrid1-Accent5">
    <w:name w:val="Medium Grid 1 Accent 5"/>
    <w:basedOn w:val="TableNormal"/>
    <w:uiPriority w:val="67"/>
    <w:semiHidden/>
    <w:rsid w:val="001B693F"/>
    <w:rPr>
      <w:rFonts w:eastAsiaTheme="minorEastAsia"/>
      <w:sz w:val="24"/>
      <w:szCs w:val="24"/>
    </w:rPr>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insideV w:val="single" w:sz="8" w:space="0" w:color="CFE5C3" w:themeColor="accent5" w:themeTint="BF"/>
      </w:tblBorders>
    </w:tblPr>
    <w:tcPr>
      <w:shd w:val="clear" w:color="auto" w:fill="EFF6EB" w:themeFill="accent5" w:themeFillTint="3F"/>
    </w:tcPr>
    <w:tblStylePr w:type="firstRow">
      <w:rPr>
        <w:b/>
        <w:bCs/>
      </w:rPr>
    </w:tblStylePr>
    <w:tblStylePr w:type="lastRow">
      <w:rPr>
        <w:b/>
        <w:bCs/>
      </w:rPr>
      <w:tblPr/>
      <w:tcPr>
        <w:tcBorders>
          <w:top w:val="single" w:sz="18" w:space="0" w:color="CFE5C3" w:themeColor="accent5" w:themeTint="BF"/>
        </w:tcBorders>
      </w:tcPr>
    </w:tblStylePr>
    <w:tblStylePr w:type="firstCol">
      <w:rPr>
        <w:b/>
        <w:bCs/>
      </w:rPr>
    </w:tblStylePr>
    <w:tblStylePr w:type="lastCol">
      <w:rPr>
        <w:b/>
        <w:bCs/>
      </w:rPr>
    </w:tblStylePr>
    <w:tblStylePr w:type="band1Vert">
      <w:tblPr/>
      <w:tcPr>
        <w:shd w:val="clear" w:color="auto" w:fill="DFEED7" w:themeFill="accent5" w:themeFillTint="7F"/>
      </w:tcPr>
    </w:tblStylePr>
    <w:tblStylePr w:type="band1Horz">
      <w:tblPr/>
      <w:tcPr>
        <w:shd w:val="clear" w:color="auto" w:fill="DFEED7" w:themeFill="accent5" w:themeFillTint="7F"/>
      </w:tcPr>
    </w:tblStylePr>
  </w:style>
  <w:style w:type="table" w:styleId="MediumGrid1-Accent6">
    <w:name w:val="Medium Grid 1 Accent 6"/>
    <w:basedOn w:val="TableNormal"/>
    <w:uiPriority w:val="67"/>
    <w:semiHidden/>
    <w:rsid w:val="001B693F"/>
    <w:rPr>
      <w:rFonts w:eastAsiaTheme="minorEastAsia"/>
      <w:sz w:val="24"/>
      <w:szCs w:val="24"/>
    </w:rPr>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insideV w:val="single" w:sz="8" w:space="0" w:color="66B39A" w:themeColor="accent6" w:themeTint="BF"/>
      </w:tblBorders>
    </w:tblPr>
    <w:tcPr>
      <w:shd w:val="clear" w:color="auto" w:fill="CCE6DD" w:themeFill="accent6" w:themeFillTint="3F"/>
    </w:tcPr>
    <w:tblStylePr w:type="firstRow">
      <w:rPr>
        <w:b/>
        <w:bCs/>
      </w:rPr>
    </w:tblStylePr>
    <w:tblStylePr w:type="lastRow">
      <w:rPr>
        <w:b/>
        <w:bCs/>
      </w:rPr>
      <w:tblPr/>
      <w:tcPr>
        <w:tcBorders>
          <w:top w:val="single" w:sz="18" w:space="0" w:color="66B39A" w:themeColor="accent6" w:themeTint="BF"/>
        </w:tcBorders>
      </w:tcPr>
    </w:tblStylePr>
    <w:tblStylePr w:type="firstCol">
      <w:rPr>
        <w:b/>
        <w:bCs/>
      </w:rPr>
    </w:tblStylePr>
    <w:tblStylePr w:type="lastCol">
      <w:rPr>
        <w:b/>
        <w:bCs/>
      </w:rPr>
    </w:tblStylePr>
    <w:tblStylePr w:type="band1Vert">
      <w:tblPr/>
      <w:tcPr>
        <w:shd w:val="clear" w:color="auto" w:fill="99CCBC" w:themeFill="accent6" w:themeFillTint="7F"/>
      </w:tcPr>
    </w:tblStylePr>
    <w:tblStylePr w:type="band1Horz">
      <w:tblPr/>
      <w:tcPr>
        <w:shd w:val="clear" w:color="auto" w:fill="99CCBC" w:themeFill="accent6" w:themeFillTint="7F"/>
      </w:tcPr>
    </w:tblStylePr>
  </w:style>
  <w:style w:type="table" w:styleId="MediumGrid2">
    <w:name w:val="Medium Grid 2"/>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BDAF77" w:themeFill="background1"/>
      </w:tcPr>
    </w:tblStylePr>
  </w:style>
  <w:style w:type="table" w:styleId="MediumGrid2-Accent1">
    <w:name w:val="Medium Grid 2 Accent 1"/>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insideH w:val="single" w:sz="8" w:space="0" w:color="7BC143" w:themeColor="accent1"/>
        <w:insideV w:val="single" w:sz="8" w:space="0" w:color="7BC143" w:themeColor="accent1"/>
      </w:tblBorders>
    </w:tblPr>
    <w:tcPr>
      <w:shd w:val="clear" w:color="auto" w:fill="DEEFD0" w:themeFill="accent1" w:themeFillTint="3F"/>
    </w:tcPr>
    <w:tblStylePr w:type="firstRow">
      <w:rPr>
        <w:b/>
        <w:bCs/>
        <w:color w:val="000000" w:themeColor="text1"/>
      </w:rPr>
      <w:tblPr/>
      <w:tcPr>
        <w:shd w:val="clear" w:color="auto" w:fill="F1F9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2D9" w:themeFill="accent1" w:themeFillTint="33"/>
      </w:tcPr>
    </w:tblStylePr>
    <w:tblStylePr w:type="band1Vert">
      <w:tblPr/>
      <w:tcPr>
        <w:shd w:val="clear" w:color="auto" w:fill="BDE0A1" w:themeFill="accent1" w:themeFillTint="7F"/>
      </w:tcPr>
    </w:tblStylePr>
    <w:tblStylePr w:type="band1Horz">
      <w:tblPr/>
      <w:tcPr>
        <w:tcBorders>
          <w:insideH w:val="single" w:sz="6" w:space="0" w:color="7BC143" w:themeColor="accent1"/>
          <w:insideV w:val="single" w:sz="6" w:space="0" w:color="7BC143" w:themeColor="accent1"/>
        </w:tcBorders>
        <w:shd w:val="clear" w:color="auto" w:fill="BDE0A1" w:themeFill="accent1" w:themeFillTint="7F"/>
      </w:tcPr>
    </w:tblStylePr>
    <w:tblStylePr w:type="nwCell">
      <w:tblPr/>
      <w:tcPr>
        <w:shd w:val="clear" w:color="auto" w:fill="BDAF77" w:themeFill="background1"/>
      </w:tcPr>
    </w:tblStylePr>
  </w:style>
  <w:style w:type="table" w:styleId="MediumGrid2-Accent2">
    <w:name w:val="Medium Grid 2 Accent 2"/>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insideH w:val="single" w:sz="8" w:space="0" w:color="4C9880" w:themeColor="accent2"/>
        <w:insideV w:val="single" w:sz="8" w:space="0" w:color="4C9880" w:themeColor="accent2"/>
      </w:tblBorders>
    </w:tblPr>
    <w:tcPr>
      <w:shd w:val="clear" w:color="auto" w:fill="D0E7E0" w:themeFill="accent2" w:themeFillTint="3F"/>
    </w:tcPr>
    <w:tblStylePr w:type="firstRow">
      <w:rPr>
        <w:b/>
        <w:bCs/>
        <w:color w:val="000000" w:themeColor="text1"/>
      </w:rPr>
      <w:tblPr/>
      <w:tcPr>
        <w:shd w:val="clear" w:color="auto" w:fill="EC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E6" w:themeFill="accent2" w:themeFillTint="33"/>
      </w:tcPr>
    </w:tblStylePr>
    <w:tblStylePr w:type="band1Vert">
      <w:tblPr/>
      <w:tcPr>
        <w:shd w:val="clear" w:color="auto" w:fill="A1D0C1" w:themeFill="accent2" w:themeFillTint="7F"/>
      </w:tcPr>
    </w:tblStylePr>
    <w:tblStylePr w:type="band1Horz">
      <w:tblPr/>
      <w:tcPr>
        <w:tcBorders>
          <w:insideH w:val="single" w:sz="6" w:space="0" w:color="4C9880" w:themeColor="accent2"/>
          <w:insideV w:val="single" w:sz="6" w:space="0" w:color="4C9880" w:themeColor="accent2"/>
        </w:tcBorders>
        <w:shd w:val="clear" w:color="auto" w:fill="A1D0C1" w:themeFill="accent2" w:themeFillTint="7F"/>
      </w:tcPr>
    </w:tblStylePr>
    <w:tblStylePr w:type="nwCell">
      <w:tblPr/>
      <w:tcPr>
        <w:shd w:val="clear" w:color="auto" w:fill="BDAF77" w:themeFill="background1"/>
      </w:tcPr>
    </w:tblStylePr>
  </w:style>
  <w:style w:type="table" w:styleId="MediumGrid2-Accent3">
    <w:name w:val="Medium Grid 2 Accent 3"/>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insideH w:val="single" w:sz="8" w:space="0" w:color="DBD4BD" w:themeColor="accent3"/>
        <w:insideV w:val="single" w:sz="8" w:space="0" w:color="DBD4BD" w:themeColor="accent3"/>
      </w:tblBorders>
    </w:tblPr>
    <w:tcPr>
      <w:shd w:val="clear" w:color="auto" w:fill="F6F4EE" w:themeFill="accent3" w:themeFillTint="3F"/>
    </w:tcPr>
    <w:tblStylePr w:type="firstRow">
      <w:rPr>
        <w:b/>
        <w:bCs/>
        <w:color w:val="000000" w:themeColor="text1"/>
      </w:rPr>
      <w:tblPr/>
      <w:tcPr>
        <w:shd w:val="clear" w:color="auto" w:fill="FB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1" w:themeFill="accent3" w:themeFillTint="33"/>
      </w:tcPr>
    </w:tblStylePr>
    <w:tblStylePr w:type="band1Vert">
      <w:tblPr/>
      <w:tcPr>
        <w:shd w:val="clear" w:color="auto" w:fill="EDE9DE" w:themeFill="accent3" w:themeFillTint="7F"/>
      </w:tcPr>
    </w:tblStylePr>
    <w:tblStylePr w:type="band1Horz">
      <w:tblPr/>
      <w:tcPr>
        <w:tcBorders>
          <w:insideH w:val="single" w:sz="6" w:space="0" w:color="DBD4BD" w:themeColor="accent3"/>
          <w:insideV w:val="single" w:sz="6" w:space="0" w:color="DBD4BD" w:themeColor="accent3"/>
        </w:tcBorders>
        <w:shd w:val="clear" w:color="auto" w:fill="EDE9DE" w:themeFill="accent3" w:themeFillTint="7F"/>
      </w:tcPr>
    </w:tblStylePr>
    <w:tblStylePr w:type="nwCell">
      <w:tblPr/>
      <w:tcPr>
        <w:shd w:val="clear" w:color="auto" w:fill="BDAF77" w:themeFill="background1"/>
      </w:tcPr>
    </w:tblStylePr>
  </w:style>
  <w:style w:type="table" w:styleId="MediumGrid2-Accent4">
    <w:name w:val="Medium Grid 2 Accent 4"/>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0000" w:themeColor="text1"/>
      </w:rPr>
      <w:tblPr/>
      <w:tcPr>
        <w:shd w:val="clear" w:color="auto" w:fill="E6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BDAF77" w:themeFill="background1"/>
      </w:tcPr>
    </w:tblStylePr>
  </w:style>
  <w:style w:type="table" w:styleId="MediumGrid2-Accent5">
    <w:name w:val="Medium Grid 2 Accent 5"/>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insideH w:val="single" w:sz="8" w:space="0" w:color="BFDDB0" w:themeColor="accent5"/>
        <w:insideV w:val="single" w:sz="8" w:space="0" w:color="BFDDB0" w:themeColor="accent5"/>
      </w:tblBorders>
    </w:tblPr>
    <w:tcPr>
      <w:shd w:val="clear" w:color="auto" w:fill="EFF6EB" w:themeFill="accent5" w:themeFillTint="3F"/>
    </w:tcPr>
    <w:tblStylePr w:type="firstRow">
      <w:rPr>
        <w:b/>
        <w:bCs/>
        <w:color w:val="000000" w:themeColor="text1"/>
      </w:rPr>
      <w:tblPr/>
      <w:tcPr>
        <w:shd w:val="clear" w:color="auto" w:fill="F8FB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8EF" w:themeFill="accent5" w:themeFillTint="33"/>
      </w:tcPr>
    </w:tblStylePr>
    <w:tblStylePr w:type="band1Vert">
      <w:tblPr/>
      <w:tcPr>
        <w:shd w:val="clear" w:color="auto" w:fill="DFEED7" w:themeFill="accent5" w:themeFillTint="7F"/>
      </w:tcPr>
    </w:tblStylePr>
    <w:tblStylePr w:type="band1Horz">
      <w:tblPr/>
      <w:tcPr>
        <w:tcBorders>
          <w:insideH w:val="single" w:sz="6" w:space="0" w:color="BFDDB0" w:themeColor="accent5"/>
          <w:insideV w:val="single" w:sz="6" w:space="0" w:color="BFDDB0" w:themeColor="accent5"/>
        </w:tcBorders>
        <w:shd w:val="clear" w:color="auto" w:fill="DFEED7" w:themeFill="accent5" w:themeFillTint="7F"/>
      </w:tcPr>
    </w:tblStylePr>
    <w:tblStylePr w:type="nwCell">
      <w:tblPr/>
      <w:tcPr>
        <w:shd w:val="clear" w:color="auto" w:fill="BDAF77" w:themeFill="background1"/>
      </w:tcPr>
    </w:tblStylePr>
  </w:style>
  <w:style w:type="table" w:styleId="MediumGrid2-Accent6">
    <w:name w:val="Medium Grid 2 Accent 6"/>
    <w:basedOn w:val="TableNormal"/>
    <w:uiPriority w:val="68"/>
    <w:semiHidden/>
    <w:rsid w:val="001B693F"/>
    <w:rPr>
      <w:rFonts w:eastAsiaTheme="majorEastAsia"/>
      <w:color w:val="000000" w:themeColor="text1"/>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insideH w:val="single" w:sz="8" w:space="0" w:color="448973" w:themeColor="accent6"/>
        <w:insideV w:val="single" w:sz="8" w:space="0" w:color="448973" w:themeColor="accent6"/>
      </w:tblBorders>
    </w:tblPr>
    <w:tcPr>
      <w:shd w:val="clear" w:color="auto" w:fill="CCE6DD" w:themeFill="accent6" w:themeFillTint="3F"/>
    </w:tcPr>
    <w:tblStylePr w:type="firstRow">
      <w:rPr>
        <w:b/>
        <w:bCs/>
        <w:color w:val="000000" w:themeColor="text1"/>
      </w:rPr>
      <w:tblPr/>
      <w:tcPr>
        <w:shd w:val="clear" w:color="auto" w:fill="EAF5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BDAF77" w:themeFill="background1"/>
      </w:tcPr>
    </w:tblStylePr>
    <w:tblStylePr w:type="firstCol">
      <w:rPr>
        <w:b/>
        <w:bCs/>
        <w:color w:val="000000" w:themeColor="text1"/>
      </w:rPr>
      <w:tblPr/>
      <w:tcPr>
        <w:tcBorders>
          <w:top w:val="nil"/>
          <w:left w:val="nil"/>
          <w:bottom w:val="nil"/>
          <w:right w:val="nil"/>
          <w:insideH w:val="nil"/>
          <w:insideV w:val="nil"/>
        </w:tcBorders>
        <w:shd w:val="clear" w:color="auto" w:fill="BDAF77"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6EAE4" w:themeFill="accent6" w:themeFillTint="33"/>
      </w:tcPr>
    </w:tblStylePr>
    <w:tblStylePr w:type="band1Vert">
      <w:tblPr/>
      <w:tcPr>
        <w:shd w:val="clear" w:color="auto" w:fill="99CCBC" w:themeFill="accent6" w:themeFillTint="7F"/>
      </w:tcPr>
    </w:tblStylePr>
    <w:tblStylePr w:type="band1Horz">
      <w:tblPr/>
      <w:tcPr>
        <w:tcBorders>
          <w:insideH w:val="single" w:sz="6" w:space="0" w:color="448973" w:themeColor="accent6"/>
          <w:insideV w:val="single" w:sz="6" w:space="0" w:color="448973" w:themeColor="accent6"/>
        </w:tcBorders>
        <w:shd w:val="clear" w:color="auto" w:fill="99CCBC" w:themeFill="accent6" w:themeFillTint="7F"/>
      </w:tcPr>
    </w:tblStylePr>
    <w:tblStylePr w:type="nwCell">
      <w:tblPr/>
      <w:tcPr>
        <w:shd w:val="clear" w:color="auto" w:fill="BDAF77" w:themeFill="background1"/>
      </w:tcPr>
    </w:tblStylePr>
  </w:style>
  <w:style w:type="table" w:styleId="MediumGrid3">
    <w:name w:val="Medium Grid 3"/>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tex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tex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tex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tex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tex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text1" w:themeFillTint="7F"/>
      </w:tcPr>
    </w:tblStylePr>
  </w:style>
  <w:style w:type="table" w:styleId="MediumGrid3-Accent1">
    <w:name w:val="Medium Grid 3 Accent 1"/>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EEFD0" w:themeFill="accent1"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7BC143" w:themeFill="accent1"/>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7BC143" w:themeFill="accent1"/>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7BC143" w:themeFill="accent1"/>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BDE0A1" w:themeFill="accent1"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BDE0A1" w:themeFill="accent1" w:themeFillTint="7F"/>
      </w:tcPr>
    </w:tblStylePr>
  </w:style>
  <w:style w:type="table" w:styleId="MediumGrid3-Accent2">
    <w:name w:val="Medium Grid 3 Accent 2"/>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D0E7E0" w:themeFill="accent2"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C9880" w:themeFill="accent2"/>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C9880" w:themeFill="accent2"/>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C9880" w:themeFill="accent2"/>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A1D0C1" w:themeFill="accent2"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A1D0C1" w:themeFill="accent2" w:themeFillTint="7F"/>
      </w:tcPr>
    </w:tblStylePr>
  </w:style>
  <w:style w:type="table" w:styleId="MediumGrid3-Accent3">
    <w:name w:val="Medium Grid 3 Accent 3"/>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F6F4EE" w:themeFill="accent3"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DBD4BD" w:themeFill="accent3"/>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DBD4BD" w:themeFill="accent3"/>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DBD4BD" w:themeFill="accent3"/>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EDE9DE" w:themeFill="accent3"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EDE9DE" w:themeFill="accent3" w:themeFillTint="7F"/>
      </w:tcPr>
    </w:tblStylePr>
  </w:style>
  <w:style w:type="table" w:styleId="MediumGrid3-Accent4">
    <w:name w:val="Medium Grid 3 Accent 4"/>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0C0C0" w:themeFill="accent4"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000000" w:themeFill="accent4"/>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000000" w:themeFill="accent4"/>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000000" w:themeFill="accent4"/>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808080" w:themeFill="accent4"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808080" w:themeFill="accent4" w:themeFillTint="7F"/>
      </w:tcPr>
    </w:tblStylePr>
  </w:style>
  <w:style w:type="table" w:styleId="MediumGrid3-Accent5">
    <w:name w:val="Medium Grid 3 Accent 5"/>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EFF6EB" w:themeFill="accent5"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BFDDB0" w:themeFill="accent5"/>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BFDDB0" w:themeFill="accent5"/>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BFDDB0" w:themeFill="accent5"/>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DFEED7" w:themeFill="accent5"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DFEED7" w:themeFill="accent5" w:themeFillTint="7F"/>
      </w:tcPr>
    </w:tblStylePr>
  </w:style>
  <w:style w:type="table" w:styleId="MediumGrid3-Accent6">
    <w:name w:val="Medium Grid 3 Accent 6"/>
    <w:basedOn w:val="TableNormal"/>
    <w:uiPriority w:val="69"/>
    <w:semiHidden/>
    <w:rsid w:val="001B693F"/>
    <w:rPr>
      <w:rFonts w:eastAsiaTheme="minorEastAsia"/>
      <w:sz w:val="24"/>
      <w:szCs w:val="24"/>
    </w:rPr>
    <w:tblPr>
      <w:tblStyleRowBandSize w:val="1"/>
      <w:tblStyleColBandSize w:val="1"/>
      <w:tbl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6" w:space="0" w:color="BDAF77" w:themeColor="background1"/>
        <w:insideV w:val="single" w:sz="6" w:space="0" w:color="BDAF77" w:themeColor="background1"/>
      </w:tblBorders>
    </w:tblPr>
    <w:tcPr>
      <w:shd w:val="clear" w:color="auto" w:fill="CCE6DD" w:themeFill="accent6" w:themeFillTint="3F"/>
    </w:tcPr>
    <w:tblStylePr w:type="firstRow">
      <w:rPr>
        <w:b/>
        <w:bCs/>
        <w:i w:val="0"/>
        <w:iCs w:val="0"/>
        <w:color w:val="BDAF77" w:themeColor="background1"/>
      </w:rPr>
      <w:tblPr/>
      <w:tcPr>
        <w:tcBorders>
          <w:top w:val="single" w:sz="8" w:space="0" w:color="BDAF77" w:themeColor="background1"/>
          <w:left w:val="single" w:sz="8" w:space="0" w:color="BDAF77" w:themeColor="background1"/>
          <w:bottom w:val="single" w:sz="24"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lastRow">
      <w:rPr>
        <w:b/>
        <w:bCs/>
        <w:i w:val="0"/>
        <w:iCs w:val="0"/>
        <w:color w:val="BDAF77" w:themeColor="background1"/>
      </w:rPr>
      <w:tblPr/>
      <w:tcPr>
        <w:tcBorders>
          <w:top w:val="single" w:sz="24" w:space="0" w:color="BDAF77" w:themeColor="background1"/>
          <w:left w:val="single" w:sz="8" w:space="0" w:color="BDAF77" w:themeColor="background1"/>
          <w:bottom w:val="single" w:sz="8" w:space="0" w:color="BDAF77" w:themeColor="background1"/>
          <w:right w:val="single" w:sz="8" w:space="0" w:color="BDAF77" w:themeColor="background1"/>
          <w:insideH w:val="nil"/>
          <w:insideV w:val="single" w:sz="8" w:space="0" w:color="BDAF77" w:themeColor="background1"/>
        </w:tcBorders>
        <w:shd w:val="clear" w:color="auto" w:fill="448973" w:themeFill="accent6"/>
      </w:tcPr>
    </w:tblStylePr>
    <w:tblStylePr w:type="firstCol">
      <w:rPr>
        <w:b/>
        <w:bCs/>
        <w:i w:val="0"/>
        <w:iCs w:val="0"/>
        <w:color w:val="BDAF77" w:themeColor="background1"/>
      </w:rPr>
      <w:tblPr/>
      <w:tcPr>
        <w:tcBorders>
          <w:left w:val="single" w:sz="8" w:space="0" w:color="BDAF77" w:themeColor="background1"/>
          <w:right w:val="single" w:sz="24" w:space="0" w:color="BDAF77" w:themeColor="background1"/>
          <w:insideH w:val="nil"/>
          <w:insideV w:val="nil"/>
        </w:tcBorders>
        <w:shd w:val="clear" w:color="auto" w:fill="448973" w:themeFill="accent6"/>
      </w:tcPr>
    </w:tblStylePr>
    <w:tblStylePr w:type="lastCol">
      <w:rPr>
        <w:b/>
        <w:bCs/>
        <w:i w:val="0"/>
        <w:iCs w:val="0"/>
        <w:color w:val="BDAF77" w:themeColor="background1"/>
      </w:rPr>
      <w:tblPr/>
      <w:tcPr>
        <w:tcBorders>
          <w:top w:val="nil"/>
          <w:left w:val="single" w:sz="24" w:space="0" w:color="BDAF77" w:themeColor="background1"/>
          <w:bottom w:val="nil"/>
          <w:right w:val="nil"/>
          <w:insideH w:val="nil"/>
          <w:insideV w:val="nil"/>
        </w:tcBorders>
        <w:shd w:val="clear" w:color="auto" w:fill="448973" w:themeFill="accent6"/>
      </w:tcPr>
    </w:tblStylePr>
    <w:tblStylePr w:type="band1Vert">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nil"/>
          <w:insideV w:val="nil"/>
        </w:tcBorders>
        <w:shd w:val="clear" w:color="auto" w:fill="99CCBC" w:themeFill="accent6" w:themeFillTint="7F"/>
      </w:tcPr>
    </w:tblStylePr>
    <w:tblStylePr w:type="band1Horz">
      <w:tblPr/>
      <w:tcPr>
        <w:tcBorders>
          <w:top w:val="single" w:sz="8" w:space="0" w:color="BDAF77" w:themeColor="background1"/>
          <w:left w:val="single" w:sz="8" w:space="0" w:color="BDAF77" w:themeColor="background1"/>
          <w:bottom w:val="single" w:sz="8" w:space="0" w:color="BDAF77" w:themeColor="background1"/>
          <w:right w:val="single" w:sz="8" w:space="0" w:color="BDAF77" w:themeColor="background1"/>
          <w:insideH w:val="single" w:sz="8" w:space="0" w:color="BDAF77" w:themeColor="background1"/>
          <w:insideV w:val="single" w:sz="8" w:space="0" w:color="BDAF77" w:themeColor="background1"/>
        </w:tcBorders>
        <w:shd w:val="clear" w:color="auto" w:fill="99CCBC" w:themeFill="accent6" w:themeFillTint="7F"/>
      </w:tcPr>
    </w:tblStylePr>
  </w:style>
  <w:style w:type="table" w:styleId="MediumList1">
    <w:name w:val="Medium List 1"/>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2175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7BC143" w:themeColor="accent1"/>
        <w:bottom w:val="single" w:sz="8" w:space="0" w:color="7BC143" w:themeColor="accent1"/>
      </w:tblBorders>
    </w:tblPr>
    <w:tblStylePr w:type="firstRow">
      <w:rPr>
        <w:rFonts w:asciiTheme="majorHAnsi" w:eastAsiaTheme="majorEastAsia" w:hAnsiTheme="majorHAnsi" w:cstheme="majorBidi"/>
      </w:rPr>
      <w:tblPr/>
      <w:tcPr>
        <w:tcBorders>
          <w:top w:val="nil"/>
          <w:bottom w:val="single" w:sz="8" w:space="0" w:color="7BC143" w:themeColor="accent1"/>
        </w:tcBorders>
      </w:tcPr>
    </w:tblStylePr>
    <w:tblStylePr w:type="lastRow">
      <w:rPr>
        <w:b/>
        <w:bCs/>
        <w:color w:val="12175E" w:themeColor="text2"/>
      </w:rPr>
      <w:tblPr/>
      <w:tcPr>
        <w:tcBorders>
          <w:top w:val="single" w:sz="8" w:space="0" w:color="7BC143" w:themeColor="accent1"/>
          <w:bottom w:val="single" w:sz="8" w:space="0" w:color="7BC143" w:themeColor="accent1"/>
        </w:tcBorders>
      </w:tcPr>
    </w:tblStylePr>
    <w:tblStylePr w:type="firstCol">
      <w:rPr>
        <w:b/>
        <w:bCs/>
      </w:rPr>
    </w:tblStylePr>
    <w:tblStylePr w:type="lastCol">
      <w:rPr>
        <w:b/>
        <w:bCs/>
      </w:rPr>
      <w:tblPr/>
      <w:tcPr>
        <w:tcBorders>
          <w:top w:val="single" w:sz="8" w:space="0" w:color="7BC143" w:themeColor="accent1"/>
          <w:bottom w:val="single" w:sz="8" w:space="0" w:color="7BC143" w:themeColor="accent1"/>
        </w:tcBorders>
      </w:tcPr>
    </w:tblStylePr>
    <w:tblStylePr w:type="band1Vert">
      <w:tblPr/>
      <w:tcPr>
        <w:shd w:val="clear" w:color="auto" w:fill="DEEFD0" w:themeFill="accent1" w:themeFillTint="3F"/>
      </w:tcPr>
    </w:tblStylePr>
    <w:tblStylePr w:type="band1Horz">
      <w:tblPr/>
      <w:tcPr>
        <w:shd w:val="clear" w:color="auto" w:fill="DEEFD0" w:themeFill="accent1" w:themeFillTint="3F"/>
      </w:tcPr>
    </w:tblStylePr>
  </w:style>
  <w:style w:type="table" w:styleId="MediumList1-Accent2">
    <w:name w:val="Medium List 1 Accent 2"/>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4C9880" w:themeColor="accent2"/>
        <w:bottom w:val="single" w:sz="8" w:space="0" w:color="4C9880" w:themeColor="accent2"/>
      </w:tblBorders>
    </w:tblPr>
    <w:tblStylePr w:type="firstRow">
      <w:rPr>
        <w:rFonts w:asciiTheme="majorHAnsi" w:eastAsiaTheme="majorEastAsia" w:hAnsiTheme="majorHAnsi" w:cstheme="majorBidi"/>
      </w:rPr>
      <w:tblPr/>
      <w:tcPr>
        <w:tcBorders>
          <w:top w:val="nil"/>
          <w:bottom w:val="single" w:sz="8" w:space="0" w:color="4C9880" w:themeColor="accent2"/>
        </w:tcBorders>
      </w:tcPr>
    </w:tblStylePr>
    <w:tblStylePr w:type="lastRow">
      <w:rPr>
        <w:b/>
        <w:bCs/>
        <w:color w:val="12175E" w:themeColor="text2"/>
      </w:rPr>
      <w:tblPr/>
      <w:tcPr>
        <w:tcBorders>
          <w:top w:val="single" w:sz="8" w:space="0" w:color="4C9880" w:themeColor="accent2"/>
          <w:bottom w:val="single" w:sz="8" w:space="0" w:color="4C9880" w:themeColor="accent2"/>
        </w:tcBorders>
      </w:tcPr>
    </w:tblStylePr>
    <w:tblStylePr w:type="firstCol">
      <w:rPr>
        <w:b/>
        <w:bCs/>
      </w:rPr>
    </w:tblStylePr>
    <w:tblStylePr w:type="lastCol">
      <w:rPr>
        <w:b/>
        <w:bCs/>
      </w:rPr>
      <w:tblPr/>
      <w:tcPr>
        <w:tcBorders>
          <w:top w:val="single" w:sz="8" w:space="0" w:color="4C9880" w:themeColor="accent2"/>
          <w:bottom w:val="single" w:sz="8" w:space="0" w:color="4C9880" w:themeColor="accent2"/>
        </w:tcBorders>
      </w:tcPr>
    </w:tblStylePr>
    <w:tblStylePr w:type="band1Vert">
      <w:tblPr/>
      <w:tcPr>
        <w:shd w:val="clear" w:color="auto" w:fill="D0E7E0" w:themeFill="accent2" w:themeFillTint="3F"/>
      </w:tcPr>
    </w:tblStylePr>
    <w:tblStylePr w:type="band1Horz">
      <w:tblPr/>
      <w:tcPr>
        <w:shd w:val="clear" w:color="auto" w:fill="D0E7E0" w:themeFill="accent2" w:themeFillTint="3F"/>
      </w:tcPr>
    </w:tblStylePr>
  </w:style>
  <w:style w:type="table" w:styleId="MediumList1-Accent3">
    <w:name w:val="Medium List 1 Accent 3"/>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DBD4BD" w:themeColor="accent3"/>
        <w:bottom w:val="single" w:sz="8" w:space="0" w:color="DBD4BD" w:themeColor="accent3"/>
      </w:tblBorders>
    </w:tblPr>
    <w:tblStylePr w:type="firstRow">
      <w:rPr>
        <w:rFonts w:asciiTheme="majorHAnsi" w:eastAsiaTheme="majorEastAsia" w:hAnsiTheme="majorHAnsi" w:cstheme="majorBidi"/>
      </w:rPr>
      <w:tblPr/>
      <w:tcPr>
        <w:tcBorders>
          <w:top w:val="nil"/>
          <w:bottom w:val="single" w:sz="8" w:space="0" w:color="DBD4BD" w:themeColor="accent3"/>
        </w:tcBorders>
      </w:tcPr>
    </w:tblStylePr>
    <w:tblStylePr w:type="lastRow">
      <w:rPr>
        <w:b/>
        <w:bCs/>
        <w:color w:val="12175E" w:themeColor="text2"/>
      </w:rPr>
      <w:tblPr/>
      <w:tcPr>
        <w:tcBorders>
          <w:top w:val="single" w:sz="8" w:space="0" w:color="DBD4BD" w:themeColor="accent3"/>
          <w:bottom w:val="single" w:sz="8" w:space="0" w:color="DBD4BD" w:themeColor="accent3"/>
        </w:tcBorders>
      </w:tcPr>
    </w:tblStylePr>
    <w:tblStylePr w:type="firstCol">
      <w:rPr>
        <w:b/>
        <w:bCs/>
      </w:rPr>
    </w:tblStylePr>
    <w:tblStylePr w:type="lastCol">
      <w:rPr>
        <w:b/>
        <w:bCs/>
      </w:rPr>
      <w:tblPr/>
      <w:tcPr>
        <w:tcBorders>
          <w:top w:val="single" w:sz="8" w:space="0" w:color="DBD4BD" w:themeColor="accent3"/>
          <w:bottom w:val="single" w:sz="8" w:space="0" w:color="DBD4BD" w:themeColor="accent3"/>
        </w:tcBorders>
      </w:tcPr>
    </w:tblStylePr>
    <w:tblStylePr w:type="band1Vert">
      <w:tblPr/>
      <w:tcPr>
        <w:shd w:val="clear" w:color="auto" w:fill="F6F4EE" w:themeFill="accent3" w:themeFillTint="3F"/>
      </w:tcPr>
    </w:tblStylePr>
    <w:tblStylePr w:type="band1Horz">
      <w:tblPr/>
      <w:tcPr>
        <w:shd w:val="clear" w:color="auto" w:fill="F6F4EE" w:themeFill="accent3" w:themeFillTint="3F"/>
      </w:tcPr>
    </w:tblStylePr>
  </w:style>
  <w:style w:type="table" w:styleId="MediumList1-Accent4">
    <w:name w:val="Medium List 1 Accent 4"/>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12175E"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ediumList1-Accent5">
    <w:name w:val="Medium List 1 Accent 5"/>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BFDDB0" w:themeColor="accent5"/>
        <w:bottom w:val="single" w:sz="8" w:space="0" w:color="BFDDB0" w:themeColor="accent5"/>
      </w:tblBorders>
    </w:tblPr>
    <w:tblStylePr w:type="firstRow">
      <w:rPr>
        <w:rFonts w:asciiTheme="majorHAnsi" w:eastAsiaTheme="majorEastAsia" w:hAnsiTheme="majorHAnsi" w:cstheme="majorBidi"/>
      </w:rPr>
      <w:tblPr/>
      <w:tcPr>
        <w:tcBorders>
          <w:top w:val="nil"/>
          <w:bottom w:val="single" w:sz="8" w:space="0" w:color="BFDDB0" w:themeColor="accent5"/>
        </w:tcBorders>
      </w:tcPr>
    </w:tblStylePr>
    <w:tblStylePr w:type="lastRow">
      <w:rPr>
        <w:b/>
        <w:bCs/>
        <w:color w:val="12175E" w:themeColor="text2"/>
      </w:rPr>
      <w:tblPr/>
      <w:tcPr>
        <w:tcBorders>
          <w:top w:val="single" w:sz="8" w:space="0" w:color="BFDDB0" w:themeColor="accent5"/>
          <w:bottom w:val="single" w:sz="8" w:space="0" w:color="BFDDB0" w:themeColor="accent5"/>
        </w:tcBorders>
      </w:tcPr>
    </w:tblStylePr>
    <w:tblStylePr w:type="firstCol">
      <w:rPr>
        <w:b/>
        <w:bCs/>
      </w:rPr>
    </w:tblStylePr>
    <w:tblStylePr w:type="lastCol">
      <w:rPr>
        <w:b/>
        <w:bCs/>
      </w:rPr>
      <w:tblPr/>
      <w:tcPr>
        <w:tcBorders>
          <w:top w:val="single" w:sz="8" w:space="0" w:color="BFDDB0" w:themeColor="accent5"/>
          <w:bottom w:val="single" w:sz="8" w:space="0" w:color="BFDDB0" w:themeColor="accent5"/>
        </w:tcBorders>
      </w:tcPr>
    </w:tblStylePr>
    <w:tblStylePr w:type="band1Vert">
      <w:tblPr/>
      <w:tcPr>
        <w:shd w:val="clear" w:color="auto" w:fill="EFF6EB" w:themeFill="accent5" w:themeFillTint="3F"/>
      </w:tcPr>
    </w:tblStylePr>
    <w:tblStylePr w:type="band1Horz">
      <w:tblPr/>
      <w:tcPr>
        <w:shd w:val="clear" w:color="auto" w:fill="EFF6EB" w:themeFill="accent5" w:themeFillTint="3F"/>
      </w:tcPr>
    </w:tblStylePr>
  </w:style>
  <w:style w:type="table" w:styleId="MediumList1-Accent6">
    <w:name w:val="Medium List 1 Accent 6"/>
    <w:basedOn w:val="TableNormal"/>
    <w:uiPriority w:val="65"/>
    <w:semiHidden/>
    <w:rsid w:val="001B693F"/>
    <w:rPr>
      <w:rFonts w:eastAsiaTheme="minorEastAsia"/>
      <w:color w:val="000000" w:themeColor="text1"/>
      <w:sz w:val="24"/>
      <w:szCs w:val="24"/>
    </w:rPr>
    <w:tblPr>
      <w:tblStyleRowBandSize w:val="1"/>
      <w:tblStyleColBandSize w:val="1"/>
      <w:tblBorders>
        <w:top w:val="single" w:sz="8" w:space="0" w:color="448973" w:themeColor="accent6"/>
        <w:bottom w:val="single" w:sz="8" w:space="0" w:color="448973" w:themeColor="accent6"/>
      </w:tblBorders>
    </w:tblPr>
    <w:tblStylePr w:type="firstRow">
      <w:rPr>
        <w:rFonts w:asciiTheme="majorHAnsi" w:eastAsiaTheme="majorEastAsia" w:hAnsiTheme="majorHAnsi" w:cstheme="majorBidi"/>
      </w:rPr>
      <w:tblPr/>
      <w:tcPr>
        <w:tcBorders>
          <w:top w:val="nil"/>
          <w:bottom w:val="single" w:sz="8" w:space="0" w:color="448973" w:themeColor="accent6"/>
        </w:tcBorders>
      </w:tcPr>
    </w:tblStylePr>
    <w:tblStylePr w:type="lastRow">
      <w:rPr>
        <w:b/>
        <w:bCs/>
        <w:color w:val="12175E" w:themeColor="text2"/>
      </w:rPr>
      <w:tblPr/>
      <w:tcPr>
        <w:tcBorders>
          <w:top w:val="single" w:sz="8" w:space="0" w:color="448973" w:themeColor="accent6"/>
          <w:bottom w:val="single" w:sz="8" w:space="0" w:color="448973" w:themeColor="accent6"/>
        </w:tcBorders>
      </w:tcPr>
    </w:tblStylePr>
    <w:tblStylePr w:type="firstCol">
      <w:rPr>
        <w:b/>
        <w:bCs/>
      </w:rPr>
    </w:tblStylePr>
    <w:tblStylePr w:type="lastCol">
      <w:rPr>
        <w:b/>
        <w:bCs/>
      </w:rPr>
      <w:tblPr/>
      <w:tcPr>
        <w:tcBorders>
          <w:top w:val="single" w:sz="8" w:space="0" w:color="448973" w:themeColor="accent6"/>
          <w:bottom w:val="single" w:sz="8" w:space="0" w:color="448973" w:themeColor="accent6"/>
        </w:tcBorders>
      </w:tcPr>
    </w:tblStylePr>
    <w:tblStylePr w:type="band1Vert">
      <w:tblPr/>
      <w:tcPr>
        <w:shd w:val="clear" w:color="auto" w:fill="CCE6DD" w:themeFill="accent6" w:themeFillTint="3F"/>
      </w:tcPr>
    </w:tblStylePr>
    <w:tblStylePr w:type="band1Horz">
      <w:tblPr/>
      <w:tcPr>
        <w:shd w:val="clear" w:color="auto" w:fill="CCE6DD" w:themeFill="accent6" w:themeFillTint="3F"/>
      </w:tcPr>
    </w:tblStylePr>
  </w:style>
  <w:style w:type="table" w:styleId="MediumList2">
    <w:name w:val="Medium List 2"/>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BDAF77" w:themeFill="background1"/>
      </w:tcPr>
    </w:tblStylePr>
    <w:tblStylePr w:type="lastRow">
      <w:tblPr/>
      <w:tcPr>
        <w:tcBorders>
          <w:top w:val="single" w:sz="8" w:space="0" w:color="000000" w:themeColor="tex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text1"/>
          <w:insideH w:val="nil"/>
          <w:insideV w:val="nil"/>
        </w:tcBorders>
        <w:shd w:val="clear" w:color="auto" w:fill="BDAF77" w:themeFill="background1"/>
      </w:tcPr>
    </w:tblStylePr>
    <w:tblStylePr w:type="lastCol">
      <w:tblPr/>
      <w:tcPr>
        <w:tcBorders>
          <w:top w:val="nil"/>
          <w:left w:val="single" w:sz="8" w:space="0" w:color="000000" w:themeColor="tex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7BC143" w:themeColor="accent1"/>
        <w:left w:val="single" w:sz="8" w:space="0" w:color="7BC143" w:themeColor="accent1"/>
        <w:bottom w:val="single" w:sz="8" w:space="0" w:color="7BC143" w:themeColor="accent1"/>
        <w:right w:val="single" w:sz="8" w:space="0" w:color="7BC143" w:themeColor="accent1"/>
      </w:tblBorders>
    </w:tblPr>
    <w:tblStylePr w:type="firstRow">
      <w:rPr>
        <w:sz w:val="24"/>
        <w:szCs w:val="24"/>
      </w:rPr>
      <w:tblPr/>
      <w:tcPr>
        <w:tcBorders>
          <w:top w:val="nil"/>
          <w:left w:val="nil"/>
          <w:bottom w:val="single" w:sz="24" w:space="0" w:color="7BC143" w:themeColor="accent1"/>
          <w:right w:val="nil"/>
          <w:insideH w:val="nil"/>
          <w:insideV w:val="nil"/>
        </w:tcBorders>
        <w:shd w:val="clear" w:color="auto" w:fill="BDAF77" w:themeFill="background1"/>
      </w:tcPr>
    </w:tblStylePr>
    <w:tblStylePr w:type="lastRow">
      <w:tblPr/>
      <w:tcPr>
        <w:tcBorders>
          <w:top w:val="single" w:sz="8" w:space="0" w:color="7BC143" w:themeColor="accent1"/>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7BC143" w:themeColor="accent1"/>
          <w:insideH w:val="nil"/>
          <w:insideV w:val="nil"/>
        </w:tcBorders>
        <w:shd w:val="clear" w:color="auto" w:fill="BDAF77" w:themeFill="background1"/>
      </w:tcPr>
    </w:tblStylePr>
    <w:tblStylePr w:type="lastCol">
      <w:tblPr/>
      <w:tcPr>
        <w:tcBorders>
          <w:top w:val="nil"/>
          <w:left w:val="single" w:sz="8" w:space="0" w:color="7BC143" w:themeColor="accent1"/>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EEFD0" w:themeFill="accent1" w:themeFillTint="3F"/>
      </w:tcPr>
    </w:tblStylePr>
    <w:tblStylePr w:type="band1Horz">
      <w:tblPr/>
      <w:tcPr>
        <w:tcBorders>
          <w:top w:val="nil"/>
          <w:bottom w:val="nil"/>
          <w:insideH w:val="nil"/>
          <w:insideV w:val="nil"/>
        </w:tcBorders>
        <w:shd w:val="clear" w:color="auto" w:fill="DEEFD0" w:themeFill="accent1"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4C9880" w:themeColor="accent2"/>
        <w:left w:val="single" w:sz="8" w:space="0" w:color="4C9880" w:themeColor="accent2"/>
        <w:bottom w:val="single" w:sz="8" w:space="0" w:color="4C9880" w:themeColor="accent2"/>
        <w:right w:val="single" w:sz="8" w:space="0" w:color="4C9880" w:themeColor="accent2"/>
      </w:tblBorders>
    </w:tblPr>
    <w:tblStylePr w:type="firstRow">
      <w:rPr>
        <w:sz w:val="24"/>
        <w:szCs w:val="24"/>
      </w:rPr>
      <w:tblPr/>
      <w:tcPr>
        <w:tcBorders>
          <w:top w:val="nil"/>
          <w:left w:val="nil"/>
          <w:bottom w:val="single" w:sz="24" w:space="0" w:color="4C9880" w:themeColor="accent2"/>
          <w:right w:val="nil"/>
          <w:insideH w:val="nil"/>
          <w:insideV w:val="nil"/>
        </w:tcBorders>
        <w:shd w:val="clear" w:color="auto" w:fill="BDAF77" w:themeFill="background1"/>
      </w:tcPr>
    </w:tblStylePr>
    <w:tblStylePr w:type="lastRow">
      <w:tblPr/>
      <w:tcPr>
        <w:tcBorders>
          <w:top w:val="single" w:sz="8" w:space="0" w:color="4C9880" w:themeColor="accent2"/>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C9880" w:themeColor="accent2"/>
          <w:insideH w:val="nil"/>
          <w:insideV w:val="nil"/>
        </w:tcBorders>
        <w:shd w:val="clear" w:color="auto" w:fill="BDAF77" w:themeFill="background1"/>
      </w:tcPr>
    </w:tblStylePr>
    <w:tblStylePr w:type="lastCol">
      <w:tblPr/>
      <w:tcPr>
        <w:tcBorders>
          <w:top w:val="nil"/>
          <w:left w:val="single" w:sz="8" w:space="0" w:color="4C9880" w:themeColor="accent2"/>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D0E7E0" w:themeFill="accent2" w:themeFillTint="3F"/>
      </w:tcPr>
    </w:tblStylePr>
    <w:tblStylePr w:type="band1Horz">
      <w:tblPr/>
      <w:tcPr>
        <w:tcBorders>
          <w:top w:val="nil"/>
          <w:bottom w:val="nil"/>
          <w:insideH w:val="nil"/>
          <w:insideV w:val="nil"/>
        </w:tcBorders>
        <w:shd w:val="clear" w:color="auto" w:fill="D0E7E0" w:themeFill="accent2"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DBD4BD" w:themeColor="accent3"/>
        <w:left w:val="single" w:sz="8" w:space="0" w:color="DBD4BD" w:themeColor="accent3"/>
        <w:bottom w:val="single" w:sz="8" w:space="0" w:color="DBD4BD" w:themeColor="accent3"/>
        <w:right w:val="single" w:sz="8" w:space="0" w:color="DBD4BD" w:themeColor="accent3"/>
      </w:tblBorders>
    </w:tblPr>
    <w:tblStylePr w:type="firstRow">
      <w:rPr>
        <w:sz w:val="24"/>
        <w:szCs w:val="24"/>
      </w:rPr>
      <w:tblPr/>
      <w:tcPr>
        <w:tcBorders>
          <w:top w:val="nil"/>
          <w:left w:val="nil"/>
          <w:bottom w:val="single" w:sz="24" w:space="0" w:color="DBD4BD" w:themeColor="accent3"/>
          <w:right w:val="nil"/>
          <w:insideH w:val="nil"/>
          <w:insideV w:val="nil"/>
        </w:tcBorders>
        <w:shd w:val="clear" w:color="auto" w:fill="BDAF77" w:themeFill="background1"/>
      </w:tcPr>
    </w:tblStylePr>
    <w:tblStylePr w:type="lastRow">
      <w:tblPr/>
      <w:tcPr>
        <w:tcBorders>
          <w:top w:val="single" w:sz="8" w:space="0" w:color="DBD4BD" w:themeColor="accent3"/>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DBD4BD" w:themeColor="accent3"/>
          <w:insideH w:val="nil"/>
          <w:insideV w:val="nil"/>
        </w:tcBorders>
        <w:shd w:val="clear" w:color="auto" w:fill="BDAF77" w:themeFill="background1"/>
      </w:tcPr>
    </w:tblStylePr>
    <w:tblStylePr w:type="lastCol">
      <w:tblPr/>
      <w:tcPr>
        <w:tcBorders>
          <w:top w:val="nil"/>
          <w:left w:val="single" w:sz="8" w:space="0" w:color="DBD4BD" w:themeColor="accent3"/>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F6F4EE" w:themeFill="accent3" w:themeFillTint="3F"/>
      </w:tcPr>
    </w:tblStylePr>
    <w:tblStylePr w:type="band1Horz">
      <w:tblPr/>
      <w:tcPr>
        <w:tcBorders>
          <w:top w:val="nil"/>
          <w:bottom w:val="nil"/>
          <w:insideH w:val="nil"/>
          <w:insideV w:val="nil"/>
        </w:tcBorders>
        <w:shd w:val="clear" w:color="auto" w:fill="F6F4EE" w:themeFill="accent3"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BDAF77" w:themeFill="background1"/>
      </w:tcPr>
    </w:tblStylePr>
    <w:tblStylePr w:type="lastRow">
      <w:tblPr/>
      <w:tcPr>
        <w:tcBorders>
          <w:top w:val="single" w:sz="8" w:space="0" w:color="000000" w:themeColor="accent4"/>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000000" w:themeColor="accent4"/>
          <w:insideH w:val="nil"/>
          <w:insideV w:val="nil"/>
        </w:tcBorders>
        <w:shd w:val="clear" w:color="auto" w:fill="BDAF77" w:themeFill="background1"/>
      </w:tcPr>
    </w:tblStylePr>
    <w:tblStylePr w:type="lastCol">
      <w:tblPr/>
      <w:tcPr>
        <w:tcBorders>
          <w:top w:val="nil"/>
          <w:left w:val="single" w:sz="8" w:space="0" w:color="000000" w:themeColor="accent4"/>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BFDDB0" w:themeColor="accent5"/>
        <w:left w:val="single" w:sz="8" w:space="0" w:color="BFDDB0" w:themeColor="accent5"/>
        <w:bottom w:val="single" w:sz="8" w:space="0" w:color="BFDDB0" w:themeColor="accent5"/>
        <w:right w:val="single" w:sz="8" w:space="0" w:color="BFDDB0" w:themeColor="accent5"/>
      </w:tblBorders>
    </w:tblPr>
    <w:tblStylePr w:type="firstRow">
      <w:rPr>
        <w:sz w:val="24"/>
        <w:szCs w:val="24"/>
      </w:rPr>
      <w:tblPr/>
      <w:tcPr>
        <w:tcBorders>
          <w:top w:val="nil"/>
          <w:left w:val="nil"/>
          <w:bottom w:val="single" w:sz="24" w:space="0" w:color="BFDDB0" w:themeColor="accent5"/>
          <w:right w:val="nil"/>
          <w:insideH w:val="nil"/>
          <w:insideV w:val="nil"/>
        </w:tcBorders>
        <w:shd w:val="clear" w:color="auto" w:fill="BDAF77" w:themeFill="background1"/>
      </w:tcPr>
    </w:tblStylePr>
    <w:tblStylePr w:type="lastRow">
      <w:tblPr/>
      <w:tcPr>
        <w:tcBorders>
          <w:top w:val="single" w:sz="8" w:space="0" w:color="BFDDB0" w:themeColor="accent5"/>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BFDDB0" w:themeColor="accent5"/>
          <w:insideH w:val="nil"/>
          <w:insideV w:val="nil"/>
        </w:tcBorders>
        <w:shd w:val="clear" w:color="auto" w:fill="BDAF77" w:themeFill="background1"/>
      </w:tcPr>
    </w:tblStylePr>
    <w:tblStylePr w:type="lastCol">
      <w:tblPr/>
      <w:tcPr>
        <w:tcBorders>
          <w:top w:val="nil"/>
          <w:left w:val="single" w:sz="8" w:space="0" w:color="BFDDB0" w:themeColor="accent5"/>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EFF6EB" w:themeFill="accent5" w:themeFillTint="3F"/>
      </w:tcPr>
    </w:tblStylePr>
    <w:tblStylePr w:type="band1Horz">
      <w:tblPr/>
      <w:tcPr>
        <w:tcBorders>
          <w:top w:val="nil"/>
          <w:bottom w:val="nil"/>
          <w:insideH w:val="nil"/>
          <w:insideV w:val="nil"/>
        </w:tcBorders>
        <w:shd w:val="clear" w:color="auto" w:fill="EFF6EB" w:themeFill="accent5"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B693F"/>
    <w:rPr>
      <w:rFonts w:eastAsiaTheme="majorEastAsia"/>
      <w:color w:val="000000" w:themeColor="text1"/>
      <w:sz w:val="24"/>
      <w:szCs w:val="24"/>
    </w:rPr>
    <w:tblPr>
      <w:tblStyleRowBandSize w:val="1"/>
      <w:tblStyleColBandSize w:val="1"/>
      <w:tblBorders>
        <w:top w:val="single" w:sz="8" w:space="0" w:color="448973" w:themeColor="accent6"/>
        <w:left w:val="single" w:sz="8" w:space="0" w:color="448973" w:themeColor="accent6"/>
        <w:bottom w:val="single" w:sz="8" w:space="0" w:color="448973" w:themeColor="accent6"/>
        <w:right w:val="single" w:sz="8" w:space="0" w:color="448973" w:themeColor="accent6"/>
      </w:tblBorders>
    </w:tblPr>
    <w:tblStylePr w:type="firstRow">
      <w:rPr>
        <w:sz w:val="24"/>
        <w:szCs w:val="24"/>
      </w:rPr>
      <w:tblPr/>
      <w:tcPr>
        <w:tcBorders>
          <w:top w:val="nil"/>
          <w:left w:val="nil"/>
          <w:bottom w:val="single" w:sz="24" w:space="0" w:color="448973" w:themeColor="accent6"/>
          <w:right w:val="nil"/>
          <w:insideH w:val="nil"/>
          <w:insideV w:val="nil"/>
        </w:tcBorders>
        <w:shd w:val="clear" w:color="auto" w:fill="BDAF77" w:themeFill="background1"/>
      </w:tcPr>
    </w:tblStylePr>
    <w:tblStylePr w:type="lastRow">
      <w:tblPr/>
      <w:tcPr>
        <w:tcBorders>
          <w:top w:val="single" w:sz="8" w:space="0" w:color="448973" w:themeColor="accent6"/>
          <w:left w:val="nil"/>
          <w:bottom w:val="nil"/>
          <w:right w:val="nil"/>
          <w:insideH w:val="nil"/>
          <w:insideV w:val="nil"/>
        </w:tcBorders>
        <w:shd w:val="clear" w:color="auto" w:fill="BDAF77" w:themeFill="background1"/>
      </w:tcPr>
    </w:tblStylePr>
    <w:tblStylePr w:type="firstCol">
      <w:tblPr/>
      <w:tcPr>
        <w:tcBorders>
          <w:top w:val="nil"/>
          <w:left w:val="nil"/>
          <w:bottom w:val="nil"/>
          <w:right w:val="single" w:sz="8" w:space="0" w:color="448973" w:themeColor="accent6"/>
          <w:insideH w:val="nil"/>
          <w:insideV w:val="nil"/>
        </w:tcBorders>
        <w:shd w:val="clear" w:color="auto" w:fill="BDAF77" w:themeFill="background1"/>
      </w:tcPr>
    </w:tblStylePr>
    <w:tblStylePr w:type="lastCol">
      <w:tblPr/>
      <w:tcPr>
        <w:tcBorders>
          <w:top w:val="nil"/>
          <w:left w:val="single" w:sz="8" w:space="0" w:color="448973" w:themeColor="accent6"/>
          <w:bottom w:val="nil"/>
          <w:right w:val="nil"/>
          <w:insideH w:val="nil"/>
          <w:insideV w:val="nil"/>
        </w:tcBorders>
        <w:shd w:val="clear" w:color="auto" w:fill="BDAF77" w:themeFill="background1"/>
      </w:tcPr>
    </w:tblStylePr>
    <w:tblStylePr w:type="band1Vert">
      <w:tblPr/>
      <w:tcPr>
        <w:tcBorders>
          <w:left w:val="nil"/>
          <w:right w:val="nil"/>
          <w:insideH w:val="nil"/>
          <w:insideV w:val="nil"/>
        </w:tcBorders>
        <w:shd w:val="clear" w:color="auto" w:fill="CCE6DD" w:themeFill="accent6" w:themeFillTint="3F"/>
      </w:tcPr>
    </w:tblStylePr>
    <w:tblStylePr w:type="band1Horz">
      <w:tblPr/>
      <w:tcPr>
        <w:tcBorders>
          <w:top w:val="nil"/>
          <w:bottom w:val="nil"/>
          <w:insideH w:val="nil"/>
          <w:insideV w:val="nil"/>
        </w:tcBorders>
        <w:shd w:val="clear" w:color="auto" w:fill="CCE6DD" w:themeFill="accent6" w:themeFillTint="3F"/>
      </w:tcPr>
    </w:tblStylePr>
    <w:tblStylePr w:type="nwCell">
      <w:tblPr/>
      <w:tcPr>
        <w:shd w:val="clear" w:color="auto" w:fill="BDAF77" w:themeFill="background1"/>
      </w:tcPr>
    </w:tblStylePr>
    <w:tblStylePr w:type="swCell">
      <w:tblPr/>
      <w:tcPr>
        <w:tcBorders>
          <w:top w:val="nil"/>
        </w:tcBorders>
      </w:tcPr>
    </w:tblStylePr>
  </w:style>
  <w:style w:type="table" w:styleId="MediumShading1">
    <w:name w:val="Medium Shading 1"/>
    <w:basedOn w:val="TableNormal"/>
    <w:uiPriority w:val="63"/>
    <w:semiHidden/>
    <w:rsid w:val="001B693F"/>
    <w:rPr>
      <w:rFonts w:eastAsiaTheme="minorEastAsia"/>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BDAF77"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B693F"/>
    <w:rPr>
      <w:rFonts w:eastAsiaTheme="minorEastAsia"/>
      <w:sz w:val="24"/>
      <w:szCs w:val="24"/>
    </w:r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BDAF77"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B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FD0" w:themeFill="accent1" w:themeFillTint="3F"/>
      </w:tcPr>
    </w:tblStylePr>
    <w:tblStylePr w:type="band1Horz">
      <w:tblPr/>
      <w:tcPr>
        <w:tcBorders>
          <w:insideH w:val="nil"/>
          <w:insideV w:val="nil"/>
        </w:tcBorders>
        <w:shd w:val="clear" w:color="auto" w:fill="DEEFD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B693F"/>
    <w:rPr>
      <w:rFonts w:eastAsiaTheme="minorEastAsia"/>
      <w:sz w:val="24"/>
      <w:szCs w:val="24"/>
    </w:rPr>
    <w:tblPr>
      <w:tblStyleRowBandSize w:val="1"/>
      <w:tblStyleColBandSize w:val="1"/>
      <w:tbl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single" w:sz="8" w:space="0" w:color="72B8A2" w:themeColor="accent2" w:themeTint="BF"/>
      </w:tblBorders>
    </w:tblPr>
    <w:tblStylePr w:type="firstRow">
      <w:pPr>
        <w:spacing w:before="0" w:after="0" w:line="240" w:lineRule="auto"/>
      </w:pPr>
      <w:rPr>
        <w:b/>
        <w:bCs/>
        <w:color w:val="BDAF77" w:themeColor="background1"/>
      </w:rPr>
      <w:tblPr/>
      <w:tcPr>
        <w:tcBorders>
          <w:top w:val="single" w:sz="8"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shd w:val="clear" w:color="auto" w:fill="4C9880" w:themeFill="accent2"/>
      </w:tcPr>
    </w:tblStylePr>
    <w:tblStylePr w:type="lastRow">
      <w:pPr>
        <w:spacing w:before="0" w:after="0" w:line="240" w:lineRule="auto"/>
      </w:pPr>
      <w:rPr>
        <w:b/>
        <w:bCs/>
      </w:rPr>
      <w:tblPr/>
      <w:tcPr>
        <w:tcBorders>
          <w:top w:val="double" w:sz="6" w:space="0" w:color="72B8A2" w:themeColor="accent2" w:themeTint="BF"/>
          <w:left w:val="single" w:sz="8" w:space="0" w:color="72B8A2" w:themeColor="accent2" w:themeTint="BF"/>
          <w:bottom w:val="single" w:sz="8" w:space="0" w:color="72B8A2" w:themeColor="accent2" w:themeTint="BF"/>
          <w:right w:val="single" w:sz="8" w:space="0" w:color="72B8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0E7E0" w:themeFill="accent2" w:themeFillTint="3F"/>
      </w:tcPr>
    </w:tblStylePr>
    <w:tblStylePr w:type="band1Horz">
      <w:tblPr/>
      <w:tcPr>
        <w:tcBorders>
          <w:insideH w:val="nil"/>
          <w:insideV w:val="nil"/>
        </w:tcBorders>
        <w:shd w:val="clear" w:color="auto" w:fill="D0E7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B693F"/>
    <w:rPr>
      <w:rFonts w:eastAsiaTheme="minorEastAsia"/>
      <w:sz w:val="24"/>
      <w:szCs w:val="24"/>
    </w:rPr>
    <w:tblPr>
      <w:tblStyleRowBandSize w:val="1"/>
      <w:tblStyleColBandSize w:val="1"/>
      <w:tbl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single" w:sz="8" w:space="0" w:color="E4DECD" w:themeColor="accent3" w:themeTint="BF"/>
      </w:tblBorders>
    </w:tblPr>
    <w:tblStylePr w:type="firstRow">
      <w:pPr>
        <w:spacing w:before="0" w:after="0" w:line="240" w:lineRule="auto"/>
      </w:pPr>
      <w:rPr>
        <w:b/>
        <w:bCs/>
        <w:color w:val="BDAF77" w:themeColor="background1"/>
      </w:rPr>
      <w:tblPr/>
      <w:tcPr>
        <w:tcBorders>
          <w:top w:val="single" w:sz="8"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shd w:val="clear" w:color="auto" w:fill="DBD4BD" w:themeFill="accent3"/>
      </w:tcPr>
    </w:tblStylePr>
    <w:tblStylePr w:type="lastRow">
      <w:pPr>
        <w:spacing w:before="0" w:after="0" w:line="240" w:lineRule="auto"/>
      </w:pPr>
      <w:rPr>
        <w:b/>
        <w:bCs/>
      </w:rPr>
      <w:tblPr/>
      <w:tcPr>
        <w:tcBorders>
          <w:top w:val="double" w:sz="6" w:space="0" w:color="E4DECD" w:themeColor="accent3" w:themeTint="BF"/>
          <w:left w:val="single" w:sz="8" w:space="0" w:color="E4DECD" w:themeColor="accent3" w:themeTint="BF"/>
          <w:bottom w:val="single" w:sz="8" w:space="0" w:color="E4DECD" w:themeColor="accent3" w:themeTint="BF"/>
          <w:right w:val="single" w:sz="8" w:space="0" w:color="E4DEC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EE" w:themeFill="accent3" w:themeFillTint="3F"/>
      </w:tcPr>
    </w:tblStylePr>
    <w:tblStylePr w:type="band1Horz">
      <w:tblPr/>
      <w:tcPr>
        <w:tcBorders>
          <w:insideH w:val="nil"/>
          <w:insideV w:val="nil"/>
        </w:tcBorders>
        <w:shd w:val="clear" w:color="auto" w:fill="F6F4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B693F"/>
    <w:rPr>
      <w:rFonts w:eastAsiaTheme="minorEastAsia"/>
      <w:sz w:val="24"/>
      <w:szCs w:val="24"/>
    </w:r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BDAF77"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B693F"/>
    <w:rPr>
      <w:rFonts w:eastAsiaTheme="minorEastAsia"/>
      <w:sz w:val="24"/>
      <w:szCs w:val="24"/>
    </w:rPr>
    <w:tblPr>
      <w:tblStyleRowBandSize w:val="1"/>
      <w:tblStyleColBandSize w:val="1"/>
      <w:tbl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single" w:sz="8" w:space="0" w:color="CFE5C3" w:themeColor="accent5" w:themeTint="BF"/>
      </w:tblBorders>
    </w:tblPr>
    <w:tblStylePr w:type="firstRow">
      <w:pPr>
        <w:spacing w:before="0" w:after="0" w:line="240" w:lineRule="auto"/>
      </w:pPr>
      <w:rPr>
        <w:b/>
        <w:bCs/>
        <w:color w:val="BDAF77" w:themeColor="background1"/>
      </w:rPr>
      <w:tblPr/>
      <w:tcPr>
        <w:tcBorders>
          <w:top w:val="single" w:sz="8"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shd w:val="clear" w:color="auto" w:fill="BFDDB0" w:themeFill="accent5"/>
      </w:tcPr>
    </w:tblStylePr>
    <w:tblStylePr w:type="lastRow">
      <w:pPr>
        <w:spacing w:before="0" w:after="0" w:line="240" w:lineRule="auto"/>
      </w:pPr>
      <w:rPr>
        <w:b/>
        <w:bCs/>
      </w:rPr>
      <w:tblPr/>
      <w:tcPr>
        <w:tcBorders>
          <w:top w:val="double" w:sz="6" w:space="0" w:color="CFE5C3" w:themeColor="accent5" w:themeTint="BF"/>
          <w:left w:val="single" w:sz="8" w:space="0" w:color="CFE5C3" w:themeColor="accent5" w:themeTint="BF"/>
          <w:bottom w:val="single" w:sz="8" w:space="0" w:color="CFE5C3" w:themeColor="accent5" w:themeTint="BF"/>
          <w:right w:val="single" w:sz="8" w:space="0" w:color="CFE5C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F6EB" w:themeFill="accent5" w:themeFillTint="3F"/>
      </w:tcPr>
    </w:tblStylePr>
    <w:tblStylePr w:type="band1Horz">
      <w:tblPr/>
      <w:tcPr>
        <w:tcBorders>
          <w:insideH w:val="nil"/>
          <w:insideV w:val="nil"/>
        </w:tcBorders>
        <w:shd w:val="clear" w:color="auto" w:fill="EFF6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B693F"/>
    <w:rPr>
      <w:rFonts w:eastAsiaTheme="minorEastAsia"/>
      <w:sz w:val="24"/>
      <w:szCs w:val="24"/>
    </w:rPr>
    <w:tblPr>
      <w:tblStyleRowBandSize w:val="1"/>
      <w:tblStyleColBandSize w:val="1"/>
      <w:tbl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single" w:sz="8" w:space="0" w:color="66B39A" w:themeColor="accent6" w:themeTint="BF"/>
      </w:tblBorders>
    </w:tblPr>
    <w:tblStylePr w:type="firstRow">
      <w:pPr>
        <w:spacing w:before="0" w:after="0" w:line="240" w:lineRule="auto"/>
      </w:pPr>
      <w:rPr>
        <w:b/>
        <w:bCs/>
        <w:color w:val="BDAF77" w:themeColor="background1"/>
      </w:rPr>
      <w:tblPr/>
      <w:tcPr>
        <w:tcBorders>
          <w:top w:val="single" w:sz="8"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shd w:val="clear" w:color="auto" w:fill="448973" w:themeFill="accent6"/>
      </w:tcPr>
    </w:tblStylePr>
    <w:tblStylePr w:type="lastRow">
      <w:pPr>
        <w:spacing w:before="0" w:after="0" w:line="240" w:lineRule="auto"/>
      </w:pPr>
      <w:rPr>
        <w:b/>
        <w:bCs/>
      </w:rPr>
      <w:tblPr/>
      <w:tcPr>
        <w:tcBorders>
          <w:top w:val="double" w:sz="6" w:space="0" w:color="66B39A" w:themeColor="accent6" w:themeTint="BF"/>
          <w:left w:val="single" w:sz="8" w:space="0" w:color="66B39A" w:themeColor="accent6" w:themeTint="BF"/>
          <w:bottom w:val="single" w:sz="8" w:space="0" w:color="66B39A" w:themeColor="accent6" w:themeTint="BF"/>
          <w:right w:val="single" w:sz="8" w:space="0" w:color="66B3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CCE6DD" w:themeFill="accent6" w:themeFillTint="3F"/>
      </w:tcPr>
    </w:tblStylePr>
    <w:tblStylePr w:type="band1Horz">
      <w:tblPr/>
      <w:tcPr>
        <w:tcBorders>
          <w:insideH w:val="nil"/>
          <w:insideV w:val="nil"/>
        </w:tcBorders>
        <w:shd w:val="clear" w:color="auto" w:fill="CCE6D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BDAF77"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7BC14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7BC143" w:themeFill="accent1"/>
      </w:tcPr>
    </w:tblStylePr>
    <w:tblStylePr w:type="lastCol">
      <w:rPr>
        <w:b/>
        <w:bCs/>
        <w:color w:val="BDAF77" w:themeColor="background1"/>
      </w:rPr>
      <w:tblPr/>
      <w:tcPr>
        <w:tcBorders>
          <w:left w:val="nil"/>
          <w:right w:val="nil"/>
          <w:insideH w:val="nil"/>
          <w:insideV w:val="nil"/>
        </w:tcBorders>
        <w:shd w:val="clear" w:color="auto" w:fill="7BC143" w:themeFill="accent1"/>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C98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C9880" w:themeFill="accent2"/>
      </w:tcPr>
    </w:tblStylePr>
    <w:tblStylePr w:type="lastCol">
      <w:rPr>
        <w:b/>
        <w:bCs/>
        <w:color w:val="BDAF77" w:themeColor="background1"/>
      </w:rPr>
      <w:tblPr/>
      <w:tcPr>
        <w:tcBorders>
          <w:left w:val="nil"/>
          <w:right w:val="nil"/>
          <w:insideH w:val="nil"/>
          <w:insideV w:val="nil"/>
        </w:tcBorders>
        <w:shd w:val="clear" w:color="auto" w:fill="4C9880" w:themeFill="accent2"/>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DBD4B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DBD4BD" w:themeFill="accent3"/>
      </w:tcPr>
    </w:tblStylePr>
    <w:tblStylePr w:type="lastCol">
      <w:rPr>
        <w:b/>
        <w:bCs/>
        <w:color w:val="BDAF77" w:themeColor="background1"/>
      </w:rPr>
      <w:tblPr/>
      <w:tcPr>
        <w:tcBorders>
          <w:left w:val="nil"/>
          <w:right w:val="nil"/>
          <w:insideH w:val="nil"/>
          <w:insideV w:val="nil"/>
        </w:tcBorders>
        <w:shd w:val="clear" w:color="auto" w:fill="DBD4BD" w:themeFill="accent3"/>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000000" w:themeFill="accent4"/>
      </w:tcPr>
    </w:tblStylePr>
    <w:tblStylePr w:type="lastCol">
      <w:rPr>
        <w:b/>
        <w:bCs/>
        <w:color w:val="BDAF77"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BFDDB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BFDDB0" w:themeFill="accent5"/>
      </w:tcPr>
    </w:tblStylePr>
    <w:tblStylePr w:type="lastCol">
      <w:rPr>
        <w:b/>
        <w:bCs/>
        <w:color w:val="BDAF77" w:themeColor="background1"/>
      </w:rPr>
      <w:tblPr/>
      <w:tcPr>
        <w:tcBorders>
          <w:left w:val="nil"/>
          <w:right w:val="nil"/>
          <w:insideH w:val="nil"/>
          <w:insideV w:val="nil"/>
        </w:tcBorders>
        <w:shd w:val="clear" w:color="auto" w:fill="BFDDB0" w:themeFill="accent5"/>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B693F"/>
    <w:rPr>
      <w:rFonts w:eastAsiaTheme="minorEastAsia"/>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DAF77" w:themeColor="background1"/>
      </w:rPr>
      <w:tblPr/>
      <w:tcPr>
        <w:tcBorders>
          <w:top w:val="single" w:sz="18" w:space="0" w:color="auto"/>
          <w:left w:val="nil"/>
          <w:bottom w:val="single" w:sz="18" w:space="0" w:color="auto"/>
          <w:right w:val="nil"/>
          <w:insideH w:val="nil"/>
          <w:insideV w:val="nil"/>
        </w:tcBorders>
        <w:shd w:val="clear" w:color="auto" w:fill="4489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DAF77" w:themeFill="background1"/>
      </w:tcPr>
    </w:tblStylePr>
    <w:tblStylePr w:type="firstCol">
      <w:rPr>
        <w:b/>
        <w:bCs/>
        <w:color w:val="BDAF77" w:themeColor="background1"/>
      </w:rPr>
      <w:tblPr/>
      <w:tcPr>
        <w:tcBorders>
          <w:top w:val="nil"/>
          <w:left w:val="nil"/>
          <w:bottom w:val="single" w:sz="18" w:space="0" w:color="auto"/>
          <w:right w:val="nil"/>
          <w:insideH w:val="nil"/>
          <w:insideV w:val="nil"/>
        </w:tcBorders>
        <w:shd w:val="clear" w:color="auto" w:fill="448973" w:themeFill="accent6"/>
      </w:tcPr>
    </w:tblStylePr>
    <w:tblStylePr w:type="lastCol">
      <w:rPr>
        <w:b/>
        <w:bCs/>
        <w:color w:val="BDAF77" w:themeColor="background1"/>
      </w:rPr>
      <w:tblPr/>
      <w:tcPr>
        <w:tcBorders>
          <w:left w:val="nil"/>
          <w:right w:val="nil"/>
          <w:insideH w:val="nil"/>
          <w:insideV w:val="nil"/>
        </w:tcBorders>
        <w:shd w:val="clear" w:color="auto" w:fill="448973" w:themeFill="accent6"/>
      </w:tcPr>
    </w:tblStylePr>
    <w:tblStylePr w:type="band1Vert">
      <w:tblPr/>
      <w:tcPr>
        <w:tcBorders>
          <w:left w:val="nil"/>
          <w:right w:val="nil"/>
          <w:insideH w:val="nil"/>
          <w:insideV w:val="nil"/>
        </w:tcBorders>
        <w:shd w:val="clear" w:color="auto" w:fill="AD9C57" w:themeFill="background1" w:themeFillShade="D8"/>
      </w:tcPr>
    </w:tblStylePr>
    <w:tblStylePr w:type="band1Horz">
      <w:tblPr/>
      <w:tcPr>
        <w:shd w:val="clear" w:color="auto" w:fill="AD9C5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DAF77" w:themeColor="background1"/>
      </w:rPr>
      <w:tblPr/>
      <w:tcPr>
        <w:tcBorders>
          <w:top w:val="single" w:sz="18" w:space="0" w:color="auto"/>
          <w:left w:val="nil"/>
          <w:bottom w:val="single" w:sz="18" w:space="0" w:color="auto"/>
          <w:right w:val="nil"/>
          <w:insideH w:val="nil"/>
          <w:insideV w:val="nil"/>
        </w:tcBorders>
      </w:tcPr>
    </w:tblStylePr>
  </w:style>
  <w:style w:type="paragraph" w:styleId="Quote">
    <w:name w:val="Quote"/>
    <w:basedOn w:val="Normal"/>
    <w:next w:val="Normal"/>
    <w:link w:val="QuoteChar"/>
    <w:uiPriority w:val="29"/>
    <w:semiHidden/>
    <w:rsid w:val="001B693F"/>
    <w:rPr>
      <w:i/>
      <w:iCs/>
      <w:color w:val="000000" w:themeColor="text1"/>
    </w:rPr>
  </w:style>
  <w:style w:type="character" w:customStyle="1" w:styleId="QuoteChar">
    <w:name w:val="Quote Char"/>
    <w:basedOn w:val="DefaultParagraphFont"/>
    <w:link w:val="Quote"/>
    <w:uiPriority w:val="29"/>
    <w:semiHidden/>
    <w:rsid w:val="001B693F"/>
    <w:rPr>
      <w:rFonts w:eastAsiaTheme="minorHAnsi" w:cstheme="minorBidi"/>
      <w:i/>
      <w:iCs/>
      <w:color w:val="000000" w:themeColor="text1"/>
      <w:sz w:val="24"/>
      <w:szCs w:val="24"/>
    </w:rPr>
  </w:style>
  <w:style w:type="character" w:styleId="SubtleEmphasis">
    <w:name w:val="Subtle Emphasis"/>
    <w:basedOn w:val="DefaultParagraphFont"/>
    <w:uiPriority w:val="19"/>
    <w:semiHidden/>
    <w:rsid w:val="001B693F"/>
    <w:rPr>
      <w:rFonts w:ascii="Times New Roman" w:hAnsi="Times New Roman" w:cs="Times New Roman"/>
      <w:i/>
      <w:iCs/>
      <w:color w:val="808080" w:themeColor="text1" w:themeTint="7F"/>
    </w:rPr>
  </w:style>
  <w:style w:type="character" w:styleId="SubtleReference">
    <w:name w:val="Subtle Reference"/>
    <w:basedOn w:val="DefaultParagraphFont"/>
    <w:uiPriority w:val="31"/>
    <w:semiHidden/>
    <w:rsid w:val="001B693F"/>
    <w:rPr>
      <w:rFonts w:ascii="Times New Roman" w:hAnsi="Times New Roman" w:cs="Times New Roman"/>
      <w:smallCaps/>
      <w:color w:val="4C9880" w:themeColor="accent2"/>
      <w:u w:val="single"/>
    </w:rPr>
  </w:style>
  <w:style w:type="table" w:styleId="Table3Deffects1">
    <w:name w:val="Table 3D effects 1"/>
    <w:basedOn w:val="TableNormal"/>
    <w:semiHidden/>
    <w:rsid w:val="001B693F"/>
    <w:rPr>
      <w:rFonts w:eastAsiaTheme="minorEastAsia"/>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B693F"/>
    <w:rPr>
      <w:rFonts w:eastAsiaTheme="minorEastAsia"/>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B693F"/>
    <w:rPr>
      <w:rFonts w:eastAsiaTheme="minorEastAsia"/>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B693F"/>
    <w:rPr>
      <w:rFonts w:eastAsiaTheme="minorEastAsia"/>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B693F"/>
    <w:rPr>
      <w:rFonts w:eastAsiaTheme="minorEastAsia"/>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B693F"/>
    <w:rPr>
      <w:rFonts w:eastAsiaTheme="minorEastAsia"/>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B693F"/>
    <w:rPr>
      <w:rFonts w:eastAsiaTheme="minorEastAsia"/>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B693F"/>
    <w:rPr>
      <w:rFonts w:eastAsiaTheme="minorEastAsia"/>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B693F"/>
    <w:rPr>
      <w:rFonts w:eastAsiaTheme="minorEastAsia"/>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B693F"/>
    <w:rPr>
      <w:rFonts w:eastAsiaTheme="minorEastAsia"/>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B693F"/>
    <w:rPr>
      <w:rFonts w:eastAsiaTheme="minorEastAsia"/>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B693F"/>
    <w:rPr>
      <w:rFonts w:eastAsiaTheme="minorEastAsia"/>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B693F"/>
    <w:rPr>
      <w:rFonts w:eastAsiaTheme="minorEastAsia"/>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B693F"/>
    <w:rPr>
      <w:rFonts w:eastAsiaTheme="minorEastAsia"/>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B693F"/>
    <w:rPr>
      <w:rFonts w:eastAsiaTheme="minorEastAsia"/>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B693F"/>
    <w:rPr>
      <w:rFonts w:eastAsiaTheme="minorEastAsia"/>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B693F"/>
    <w:rPr>
      <w:rFonts w:eastAsiaTheme="minorEastAsia"/>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B693F"/>
    <w:rPr>
      <w:rFonts w:eastAsiaTheme="minorEastAsia"/>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B693F"/>
    <w:rPr>
      <w:rFonts w:eastAsiaTheme="minorEastAsia"/>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B693F"/>
    <w:rPr>
      <w:rFonts w:eastAsiaTheme="minorEastAsia"/>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B693F"/>
    <w:rPr>
      <w:rFonts w:eastAsiaTheme="minorEastAsia"/>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B693F"/>
    <w:rPr>
      <w:rFonts w:eastAsiaTheme="minorEastAsia"/>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semiHidden/>
    <w:rsid w:val="001B693F"/>
    <w:rPr>
      <w:rFonts w:eastAsiaTheme="minorEastAsia"/>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B693F"/>
    <w:rPr>
      <w:rFonts w:eastAsiaTheme="minorEastAsia"/>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B693F"/>
    <w:rPr>
      <w:rFonts w:eastAsiaTheme="minorEastAsia"/>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B693F"/>
    <w:rPr>
      <w:rFonts w:eastAsiaTheme="minorEastAsia"/>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B693F"/>
    <w:rPr>
      <w:rFonts w:eastAsiaTheme="minorEastAsia"/>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B693F"/>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B693F"/>
    <w:rPr>
      <w:rFonts w:eastAsiaTheme="minorEastAsia"/>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B693F"/>
    <w:rPr>
      <w:rFonts w:eastAsiaTheme="minorEastAsia"/>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B693F"/>
    <w:rPr>
      <w:rFonts w:eastAsiaTheme="minorEastAsia"/>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B693F"/>
    <w:rPr>
      <w:rFonts w:eastAsiaTheme="minorEastAsia"/>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B693F"/>
    <w:rPr>
      <w:rFonts w:eastAsiaTheme="minorEastAsia"/>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B693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B693F"/>
    <w:rPr>
      <w:rFonts w:eastAsiaTheme="minorEastAsia"/>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B693F"/>
    <w:rPr>
      <w:rFonts w:eastAsiaTheme="minorEastAsia"/>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B693F"/>
    <w:rPr>
      <w:rFonts w:eastAsiaTheme="minorEastAsia"/>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errogResponse">
    <w:name w:val="Interrog Response"/>
    <w:basedOn w:val="Normal"/>
    <w:next w:val="BodyTextFirstIndent"/>
    <w:semiHidden/>
    <w:pPr>
      <w:widowControl w:val="0"/>
      <w:spacing w:before="240"/>
    </w:pPr>
    <w:rPr>
      <w:rFonts w:eastAsiaTheme="minorEastAsia"/>
      <w:b/>
      <w:szCs w:val="28"/>
    </w:rPr>
  </w:style>
  <w:style w:type="paragraph" w:customStyle="1" w:styleId="Interrogatory">
    <w:name w:val="Interrogatory"/>
    <w:basedOn w:val="Normal"/>
    <w:next w:val="BodyTextFirstIndent"/>
    <w:semiHidden/>
    <w:pPr>
      <w:keepNext/>
      <w:widowControl w:val="0"/>
      <w:spacing w:before="240"/>
    </w:pPr>
    <w:rPr>
      <w:rFonts w:eastAsiaTheme="minorEastAsia"/>
      <w:b/>
      <w:szCs w:val="28"/>
      <w:u w:val="single"/>
    </w:rPr>
  </w:style>
  <w:style w:type="paragraph" w:customStyle="1" w:styleId="ListNumberIndent">
    <w:name w:val="List Number Indent"/>
    <w:basedOn w:val="Normal"/>
    <w:qFormat/>
    <w:rsid w:val="001B693F"/>
    <w:pPr>
      <w:numPr>
        <w:numId w:val="16"/>
      </w:numPr>
      <w:spacing w:before="240"/>
      <w:jc w:val="both"/>
    </w:pPr>
    <w:rPr>
      <w:rFonts w:eastAsiaTheme="minorEastAsia"/>
    </w:rPr>
  </w:style>
  <w:style w:type="paragraph" w:customStyle="1" w:styleId="bcc">
    <w:name w:val="bcc"/>
    <w:basedOn w:val="Normal"/>
    <w:semiHidden/>
    <w:rsid w:val="001B693F"/>
    <w:pPr>
      <w:pageBreakBefore/>
      <w:ind w:left="720" w:hanging="720"/>
    </w:pPr>
    <w:rPr>
      <w:rFonts w:eastAsiaTheme="minorEastAsia"/>
    </w:rPr>
  </w:style>
  <w:style w:type="paragraph" w:customStyle="1" w:styleId="Quote10">
    <w:name w:val="Quote1"/>
    <w:aliases w:val="q"/>
    <w:basedOn w:val="Normal"/>
    <w:next w:val="QuoteContinued"/>
    <w:semiHidden/>
    <w:rsid w:val="001B693F"/>
    <w:pPr>
      <w:spacing w:before="240"/>
      <w:ind w:left="1440" w:right="1440"/>
    </w:pPr>
  </w:style>
  <w:style w:type="paragraph" w:customStyle="1" w:styleId="QuoteDoubleSpace">
    <w:name w:val="Quote DoubleSpace"/>
    <w:aliases w:val="qd"/>
    <w:basedOn w:val="Quote10"/>
    <w:next w:val="Normal"/>
    <w:semiHidden/>
    <w:rsid w:val="001B693F"/>
    <w:pPr>
      <w:spacing w:line="480" w:lineRule="auto"/>
    </w:pPr>
  </w:style>
  <w:style w:type="character" w:customStyle="1" w:styleId="BodyText2Char">
    <w:name w:val="Body Text 2 Char"/>
    <w:basedOn w:val="DefaultParagraphFont"/>
    <w:link w:val="BodyText2"/>
    <w:semiHidden/>
    <w:rsid w:val="001B693F"/>
    <w:rPr>
      <w:rFonts w:eastAsiaTheme="minorHAnsi" w:cstheme="minorBidi"/>
      <w:sz w:val="24"/>
      <w:szCs w:val="24"/>
    </w:rPr>
  </w:style>
  <w:style w:type="character" w:customStyle="1" w:styleId="BodyText3Char">
    <w:name w:val="Body Text 3 Char"/>
    <w:basedOn w:val="DefaultParagraphFont"/>
    <w:link w:val="BodyText3"/>
    <w:semiHidden/>
    <w:rsid w:val="001B693F"/>
    <w:rPr>
      <w:rFonts w:eastAsiaTheme="minorHAnsi" w:cstheme="minorBidi"/>
      <w:sz w:val="16"/>
      <w:szCs w:val="16"/>
    </w:rPr>
  </w:style>
  <w:style w:type="character" w:customStyle="1" w:styleId="BodyTextIndentChar">
    <w:name w:val="Body Text Indent Char"/>
    <w:basedOn w:val="DefaultParagraphFont"/>
    <w:link w:val="BodyTextIndent"/>
    <w:semiHidden/>
    <w:rsid w:val="001B693F"/>
    <w:rPr>
      <w:rFonts w:eastAsiaTheme="minorHAnsi" w:cstheme="minorBidi"/>
      <w:sz w:val="24"/>
      <w:szCs w:val="24"/>
    </w:rPr>
  </w:style>
  <w:style w:type="character" w:customStyle="1" w:styleId="BodyTextFirstIndent2Char">
    <w:name w:val="Body Text First Indent 2 Char"/>
    <w:basedOn w:val="BodyTextIndentChar"/>
    <w:link w:val="BodyTextFirstIndent2"/>
    <w:semiHidden/>
    <w:rsid w:val="001B693F"/>
    <w:rPr>
      <w:rFonts w:eastAsiaTheme="minorHAnsi" w:cstheme="minorBidi"/>
      <w:sz w:val="24"/>
      <w:szCs w:val="24"/>
    </w:rPr>
  </w:style>
  <w:style w:type="character" w:customStyle="1" w:styleId="BodyTextIndent2Char">
    <w:name w:val="Body Text Indent 2 Char"/>
    <w:basedOn w:val="DefaultParagraphFont"/>
    <w:link w:val="BodyTextIndent2"/>
    <w:semiHidden/>
    <w:rsid w:val="001B693F"/>
    <w:rPr>
      <w:rFonts w:eastAsiaTheme="minorHAnsi" w:cstheme="minorBidi"/>
      <w:sz w:val="24"/>
      <w:szCs w:val="24"/>
    </w:rPr>
  </w:style>
  <w:style w:type="character" w:customStyle="1" w:styleId="BodyTextIndent3Char">
    <w:name w:val="Body Text Indent 3 Char"/>
    <w:basedOn w:val="DefaultParagraphFont"/>
    <w:link w:val="BodyTextIndent3"/>
    <w:semiHidden/>
    <w:rsid w:val="001B693F"/>
    <w:rPr>
      <w:rFonts w:eastAsiaTheme="minorHAnsi" w:cstheme="minorBidi"/>
      <w:sz w:val="16"/>
      <w:szCs w:val="16"/>
    </w:rPr>
  </w:style>
  <w:style w:type="character" w:customStyle="1" w:styleId="ClosingChar">
    <w:name w:val="Closing Char"/>
    <w:basedOn w:val="DefaultParagraphFont"/>
    <w:link w:val="Closing"/>
    <w:semiHidden/>
    <w:rsid w:val="001B693F"/>
    <w:rPr>
      <w:rFonts w:eastAsiaTheme="minorHAnsi" w:cstheme="minorBidi"/>
      <w:sz w:val="24"/>
      <w:szCs w:val="24"/>
    </w:rPr>
  </w:style>
  <w:style w:type="character" w:customStyle="1" w:styleId="CommentTextChar">
    <w:name w:val="Comment Text Char"/>
    <w:basedOn w:val="DefaultParagraphFont"/>
    <w:link w:val="CommentText"/>
    <w:rsid w:val="001B693F"/>
    <w:rPr>
      <w:rFonts w:eastAsiaTheme="minorHAnsi" w:cstheme="minorBidi"/>
      <w:szCs w:val="24"/>
    </w:rPr>
  </w:style>
  <w:style w:type="character" w:customStyle="1" w:styleId="CommentSubjectChar">
    <w:name w:val="Comment Subject Char"/>
    <w:basedOn w:val="CommentTextChar"/>
    <w:link w:val="CommentSubject"/>
    <w:uiPriority w:val="99"/>
    <w:semiHidden/>
    <w:rsid w:val="001B693F"/>
    <w:rPr>
      <w:rFonts w:eastAsiaTheme="minorHAnsi" w:cstheme="minorBidi"/>
      <w:b/>
      <w:bCs/>
      <w:szCs w:val="24"/>
    </w:rPr>
  </w:style>
  <w:style w:type="character" w:customStyle="1" w:styleId="DateChar">
    <w:name w:val="Date Char"/>
    <w:basedOn w:val="DefaultParagraphFont"/>
    <w:link w:val="Date"/>
    <w:semiHidden/>
    <w:rsid w:val="001B693F"/>
    <w:rPr>
      <w:rFonts w:eastAsiaTheme="minorHAnsi" w:cstheme="minorBidi"/>
      <w:sz w:val="24"/>
      <w:szCs w:val="24"/>
    </w:rPr>
  </w:style>
  <w:style w:type="character" w:customStyle="1" w:styleId="DocumentMapChar">
    <w:name w:val="Document Map Char"/>
    <w:basedOn w:val="DefaultParagraphFont"/>
    <w:link w:val="DocumentMap"/>
    <w:semiHidden/>
    <w:rsid w:val="001B693F"/>
    <w:rPr>
      <w:rFonts w:eastAsiaTheme="minorHAnsi" w:cstheme="minorBidi"/>
      <w:sz w:val="16"/>
      <w:szCs w:val="16"/>
    </w:rPr>
  </w:style>
  <w:style w:type="character" w:customStyle="1" w:styleId="E-mailSignatureChar">
    <w:name w:val="E-mail Signature Char"/>
    <w:basedOn w:val="DefaultParagraphFont"/>
    <w:link w:val="E-mailSignature"/>
    <w:semiHidden/>
    <w:rsid w:val="001B693F"/>
    <w:rPr>
      <w:rFonts w:eastAsiaTheme="minorHAnsi" w:cstheme="minorBidi"/>
      <w:sz w:val="24"/>
      <w:szCs w:val="24"/>
    </w:rPr>
  </w:style>
  <w:style w:type="character" w:customStyle="1" w:styleId="EndnoteTextChar">
    <w:name w:val="Endnote Text Char"/>
    <w:basedOn w:val="DefaultParagraphFont"/>
    <w:link w:val="EndnoteText"/>
    <w:semiHidden/>
    <w:rsid w:val="001B693F"/>
    <w:rPr>
      <w:rFonts w:eastAsiaTheme="minorHAnsi" w:cstheme="minorBidi"/>
      <w:szCs w:val="24"/>
    </w:rPr>
  </w:style>
  <w:style w:type="character" w:customStyle="1" w:styleId="FootnoteTextChar">
    <w:name w:val="Footnote Text Char"/>
    <w:basedOn w:val="DefaultParagraphFont"/>
    <w:link w:val="FootnoteText"/>
    <w:uiPriority w:val="99"/>
    <w:semiHidden/>
    <w:rsid w:val="001B693F"/>
    <w:rPr>
      <w:rFonts w:eastAsiaTheme="minorHAnsi" w:cstheme="minorBidi"/>
      <w:szCs w:val="24"/>
    </w:rPr>
  </w:style>
  <w:style w:type="character" w:customStyle="1" w:styleId="HTMLAddressChar">
    <w:name w:val="HTML Address Char"/>
    <w:basedOn w:val="DefaultParagraphFont"/>
    <w:link w:val="HTMLAddress"/>
    <w:semiHidden/>
    <w:rsid w:val="001B693F"/>
    <w:rPr>
      <w:rFonts w:eastAsiaTheme="minorHAnsi" w:cstheme="minorBidi"/>
      <w:i/>
      <w:iCs/>
      <w:sz w:val="24"/>
      <w:szCs w:val="24"/>
    </w:rPr>
  </w:style>
  <w:style w:type="character" w:customStyle="1" w:styleId="HTMLPreformattedChar">
    <w:name w:val="HTML Preformatted Char"/>
    <w:basedOn w:val="DefaultParagraphFont"/>
    <w:link w:val="HTMLPreformatted"/>
    <w:semiHidden/>
    <w:rsid w:val="001B693F"/>
    <w:rPr>
      <w:rFonts w:eastAsiaTheme="minorHAnsi" w:cstheme="minorBidi"/>
      <w:szCs w:val="24"/>
    </w:rPr>
  </w:style>
  <w:style w:type="character" w:customStyle="1" w:styleId="MacroTextChar">
    <w:name w:val="Macro Text Char"/>
    <w:basedOn w:val="DefaultParagraphFont"/>
    <w:link w:val="MacroText"/>
    <w:semiHidden/>
    <w:rsid w:val="001B693F"/>
  </w:style>
  <w:style w:type="character" w:customStyle="1" w:styleId="MessageHeaderChar">
    <w:name w:val="Message Header Char"/>
    <w:basedOn w:val="DefaultParagraphFont"/>
    <w:link w:val="MessageHeader"/>
    <w:semiHidden/>
    <w:rsid w:val="001B693F"/>
    <w:rPr>
      <w:rFonts w:eastAsiaTheme="majorEastAsia" w:cstheme="minorBidi"/>
      <w:sz w:val="24"/>
      <w:szCs w:val="24"/>
      <w:shd w:val="pct20" w:color="auto" w:fill="auto"/>
    </w:rPr>
  </w:style>
  <w:style w:type="character" w:customStyle="1" w:styleId="NoteHeadingChar">
    <w:name w:val="Note Heading Char"/>
    <w:basedOn w:val="DefaultParagraphFont"/>
    <w:link w:val="NoteHeading"/>
    <w:semiHidden/>
    <w:rsid w:val="001B693F"/>
    <w:rPr>
      <w:rFonts w:eastAsiaTheme="minorHAnsi" w:cstheme="minorBidi"/>
      <w:sz w:val="24"/>
      <w:szCs w:val="24"/>
    </w:rPr>
  </w:style>
  <w:style w:type="character" w:customStyle="1" w:styleId="PlainTextChar">
    <w:name w:val="Plain Text Char"/>
    <w:basedOn w:val="DefaultParagraphFont"/>
    <w:link w:val="PlainText"/>
    <w:semiHidden/>
    <w:rsid w:val="001B693F"/>
    <w:rPr>
      <w:rFonts w:eastAsiaTheme="minorHAnsi" w:cstheme="minorBidi"/>
      <w:sz w:val="21"/>
      <w:szCs w:val="21"/>
    </w:rPr>
  </w:style>
  <w:style w:type="paragraph" w:customStyle="1" w:styleId="ListAlpha">
    <w:name w:val="List Alpha"/>
    <w:basedOn w:val="Normal"/>
    <w:qFormat/>
    <w:rsid w:val="001B693F"/>
    <w:pPr>
      <w:numPr>
        <w:numId w:val="18"/>
      </w:numPr>
      <w:spacing w:before="240"/>
    </w:pPr>
  </w:style>
  <w:style w:type="character" w:customStyle="1" w:styleId="BodyTextFlushChar">
    <w:name w:val="Body Text Flush Char"/>
    <w:basedOn w:val="DefaultParagraphFont"/>
    <w:link w:val="BodyTextFlush"/>
    <w:locked/>
    <w:rsid w:val="001B693F"/>
    <w:rPr>
      <w:rFonts w:eastAsiaTheme="minorEastAsia"/>
      <w:sz w:val="24"/>
      <w:szCs w:val="24"/>
    </w:rPr>
  </w:style>
  <w:style w:type="paragraph" w:styleId="Revision">
    <w:name w:val="Revision"/>
    <w:hidden/>
    <w:uiPriority w:val="99"/>
    <w:semiHidden/>
    <w:rsid w:val="00C412BF"/>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C412BF"/>
    <w:rPr>
      <w:sz w:val="24"/>
      <w:szCs w:val="24"/>
    </w:rPr>
  </w:style>
  <w:style w:type="paragraph" w:customStyle="1" w:styleId="DocID1">
    <w:name w:val="DocID_1"/>
    <w:rsid w:val="002926CB"/>
    <w:rPr>
      <w:rFonts w:eastAsiaTheme="minorHAnsi"/>
      <w:bCs/>
      <w:sz w:val="15"/>
      <w:szCs w:val="24"/>
    </w:rPr>
  </w:style>
  <w:style w:type="character" w:customStyle="1" w:styleId="Mention1">
    <w:name w:val="Mention1"/>
    <w:basedOn w:val="DefaultParagraphFont"/>
    <w:uiPriority w:val="99"/>
    <w:unhideWhenUsed/>
    <w:rPr>
      <w:color w:val="2B579A"/>
      <w:shd w:val="clear" w:color="auto" w:fill="E6E6E6"/>
    </w:rPr>
  </w:style>
  <w:style w:type="character" w:styleId="Mention">
    <w:name w:val="Mention"/>
    <w:basedOn w:val="DefaultParagraphFont"/>
    <w:uiPriority w:val="99"/>
    <w:unhideWhenUsed/>
    <w:rsid w:val="00581258"/>
    <w:rPr>
      <w:color w:val="2B579A"/>
      <w:shd w:val="clear" w:color="auto" w:fill="E1DFDD"/>
    </w:rPr>
  </w:style>
  <w:style w:type="character" w:styleId="UnresolvedMention">
    <w:name w:val="Unresolved Mention"/>
    <w:basedOn w:val="DefaultParagraphFont"/>
    <w:uiPriority w:val="99"/>
    <w:semiHidden/>
    <w:unhideWhenUsed/>
    <w:rsid w:val="00DF35AA"/>
    <w:rPr>
      <w:color w:val="605E5C"/>
      <w:shd w:val="clear" w:color="auto" w:fill="E1DFDD"/>
    </w:rPr>
  </w:style>
  <w:style w:type="character" w:customStyle="1" w:styleId="unlinked-ref">
    <w:name w:val="unlinked-ref"/>
    <w:basedOn w:val="DefaultParagraphFont"/>
    <w:rsid w:val="000B3555"/>
  </w:style>
  <w:style w:type="paragraph" w:customStyle="1" w:styleId="note">
    <w:name w:val="note"/>
    <w:basedOn w:val="Normal"/>
    <w:rsid w:val="000B35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504298">
      <w:bodyDiv w:val="1"/>
      <w:marLeft w:val="0"/>
      <w:marRight w:val="0"/>
      <w:marTop w:val="0"/>
      <w:marBottom w:val="0"/>
      <w:divBdr>
        <w:top w:val="none" w:sz="0" w:space="0" w:color="auto"/>
        <w:left w:val="none" w:sz="0" w:space="0" w:color="auto"/>
        <w:bottom w:val="none" w:sz="0" w:space="0" w:color="auto"/>
        <w:right w:val="none" w:sz="0" w:space="0" w:color="auto"/>
      </w:divBdr>
      <w:divsChild>
        <w:div w:id="1624532597">
          <w:marLeft w:val="0"/>
          <w:marRight w:val="0"/>
          <w:marTop w:val="0"/>
          <w:marBottom w:val="270"/>
          <w:divBdr>
            <w:top w:val="none" w:sz="0" w:space="0" w:color="auto"/>
            <w:left w:val="none" w:sz="0" w:space="0" w:color="auto"/>
            <w:bottom w:val="none" w:sz="0" w:space="0" w:color="auto"/>
            <w:right w:val="none" w:sz="0" w:space="0" w:color="auto"/>
          </w:divBdr>
          <w:divsChild>
            <w:div w:id="655062997">
              <w:marLeft w:val="0"/>
              <w:marRight w:val="0"/>
              <w:marTop w:val="0"/>
              <w:marBottom w:val="270"/>
              <w:divBdr>
                <w:top w:val="none" w:sz="0" w:space="0" w:color="auto"/>
                <w:left w:val="none" w:sz="0" w:space="0" w:color="auto"/>
                <w:bottom w:val="none" w:sz="0" w:space="0" w:color="auto"/>
                <w:right w:val="none" w:sz="0" w:space="0" w:color="auto"/>
              </w:divBdr>
              <w:divsChild>
                <w:div w:id="204684739">
                  <w:marLeft w:val="0"/>
                  <w:marRight w:val="0"/>
                  <w:marTop w:val="240"/>
                  <w:marBottom w:val="270"/>
                  <w:divBdr>
                    <w:top w:val="none" w:sz="0" w:space="0" w:color="auto"/>
                    <w:left w:val="none" w:sz="0" w:space="0" w:color="auto"/>
                    <w:bottom w:val="none" w:sz="0" w:space="0" w:color="auto"/>
                    <w:right w:val="none" w:sz="0" w:space="0" w:color="auto"/>
                  </w:divBdr>
                  <w:divsChild>
                    <w:div w:id="655963746">
                      <w:marLeft w:val="0"/>
                      <w:marRight w:val="0"/>
                      <w:marTop w:val="0"/>
                      <w:marBottom w:val="0"/>
                      <w:divBdr>
                        <w:top w:val="none" w:sz="0" w:space="0" w:color="auto"/>
                        <w:left w:val="none" w:sz="0" w:space="0" w:color="auto"/>
                        <w:bottom w:val="none" w:sz="0" w:space="0" w:color="auto"/>
                        <w:right w:val="none" w:sz="0" w:space="0" w:color="auto"/>
                      </w:divBdr>
                      <w:divsChild>
                        <w:div w:id="1150289958">
                          <w:marLeft w:val="0"/>
                          <w:marRight w:val="0"/>
                          <w:marTop w:val="0"/>
                          <w:marBottom w:val="0"/>
                          <w:divBdr>
                            <w:top w:val="none" w:sz="0" w:space="0" w:color="auto"/>
                            <w:left w:val="none" w:sz="0" w:space="0" w:color="auto"/>
                            <w:bottom w:val="none" w:sz="0" w:space="0" w:color="auto"/>
                            <w:right w:val="none" w:sz="0" w:space="0" w:color="auto"/>
                          </w:divBdr>
                        </w:div>
                      </w:divsChild>
                    </w:div>
                    <w:div w:id="1034892602">
                      <w:marLeft w:val="0"/>
                      <w:marRight w:val="0"/>
                      <w:marTop w:val="240"/>
                      <w:marBottom w:val="270"/>
                      <w:divBdr>
                        <w:top w:val="none" w:sz="0" w:space="0" w:color="auto"/>
                        <w:left w:val="none" w:sz="0" w:space="0" w:color="auto"/>
                        <w:bottom w:val="none" w:sz="0" w:space="0" w:color="auto"/>
                        <w:right w:val="none" w:sz="0" w:space="0" w:color="auto"/>
                      </w:divBdr>
                      <w:divsChild>
                        <w:div w:id="615215387">
                          <w:marLeft w:val="0"/>
                          <w:marRight w:val="0"/>
                          <w:marTop w:val="0"/>
                          <w:marBottom w:val="0"/>
                          <w:divBdr>
                            <w:top w:val="none" w:sz="0" w:space="0" w:color="auto"/>
                            <w:left w:val="none" w:sz="0" w:space="0" w:color="auto"/>
                            <w:bottom w:val="none" w:sz="0" w:space="0" w:color="auto"/>
                            <w:right w:val="none" w:sz="0" w:space="0" w:color="auto"/>
                          </w:divBdr>
                          <w:divsChild>
                            <w:div w:id="15804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08578">
                      <w:marLeft w:val="0"/>
                      <w:marRight w:val="0"/>
                      <w:marTop w:val="240"/>
                      <w:marBottom w:val="270"/>
                      <w:divBdr>
                        <w:top w:val="none" w:sz="0" w:space="0" w:color="auto"/>
                        <w:left w:val="none" w:sz="0" w:space="0" w:color="auto"/>
                        <w:bottom w:val="none" w:sz="0" w:space="0" w:color="auto"/>
                        <w:right w:val="none" w:sz="0" w:space="0" w:color="auto"/>
                      </w:divBdr>
                      <w:divsChild>
                        <w:div w:id="1817797623">
                          <w:marLeft w:val="0"/>
                          <w:marRight w:val="0"/>
                          <w:marTop w:val="0"/>
                          <w:marBottom w:val="0"/>
                          <w:divBdr>
                            <w:top w:val="none" w:sz="0" w:space="0" w:color="auto"/>
                            <w:left w:val="none" w:sz="0" w:space="0" w:color="auto"/>
                            <w:bottom w:val="none" w:sz="0" w:space="0" w:color="auto"/>
                            <w:right w:val="none" w:sz="0" w:space="0" w:color="auto"/>
                          </w:divBdr>
                          <w:divsChild>
                            <w:div w:id="1291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91438">
                      <w:marLeft w:val="0"/>
                      <w:marRight w:val="0"/>
                      <w:marTop w:val="240"/>
                      <w:marBottom w:val="270"/>
                      <w:divBdr>
                        <w:top w:val="none" w:sz="0" w:space="0" w:color="auto"/>
                        <w:left w:val="none" w:sz="0" w:space="0" w:color="auto"/>
                        <w:bottom w:val="none" w:sz="0" w:space="0" w:color="auto"/>
                        <w:right w:val="none" w:sz="0" w:space="0" w:color="auto"/>
                      </w:divBdr>
                      <w:divsChild>
                        <w:div w:id="400955416">
                          <w:marLeft w:val="0"/>
                          <w:marRight w:val="0"/>
                          <w:marTop w:val="0"/>
                          <w:marBottom w:val="0"/>
                          <w:divBdr>
                            <w:top w:val="none" w:sz="0" w:space="0" w:color="auto"/>
                            <w:left w:val="none" w:sz="0" w:space="0" w:color="auto"/>
                            <w:bottom w:val="none" w:sz="0" w:space="0" w:color="auto"/>
                            <w:right w:val="none" w:sz="0" w:space="0" w:color="auto"/>
                          </w:divBdr>
                          <w:divsChild>
                            <w:div w:id="5269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91535">
                  <w:marLeft w:val="0"/>
                  <w:marRight w:val="0"/>
                  <w:marTop w:val="0"/>
                  <w:marBottom w:val="0"/>
                  <w:divBdr>
                    <w:top w:val="none" w:sz="0" w:space="0" w:color="auto"/>
                    <w:left w:val="none" w:sz="0" w:space="0" w:color="auto"/>
                    <w:bottom w:val="none" w:sz="0" w:space="0" w:color="auto"/>
                    <w:right w:val="none" w:sz="0" w:space="0" w:color="auto"/>
                  </w:divBdr>
                  <w:divsChild>
                    <w:div w:id="1799297485">
                      <w:marLeft w:val="0"/>
                      <w:marRight w:val="0"/>
                      <w:marTop w:val="0"/>
                      <w:marBottom w:val="0"/>
                      <w:divBdr>
                        <w:top w:val="none" w:sz="0" w:space="0" w:color="auto"/>
                        <w:left w:val="none" w:sz="0" w:space="0" w:color="auto"/>
                        <w:bottom w:val="none" w:sz="0" w:space="0" w:color="auto"/>
                        <w:right w:val="none" w:sz="0" w:space="0" w:color="auto"/>
                      </w:divBdr>
                    </w:div>
                  </w:divsChild>
                </w:div>
                <w:div w:id="682323463">
                  <w:marLeft w:val="0"/>
                  <w:marRight w:val="0"/>
                  <w:marTop w:val="240"/>
                  <w:marBottom w:val="270"/>
                  <w:divBdr>
                    <w:top w:val="none" w:sz="0" w:space="0" w:color="auto"/>
                    <w:left w:val="none" w:sz="0" w:space="0" w:color="auto"/>
                    <w:bottom w:val="none" w:sz="0" w:space="0" w:color="auto"/>
                    <w:right w:val="none" w:sz="0" w:space="0" w:color="auto"/>
                  </w:divBdr>
                  <w:divsChild>
                    <w:div w:id="589388266">
                      <w:marLeft w:val="0"/>
                      <w:marRight w:val="0"/>
                      <w:marTop w:val="0"/>
                      <w:marBottom w:val="0"/>
                      <w:divBdr>
                        <w:top w:val="none" w:sz="0" w:space="0" w:color="auto"/>
                        <w:left w:val="none" w:sz="0" w:space="0" w:color="auto"/>
                        <w:bottom w:val="none" w:sz="0" w:space="0" w:color="auto"/>
                        <w:right w:val="none" w:sz="0" w:space="0" w:color="auto"/>
                      </w:divBdr>
                      <w:divsChild>
                        <w:div w:id="295456254">
                          <w:marLeft w:val="0"/>
                          <w:marRight w:val="0"/>
                          <w:marTop w:val="0"/>
                          <w:marBottom w:val="0"/>
                          <w:divBdr>
                            <w:top w:val="none" w:sz="0" w:space="0" w:color="auto"/>
                            <w:left w:val="none" w:sz="0" w:space="0" w:color="auto"/>
                            <w:bottom w:val="none" w:sz="0" w:space="0" w:color="auto"/>
                            <w:right w:val="none" w:sz="0" w:space="0" w:color="auto"/>
                          </w:divBdr>
                        </w:div>
                      </w:divsChild>
                    </w:div>
                    <w:div w:id="1331059212">
                      <w:marLeft w:val="0"/>
                      <w:marRight w:val="0"/>
                      <w:marTop w:val="240"/>
                      <w:marBottom w:val="270"/>
                      <w:divBdr>
                        <w:top w:val="none" w:sz="0" w:space="0" w:color="auto"/>
                        <w:left w:val="none" w:sz="0" w:space="0" w:color="auto"/>
                        <w:bottom w:val="none" w:sz="0" w:space="0" w:color="auto"/>
                        <w:right w:val="none" w:sz="0" w:space="0" w:color="auto"/>
                      </w:divBdr>
                      <w:divsChild>
                        <w:div w:id="1133906243">
                          <w:marLeft w:val="0"/>
                          <w:marRight w:val="0"/>
                          <w:marTop w:val="0"/>
                          <w:marBottom w:val="0"/>
                          <w:divBdr>
                            <w:top w:val="none" w:sz="0" w:space="0" w:color="auto"/>
                            <w:left w:val="none" w:sz="0" w:space="0" w:color="auto"/>
                            <w:bottom w:val="none" w:sz="0" w:space="0" w:color="auto"/>
                            <w:right w:val="none" w:sz="0" w:space="0" w:color="auto"/>
                          </w:divBdr>
                          <w:divsChild>
                            <w:div w:id="36093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1581">
                  <w:marLeft w:val="0"/>
                  <w:marRight w:val="0"/>
                  <w:marTop w:val="0"/>
                  <w:marBottom w:val="0"/>
                  <w:divBdr>
                    <w:top w:val="none" w:sz="0" w:space="0" w:color="auto"/>
                    <w:left w:val="none" w:sz="0" w:space="0" w:color="auto"/>
                    <w:bottom w:val="none" w:sz="0" w:space="0" w:color="auto"/>
                    <w:right w:val="none" w:sz="0" w:space="0" w:color="auto"/>
                  </w:divBdr>
                  <w:divsChild>
                    <w:div w:id="542867067">
                      <w:marLeft w:val="0"/>
                      <w:marRight w:val="0"/>
                      <w:marTop w:val="0"/>
                      <w:marBottom w:val="0"/>
                      <w:divBdr>
                        <w:top w:val="none" w:sz="0" w:space="0" w:color="auto"/>
                        <w:left w:val="none" w:sz="0" w:space="0" w:color="auto"/>
                        <w:bottom w:val="none" w:sz="0" w:space="0" w:color="auto"/>
                        <w:right w:val="none" w:sz="0" w:space="0" w:color="auto"/>
                      </w:divBdr>
                    </w:div>
                  </w:divsChild>
                </w:div>
                <w:div w:id="1400791192">
                  <w:marLeft w:val="0"/>
                  <w:marRight w:val="0"/>
                  <w:marTop w:val="240"/>
                  <w:marBottom w:val="270"/>
                  <w:divBdr>
                    <w:top w:val="none" w:sz="0" w:space="0" w:color="auto"/>
                    <w:left w:val="none" w:sz="0" w:space="0" w:color="auto"/>
                    <w:bottom w:val="none" w:sz="0" w:space="0" w:color="auto"/>
                    <w:right w:val="none" w:sz="0" w:space="0" w:color="auto"/>
                  </w:divBdr>
                  <w:divsChild>
                    <w:div w:id="410271333">
                      <w:marLeft w:val="0"/>
                      <w:marRight w:val="0"/>
                      <w:marTop w:val="0"/>
                      <w:marBottom w:val="0"/>
                      <w:divBdr>
                        <w:top w:val="none" w:sz="0" w:space="0" w:color="auto"/>
                        <w:left w:val="none" w:sz="0" w:space="0" w:color="auto"/>
                        <w:bottom w:val="none" w:sz="0" w:space="0" w:color="auto"/>
                        <w:right w:val="none" w:sz="0" w:space="0" w:color="auto"/>
                      </w:divBdr>
                      <w:divsChild>
                        <w:div w:id="20504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27458">
                  <w:marLeft w:val="0"/>
                  <w:marRight w:val="0"/>
                  <w:marTop w:val="240"/>
                  <w:marBottom w:val="270"/>
                  <w:divBdr>
                    <w:top w:val="none" w:sz="0" w:space="0" w:color="auto"/>
                    <w:left w:val="none" w:sz="0" w:space="0" w:color="auto"/>
                    <w:bottom w:val="none" w:sz="0" w:space="0" w:color="auto"/>
                    <w:right w:val="none" w:sz="0" w:space="0" w:color="auto"/>
                  </w:divBdr>
                  <w:divsChild>
                    <w:div w:id="726992088">
                      <w:marLeft w:val="0"/>
                      <w:marRight w:val="0"/>
                      <w:marTop w:val="0"/>
                      <w:marBottom w:val="0"/>
                      <w:divBdr>
                        <w:top w:val="none" w:sz="0" w:space="0" w:color="auto"/>
                        <w:left w:val="none" w:sz="0" w:space="0" w:color="auto"/>
                        <w:bottom w:val="none" w:sz="0" w:space="0" w:color="auto"/>
                        <w:right w:val="none" w:sz="0" w:space="0" w:color="auto"/>
                      </w:divBdr>
                      <w:divsChild>
                        <w:div w:id="1057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83714">
                  <w:marLeft w:val="0"/>
                  <w:marRight w:val="0"/>
                  <w:marTop w:val="240"/>
                  <w:marBottom w:val="270"/>
                  <w:divBdr>
                    <w:top w:val="none" w:sz="0" w:space="0" w:color="auto"/>
                    <w:left w:val="none" w:sz="0" w:space="0" w:color="auto"/>
                    <w:bottom w:val="none" w:sz="0" w:space="0" w:color="auto"/>
                    <w:right w:val="none" w:sz="0" w:space="0" w:color="auto"/>
                  </w:divBdr>
                  <w:divsChild>
                    <w:div w:id="923488108">
                      <w:marLeft w:val="0"/>
                      <w:marRight w:val="0"/>
                      <w:marTop w:val="0"/>
                      <w:marBottom w:val="0"/>
                      <w:divBdr>
                        <w:top w:val="none" w:sz="0" w:space="0" w:color="auto"/>
                        <w:left w:val="none" w:sz="0" w:space="0" w:color="auto"/>
                        <w:bottom w:val="none" w:sz="0" w:space="0" w:color="auto"/>
                        <w:right w:val="none" w:sz="0" w:space="0" w:color="auto"/>
                      </w:divBdr>
                      <w:divsChild>
                        <w:div w:id="5266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08246">
                  <w:marLeft w:val="0"/>
                  <w:marRight w:val="0"/>
                  <w:marTop w:val="240"/>
                  <w:marBottom w:val="270"/>
                  <w:divBdr>
                    <w:top w:val="none" w:sz="0" w:space="0" w:color="auto"/>
                    <w:left w:val="none" w:sz="0" w:space="0" w:color="auto"/>
                    <w:bottom w:val="none" w:sz="0" w:space="0" w:color="auto"/>
                    <w:right w:val="none" w:sz="0" w:space="0" w:color="auto"/>
                  </w:divBdr>
                  <w:divsChild>
                    <w:div w:id="1912302133">
                      <w:marLeft w:val="0"/>
                      <w:marRight w:val="0"/>
                      <w:marTop w:val="0"/>
                      <w:marBottom w:val="0"/>
                      <w:divBdr>
                        <w:top w:val="none" w:sz="0" w:space="0" w:color="auto"/>
                        <w:left w:val="none" w:sz="0" w:space="0" w:color="auto"/>
                        <w:bottom w:val="none" w:sz="0" w:space="0" w:color="auto"/>
                        <w:right w:val="none" w:sz="0" w:space="0" w:color="auto"/>
                      </w:divBdr>
                      <w:divsChild>
                        <w:div w:id="1190994329">
                          <w:marLeft w:val="0"/>
                          <w:marRight w:val="0"/>
                          <w:marTop w:val="0"/>
                          <w:marBottom w:val="0"/>
                          <w:divBdr>
                            <w:top w:val="none" w:sz="0" w:space="0" w:color="auto"/>
                            <w:left w:val="none" w:sz="0" w:space="0" w:color="auto"/>
                            <w:bottom w:val="none" w:sz="0" w:space="0" w:color="auto"/>
                            <w:right w:val="none" w:sz="0" w:space="0" w:color="auto"/>
                          </w:divBdr>
                        </w:div>
                      </w:divsChild>
                    </w:div>
                    <w:div w:id="767967763">
                      <w:marLeft w:val="0"/>
                      <w:marRight w:val="0"/>
                      <w:marTop w:val="240"/>
                      <w:marBottom w:val="270"/>
                      <w:divBdr>
                        <w:top w:val="none" w:sz="0" w:space="0" w:color="auto"/>
                        <w:left w:val="none" w:sz="0" w:space="0" w:color="auto"/>
                        <w:bottom w:val="none" w:sz="0" w:space="0" w:color="auto"/>
                        <w:right w:val="none" w:sz="0" w:space="0" w:color="auto"/>
                      </w:divBdr>
                      <w:divsChild>
                        <w:div w:id="391079160">
                          <w:marLeft w:val="0"/>
                          <w:marRight w:val="0"/>
                          <w:marTop w:val="0"/>
                          <w:marBottom w:val="0"/>
                          <w:divBdr>
                            <w:top w:val="none" w:sz="0" w:space="0" w:color="auto"/>
                            <w:left w:val="none" w:sz="0" w:space="0" w:color="auto"/>
                            <w:bottom w:val="none" w:sz="0" w:space="0" w:color="auto"/>
                            <w:right w:val="none" w:sz="0" w:space="0" w:color="auto"/>
                          </w:divBdr>
                          <w:divsChild>
                            <w:div w:id="6787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35865">
                      <w:marLeft w:val="0"/>
                      <w:marRight w:val="0"/>
                      <w:marTop w:val="240"/>
                      <w:marBottom w:val="270"/>
                      <w:divBdr>
                        <w:top w:val="none" w:sz="0" w:space="0" w:color="auto"/>
                        <w:left w:val="none" w:sz="0" w:space="0" w:color="auto"/>
                        <w:bottom w:val="none" w:sz="0" w:space="0" w:color="auto"/>
                        <w:right w:val="none" w:sz="0" w:space="0" w:color="auto"/>
                      </w:divBdr>
                      <w:divsChild>
                        <w:div w:id="133833355">
                          <w:marLeft w:val="0"/>
                          <w:marRight w:val="0"/>
                          <w:marTop w:val="0"/>
                          <w:marBottom w:val="0"/>
                          <w:divBdr>
                            <w:top w:val="none" w:sz="0" w:space="0" w:color="auto"/>
                            <w:left w:val="none" w:sz="0" w:space="0" w:color="auto"/>
                            <w:bottom w:val="none" w:sz="0" w:space="0" w:color="auto"/>
                            <w:right w:val="none" w:sz="0" w:space="0" w:color="auto"/>
                          </w:divBdr>
                          <w:divsChild>
                            <w:div w:id="15857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07323">
                  <w:marLeft w:val="0"/>
                  <w:marRight w:val="0"/>
                  <w:marTop w:val="240"/>
                  <w:marBottom w:val="270"/>
                  <w:divBdr>
                    <w:top w:val="none" w:sz="0" w:space="0" w:color="auto"/>
                    <w:left w:val="none" w:sz="0" w:space="0" w:color="auto"/>
                    <w:bottom w:val="none" w:sz="0" w:space="0" w:color="auto"/>
                    <w:right w:val="none" w:sz="0" w:space="0" w:color="auto"/>
                  </w:divBdr>
                  <w:divsChild>
                    <w:div w:id="1694527635">
                      <w:marLeft w:val="0"/>
                      <w:marRight w:val="0"/>
                      <w:marTop w:val="0"/>
                      <w:marBottom w:val="0"/>
                      <w:divBdr>
                        <w:top w:val="none" w:sz="0" w:space="0" w:color="auto"/>
                        <w:left w:val="none" w:sz="0" w:space="0" w:color="auto"/>
                        <w:bottom w:val="none" w:sz="0" w:space="0" w:color="auto"/>
                        <w:right w:val="none" w:sz="0" w:space="0" w:color="auto"/>
                      </w:divBdr>
                      <w:divsChild>
                        <w:div w:id="1362974605">
                          <w:marLeft w:val="0"/>
                          <w:marRight w:val="0"/>
                          <w:marTop w:val="0"/>
                          <w:marBottom w:val="0"/>
                          <w:divBdr>
                            <w:top w:val="none" w:sz="0" w:space="0" w:color="auto"/>
                            <w:left w:val="none" w:sz="0" w:space="0" w:color="auto"/>
                            <w:bottom w:val="none" w:sz="0" w:space="0" w:color="auto"/>
                            <w:right w:val="none" w:sz="0" w:space="0" w:color="auto"/>
                          </w:divBdr>
                        </w:div>
                      </w:divsChild>
                    </w:div>
                    <w:div w:id="593439538">
                      <w:marLeft w:val="0"/>
                      <w:marRight w:val="0"/>
                      <w:marTop w:val="240"/>
                      <w:marBottom w:val="270"/>
                      <w:divBdr>
                        <w:top w:val="none" w:sz="0" w:space="0" w:color="auto"/>
                        <w:left w:val="none" w:sz="0" w:space="0" w:color="auto"/>
                        <w:bottom w:val="none" w:sz="0" w:space="0" w:color="auto"/>
                        <w:right w:val="none" w:sz="0" w:space="0" w:color="auto"/>
                      </w:divBdr>
                      <w:divsChild>
                        <w:div w:id="1081952385">
                          <w:marLeft w:val="0"/>
                          <w:marRight w:val="0"/>
                          <w:marTop w:val="0"/>
                          <w:marBottom w:val="0"/>
                          <w:divBdr>
                            <w:top w:val="none" w:sz="0" w:space="0" w:color="auto"/>
                            <w:left w:val="none" w:sz="0" w:space="0" w:color="auto"/>
                            <w:bottom w:val="none" w:sz="0" w:space="0" w:color="auto"/>
                            <w:right w:val="none" w:sz="0" w:space="0" w:color="auto"/>
                          </w:divBdr>
                          <w:divsChild>
                            <w:div w:id="1912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89845">
                  <w:marLeft w:val="0"/>
                  <w:marRight w:val="0"/>
                  <w:marTop w:val="0"/>
                  <w:marBottom w:val="0"/>
                  <w:divBdr>
                    <w:top w:val="none" w:sz="0" w:space="0" w:color="auto"/>
                    <w:left w:val="none" w:sz="0" w:space="0" w:color="auto"/>
                    <w:bottom w:val="none" w:sz="0" w:space="0" w:color="auto"/>
                    <w:right w:val="none" w:sz="0" w:space="0" w:color="auto"/>
                  </w:divBdr>
                  <w:divsChild>
                    <w:div w:id="137067086">
                      <w:marLeft w:val="0"/>
                      <w:marRight w:val="0"/>
                      <w:marTop w:val="0"/>
                      <w:marBottom w:val="0"/>
                      <w:divBdr>
                        <w:top w:val="none" w:sz="0" w:space="0" w:color="auto"/>
                        <w:left w:val="none" w:sz="0" w:space="0" w:color="auto"/>
                        <w:bottom w:val="none" w:sz="0" w:space="0" w:color="auto"/>
                        <w:right w:val="none" w:sz="0" w:space="0" w:color="auto"/>
                      </w:divBdr>
                    </w:div>
                  </w:divsChild>
                </w:div>
                <w:div w:id="1463382373">
                  <w:marLeft w:val="0"/>
                  <w:marRight w:val="0"/>
                  <w:marTop w:val="240"/>
                  <w:marBottom w:val="270"/>
                  <w:divBdr>
                    <w:top w:val="none" w:sz="0" w:space="0" w:color="auto"/>
                    <w:left w:val="none" w:sz="0" w:space="0" w:color="auto"/>
                    <w:bottom w:val="none" w:sz="0" w:space="0" w:color="auto"/>
                    <w:right w:val="none" w:sz="0" w:space="0" w:color="auto"/>
                  </w:divBdr>
                  <w:divsChild>
                    <w:div w:id="1366633234">
                      <w:marLeft w:val="0"/>
                      <w:marRight w:val="0"/>
                      <w:marTop w:val="0"/>
                      <w:marBottom w:val="0"/>
                      <w:divBdr>
                        <w:top w:val="none" w:sz="0" w:space="0" w:color="auto"/>
                        <w:left w:val="none" w:sz="0" w:space="0" w:color="auto"/>
                        <w:bottom w:val="none" w:sz="0" w:space="0" w:color="auto"/>
                        <w:right w:val="none" w:sz="0" w:space="0" w:color="auto"/>
                      </w:divBdr>
                      <w:divsChild>
                        <w:div w:id="7603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89826">
                  <w:marLeft w:val="0"/>
                  <w:marRight w:val="0"/>
                  <w:marTop w:val="240"/>
                  <w:marBottom w:val="270"/>
                  <w:divBdr>
                    <w:top w:val="none" w:sz="0" w:space="0" w:color="auto"/>
                    <w:left w:val="none" w:sz="0" w:space="0" w:color="auto"/>
                    <w:bottom w:val="none" w:sz="0" w:space="0" w:color="auto"/>
                    <w:right w:val="none" w:sz="0" w:space="0" w:color="auto"/>
                  </w:divBdr>
                  <w:divsChild>
                    <w:div w:id="1746562687">
                      <w:marLeft w:val="0"/>
                      <w:marRight w:val="0"/>
                      <w:marTop w:val="0"/>
                      <w:marBottom w:val="0"/>
                      <w:divBdr>
                        <w:top w:val="none" w:sz="0" w:space="0" w:color="auto"/>
                        <w:left w:val="none" w:sz="0" w:space="0" w:color="auto"/>
                        <w:bottom w:val="none" w:sz="0" w:space="0" w:color="auto"/>
                        <w:right w:val="none" w:sz="0" w:space="0" w:color="auto"/>
                      </w:divBdr>
                      <w:divsChild>
                        <w:div w:id="12501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2346">
                  <w:marLeft w:val="0"/>
                  <w:marRight w:val="0"/>
                  <w:marTop w:val="240"/>
                  <w:marBottom w:val="270"/>
                  <w:divBdr>
                    <w:top w:val="none" w:sz="0" w:space="0" w:color="auto"/>
                    <w:left w:val="none" w:sz="0" w:space="0" w:color="auto"/>
                    <w:bottom w:val="none" w:sz="0" w:space="0" w:color="auto"/>
                    <w:right w:val="none" w:sz="0" w:space="0" w:color="auto"/>
                  </w:divBdr>
                  <w:divsChild>
                    <w:div w:id="1177038975">
                      <w:marLeft w:val="0"/>
                      <w:marRight w:val="0"/>
                      <w:marTop w:val="0"/>
                      <w:marBottom w:val="0"/>
                      <w:divBdr>
                        <w:top w:val="none" w:sz="0" w:space="0" w:color="auto"/>
                        <w:left w:val="none" w:sz="0" w:space="0" w:color="auto"/>
                        <w:bottom w:val="none" w:sz="0" w:space="0" w:color="auto"/>
                        <w:right w:val="none" w:sz="0" w:space="0" w:color="auto"/>
                      </w:divBdr>
                      <w:divsChild>
                        <w:div w:id="7872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410">
                  <w:marLeft w:val="0"/>
                  <w:marRight w:val="0"/>
                  <w:marTop w:val="240"/>
                  <w:marBottom w:val="270"/>
                  <w:divBdr>
                    <w:top w:val="none" w:sz="0" w:space="0" w:color="auto"/>
                    <w:left w:val="none" w:sz="0" w:space="0" w:color="auto"/>
                    <w:bottom w:val="none" w:sz="0" w:space="0" w:color="auto"/>
                    <w:right w:val="none" w:sz="0" w:space="0" w:color="auto"/>
                  </w:divBdr>
                  <w:divsChild>
                    <w:div w:id="122426166">
                      <w:marLeft w:val="0"/>
                      <w:marRight w:val="0"/>
                      <w:marTop w:val="0"/>
                      <w:marBottom w:val="0"/>
                      <w:divBdr>
                        <w:top w:val="none" w:sz="0" w:space="0" w:color="auto"/>
                        <w:left w:val="none" w:sz="0" w:space="0" w:color="auto"/>
                        <w:bottom w:val="none" w:sz="0" w:space="0" w:color="auto"/>
                        <w:right w:val="none" w:sz="0" w:space="0" w:color="auto"/>
                      </w:divBdr>
                      <w:divsChild>
                        <w:div w:id="185653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47194">
                  <w:marLeft w:val="0"/>
                  <w:marRight w:val="0"/>
                  <w:marTop w:val="240"/>
                  <w:marBottom w:val="270"/>
                  <w:divBdr>
                    <w:top w:val="none" w:sz="0" w:space="0" w:color="auto"/>
                    <w:left w:val="none" w:sz="0" w:space="0" w:color="auto"/>
                    <w:bottom w:val="none" w:sz="0" w:space="0" w:color="auto"/>
                    <w:right w:val="none" w:sz="0" w:space="0" w:color="auto"/>
                  </w:divBdr>
                  <w:divsChild>
                    <w:div w:id="1090733765">
                      <w:marLeft w:val="0"/>
                      <w:marRight w:val="0"/>
                      <w:marTop w:val="0"/>
                      <w:marBottom w:val="0"/>
                      <w:divBdr>
                        <w:top w:val="none" w:sz="0" w:space="0" w:color="auto"/>
                        <w:left w:val="none" w:sz="0" w:space="0" w:color="auto"/>
                        <w:bottom w:val="none" w:sz="0" w:space="0" w:color="auto"/>
                        <w:right w:val="none" w:sz="0" w:space="0" w:color="auto"/>
                      </w:divBdr>
                      <w:divsChild>
                        <w:div w:id="63460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10700">
                  <w:marLeft w:val="0"/>
                  <w:marRight w:val="0"/>
                  <w:marTop w:val="240"/>
                  <w:marBottom w:val="270"/>
                  <w:divBdr>
                    <w:top w:val="none" w:sz="0" w:space="0" w:color="auto"/>
                    <w:left w:val="none" w:sz="0" w:space="0" w:color="auto"/>
                    <w:bottom w:val="none" w:sz="0" w:space="0" w:color="auto"/>
                    <w:right w:val="none" w:sz="0" w:space="0" w:color="auto"/>
                  </w:divBdr>
                  <w:divsChild>
                    <w:div w:id="340086323">
                      <w:marLeft w:val="0"/>
                      <w:marRight w:val="0"/>
                      <w:marTop w:val="0"/>
                      <w:marBottom w:val="0"/>
                      <w:divBdr>
                        <w:top w:val="none" w:sz="0" w:space="0" w:color="auto"/>
                        <w:left w:val="none" w:sz="0" w:space="0" w:color="auto"/>
                        <w:bottom w:val="none" w:sz="0" w:space="0" w:color="auto"/>
                        <w:right w:val="none" w:sz="0" w:space="0" w:color="auto"/>
                      </w:divBdr>
                      <w:divsChild>
                        <w:div w:id="1567259170">
                          <w:marLeft w:val="0"/>
                          <w:marRight w:val="0"/>
                          <w:marTop w:val="0"/>
                          <w:marBottom w:val="0"/>
                          <w:divBdr>
                            <w:top w:val="none" w:sz="0" w:space="0" w:color="auto"/>
                            <w:left w:val="none" w:sz="0" w:space="0" w:color="auto"/>
                            <w:bottom w:val="none" w:sz="0" w:space="0" w:color="auto"/>
                            <w:right w:val="none" w:sz="0" w:space="0" w:color="auto"/>
                          </w:divBdr>
                        </w:div>
                      </w:divsChild>
                    </w:div>
                    <w:div w:id="1367755984">
                      <w:marLeft w:val="0"/>
                      <w:marRight w:val="0"/>
                      <w:marTop w:val="240"/>
                      <w:marBottom w:val="270"/>
                      <w:divBdr>
                        <w:top w:val="none" w:sz="0" w:space="0" w:color="auto"/>
                        <w:left w:val="none" w:sz="0" w:space="0" w:color="auto"/>
                        <w:bottom w:val="none" w:sz="0" w:space="0" w:color="auto"/>
                        <w:right w:val="none" w:sz="0" w:space="0" w:color="auto"/>
                      </w:divBdr>
                      <w:divsChild>
                        <w:div w:id="1489595369">
                          <w:marLeft w:val="0"/>
                          <w:marRight w:val="0"/>
                          <w:marTop w:val="0"/>
                          <w:marBottom w:val="0"/>
                          <w:divBdr>
                            <w:top w:val="none" w:sz="0" w:space="0" w:color="auto"/>
                            <w:left w:val="none" w:sz="0" w:space="0" w:color="auto"/>
                            <w:bottom w:val="none" w:sz="0" w:space="0" w:color="auto"/>
                            <w:right w:val="none" w:sz="0" w:space="0" w:color="auto"/>
                          </w:divBdr>
                          <w:divsChild>
                            <w:div w:id="372846628">
                              <w:marLeft w:val="0"/>
                              <w:marRight w:val="0"/>
                              <w:marTop w:val="0"/>
                              <w:marBottom w:val="0"/>
                              <w:divBdr>
                                <w:top w:val="none" w:sz="0" w:space="0" w:color="auto"/>
                                <w:left w:val="none" w:sz="0" w:space="0" w:color="auto"/>
                                <w:bottom w:val="none" w:sz="0" w:space="0" w:color="auto"/>
                                <w:right w:val="none" w:sz="0" w:space="0" w:color="auto"/>
                              </w:divBdr>
                            </w:div>
                          </w:divsChild>
                        </w:div>
                        <w:div w:id="81026747">
                          <w:marLeft w:val="0"/>
                          <w:marRight w:val="0"/>
                          <w:marTop w:val="240"/>
                          <w:marBottom w:val="270"/>
                          <w:divBdr>
                            <w:top w:val="none" w:sz="0" w:space="0" w:color="auto"/>
                            <w:left w:val="none" w:sz="0" w:space="0" w:color="auto"/>
                            <w:bottom w:val="none" w:sz="0" w:space="0" w:color="auto"/>
                            <w:right w:val="none" w:sz="0" w:space="0" w:color="auto"/>
                          </w:divBdr>
                          <w:divsChild>
                            <w:div w:id="1739087135">
                              <w:marLeft w:val="0"/>
                              <w:marRight w:val="0"/>
                              <w:marTop w:val="0"/>
                              <w:marBottom w:val="0"/>
                              <w:divBdr>
                                <w:top w:val="none" w:sz="0" w:space="0" w:color="auto"/>
                                <w:left w:val="none" w:sz="0" w:space="0" w:color="auto"/>
                                <w:bottom w:val="none" w:sz="0" w:space="0" w:color="auto"/>
                                <w:right w:val="none" w:sz="0" w:space="0" w:color="auto"/>
                              </w:divBdr>
                              <w:divsChild>
                                <w:div w:id="19683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4845">
                          <w:marLeft w:val="0"/>
                          <w:marRight w:val="0"/>
                          <w:marTop w:val="240"/>
                          <w:marBottom w:val="270"/>
                          <w:divBdr>
                            <w:top w:val="none" w:sz="0" w:space="0" w:color="auto"/>
                            <w:left w:val="none" w:sz="0" w:space="0" w:color="auto"/>
                            <w:bottom w:val="none" w:sz="0" w:space="0" w:color="auto"/>
                            <w:right w:val="none" w:sz="0" w:space="0" w:color="auto"/>
                          </w:divBdr>
                          <w:divsChild>
                            <w:div w:id="1576821671">
                              <w:marLeft w:val="0"/>
                              <w:marRight w:val="0"/>
                              <w:marTop w:val="0"/>
                              <w:marBottom w:val="0"/>
                              <w:divBdr>
                                <w:top w:val="none" w:sz="0" w:space="0" w:color="auto"/>
                                <w:left w:val="none" w:sz="0" w:space="0" w:color="auto"/>
                                <w:bottom w:val="none" w:sz="0" w:space="0" w:color="auto"/>
                                <w:right w:val="none" w:sz="0" w:space="0" w:color="auto"/>
                              </w:divBdr>
                              <w:divsChild>
                                <w:div w:id="14004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8266">
                          <w:marLeft w:val="0"/>
                          <w:marRight w:val="0"/>
                          <w:marTop w:val="240"/>
                          <w:marBottom w:val="270"/>
                          <w:divBdr>
                            <w:top w:val="none" w:sz="0" w:space="0" w:color="auto"/>
                            <w:left w:val="none" w:sz="0" w:space="0" w:color="auto"/>
                            <w:bottom w:val="none" w:sz="0" w:space="0" w:color="auto"/>
                            <w:right w:val="none" w:sz="0" w:space="0" w:color="auto"/>
                          </w:divBdr>
                          <w:divsChild>
                            <w:div w:id="2070380357">
                              <w:marLeft w:val="0"/>
                              <w:marRight w:val="0"/>
                              <w:marTop w:val="0"/>
                              <w:marBottom w:val="0"/>
                              <w:divBdr>
                                <w:top w:val="none" w:sz="0" w:space="0" w:color="auto"/>
                                <w:left w:val="none" w:sz="0" w:space="0" w:color="auto"/>
                                <w:bottom w:val="none" w:sz="0" w:space="0" w:color="auto"/>
                                <w:right w:val="none" w:sz="0" w:space="0" w:color="auto"/>
                              </w:divBdr>
                              <w:divsChild>
                                <w:div w:id="1560171699">
                                  <w:marLeft w:val="0"/>
                                  <w:marRight w:val="0"/>
                                  <w:marTop w:val="0"/>
                                  <w:marBottom w:val="0"/>
                                  <w:divBdr>
                                    <w:top w:val="none" w:sz="0" w:space="0" w:color="auto"/>
                                    <w:left w:val="none" w:sz="0" w:space="0" w:color="auto"/>
                                    <w:bottom w:val="none" w:sz="0" w:space="0" w:color="auto"/>
                                    <w:right w:val="none" w:sz="0" w:space="0" w:color="auto"/>
                                  </w:divBdr>
                                </w:div>
                              </w:divsChild>
                            </w:div>
                            <w:div w:id="1480030203">
                              <w:marLeft w:val="0"/>
                              <w:marRight w:val="0"/>
                              <w:marTop w:val="240"/>
                              <w:marBottom w:val="270"/>
                              <w:divBdr>
                                <w:top w:val="none" w:sz="0" w:space="0" w:color="auto"/>
                                <w:left w:val="none" w:sz="0" w:space="0" w:color="auto"/>
                                <w:bottom w:val="none" w:sz="0" w:space="0" w:color="auto"/>
                                <w:right w:val="none" w:sz="0" w:space="0" w:color="auto"/>
                              </w:divBdr>
                              <w:divsChild>
                                <w:div w:id="1295988298">
                                  <w:marLeft w:val="0"/>
                                  <w:marRight w:val="0"/>
                                  <w:marTop w:val="0"/>
                                  <w:marBottom w:val="0"/>
                                  <w:divBdr>
                                    <w:top w:val="none" w:sz="0" w:space="0" w:color="auto"/>
                                    <w:left w:val="none" w:sz="0" w:space="0" w:color="auto"/>
                                    <w:bottom w:val="none" w:sz="0" w:space="0" w:color="auto"/>
                                    <w:right w:val="none" w:sz="0" w:space="0" w:color="auto"/>
                                  </w:divBdr>
                                  <w:divsChild>
                                    <w:div w:id="77039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6833">
                              <w:marLeft w:val="0"/>
                              <w:marRight w:val="0"/>
                              <w:marTop w:val="240"/>
                              <w:marBottom w:val="270"/>
                              <w:divBdr>
                                <w:top w:val="none" w:sz="0" w:space="0" w:color="auto"/>
                                <w:left w:val="none" w:sz="0" w:space="0" w:color="auto"/>
                                <w:bottom w:val="none" w:sz="0" w:space="0" w:color="auto"/>
                                <w:right w:val="none" w:sz="0" w:space="0" w:color="auto"/>
                              </w:divBdr>
                              <w:divsChild>
                                <w:div w:id="778183682">
                                  <w:marLeft w:val="0"/>
                                  <w:marRight w:val="0"/>
                                  <w:marTop w:val="0"/>
                                  <w:marBottom w:val="0"/>
                                  <w:divBdr>
                                    <w:top w:val="none" w:sz="0" w:space="0" w:color="auto"/>
                                    <w:left w:val="none" w:sz="0" w:space="0" w:color="auto"/>
                                    <w:bottom w:val="none" w:sz="0" w:space="0" w:color="auto"/>
                                    <w:right w:val="none" w:sz="0" w:space="0" w:color="auto"/>
                                  </w:divBdr>
                                  <w:divsChild>
                                    <w:div w:id="27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8970">
                              <w:marLeft w:val="0"/>
                              <w:marRight w:val="0"/>
                              <w:marTop w:val="240"/>
                              <w:marBottom w:val="270"/>
                              <w:divBdr>
                                <w:top w:val="none" w:sz="0" w:space="0" w:color="auto"/>
                                <w:left w:val="none" w:sz="0" w:space="0" w:color="auto"/>
                                <w:bottom w:val="none" w:sz="0" w:space="0" w:color="auto"/>
                                <w:right w:val="none" w:sz="0" w:space="0" w:color="auto"/>
                              </w:divBdr>
                              <w:divsChild>
                                <w:div w:id="269823281">
                                  <w:marLeft w:val="0"/>
                                  <w:marRight w:val="0"/>
                                  <w:marTop w:val="0"/>
                                  <w:marBottom w:val="0"/>
                                  <w:divBdr>
                                    <w:top w:val="none" w:sz="0" w:space="0" w:color="auto"/>
                                    <w:left w:val="none" w:sz="0" w:space="0" w:color="auto"/>
                                    <w:bottom w:val="none" w:sz="0" w:space="0" w:color="auto"/>
                                    <w:right w:val="none" w:sz="0" w:space="0" w:color="auto"/>
                                  </w:divBdr>
                                  <w:divsChild>
                                    <w:div w:id="6750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9767">
                              <w:marLeft w:val="0"/>
                              <w:marRight w:val="0"/>
                              <w:marTop w:val="240"/>
                              <w:marBottom w:val="270"/>
                              <w:divBdr>
                                <w:top w:val="none" w:sz="0" w:space="0" w:color="auto"/>
                                <w:left w:val="none" w:sz="0" w:space="0" w:color="auto"/>
                                <w:bottom w:val="none" w:sz="0" w:space="0" w:color="auto"/>
                                <w:right w:val="none" w:sz="0" w:space="0" w:color="auto"/>
                              </w:divBdr>
                              <w:divsChild>
                                <w:div w:id="1485394821">
                                  <w:marLeft w:val="0"/>
                                  <w:marRight w:val="0"/>
                                  <w:marTop w:val="0"/>
                                  <w:marBottom w:val="0"/>
                                  <w:divBdr>
                                    <w:top w:val="none" w:sz="0" w:space="0" w:color="auto"/>
                                    <w:left w:val="none" w:sz="0" w:space="0" w:color="auto"/>
                                    <w:bottom w:val="none" w:sz="0" w:space="0" w:color="auto"/>
                                    <w:right w:val="none" w:sz="0" w:space="0" w:color="auto"/>
                                  </w:divBdr>
                                  <w:divsChild>
                                    <w:div w:id="11072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522941">
                  <w:marLeft w:val="0"/>
                  <w:marRight w:val="0"/>
                  <w:marTop w:val="240"/>
                  <w:marBottom w:val="270"/>
                  <w:divBdr>
                    <w:top w:val="none" w:sz="0" w:space="0" w:color="auto"/>
                    <w:left w:val="none" w:sz="0" w:space="0" w:color="auto"/>
                    <w:bottom w:val="none" w:sz="0" w:space="0" w:color="auto"/>
                    <w:right w:val="none" w:sz="0" w:space="0" w:color="auto"/>
                  </w:divBdr>
                  <w:divsChild>
                    <w:div w:id="1620405363">
                      <w:marLeft w:val="0"/>
                      <w:marRight w:val="0"/>
                      <w:marTop w:val="0"/>
                      <w:marBottom w:val="0"/>
                      <w:divBdr>
                        <w:top w:val="none" w:sz="0" w:space="0" w:color="auto"/>
                        <w:left w:val="none" w:sz="0" w:space="0" w:color="auto"/>
                        <w:bottom w:val="none" w:sz="0" w:space="0" w:color="auto"/>
                        <w:right w:val="none" w:sz="0" w:space="0" w:color="auto"/>
                      </w:divBdr>
                      <w:divsChild>
                        <w:div w:id="1222912095">
                          <w:marLeft w:val="0"/>
                          <w:marRight w:val="0"/>
                          <w:marTop w:val="0"/>
                          <w:marBottom w:val="0"/>
                          <w:divBdr>
                            <w:top w:val="none" w:sz="0" w:space="0" w:color="auto"/>
                            <w:left w:val="none" w:sz="0" w:space="0" w:color="auto"/>
                            <w:bottom w:val="none" w:sz="0" w:space="0" w:color="auto"/>
                            <w:right w:val="none" w:sz="0" w:space="0" w:color="auto"/>
                          </w:divBdr>
                        </w:div>
                      </w:divsChild>
                    </w:div>
                    <w:div w:id="335427038">
                      <w:marLeft w:val="0"/>
                      <w:marRight w:val="0"/>
                      <w:marTop w:val="240"/>
                      <w:marBottom w:val="270"/>
                      <w:divBdr>
                        <w:top w:val="none" w:sz="0" w:space="0" w:color="auto"/>
                        <w:left w:val="none" w:sz="0" w:space="0" w:color="auto"/>
                        <w:bottom w:val="none" w:sz="0" w:space="0" w:color="auto"/>
                        <w:right w:val="none" w:sz="0" w:space="0" w:color="auto"/>
                      </w:divBdr>
                      <w:divsChild>
                        <w:div w:id="120001575">
                          <w:marLeft w:val="0"/>
                          <w:marRight w:val="0"/>
                          <w:marTop w:val="0"/>
                          <w:marBottom w:val="0"/>
                          <w:divBdr>
                            <w:top w:val="none" w:sz="0" w:space="0" w:color="auto"/>
                            <w:left w:val="none" w:sz="0" w:space="0" w:color="auto"/>
                            <w:bottom w:val="none" w:sz="0" w:space="0" w:color="auto"/>
                            <w:right w:val="none" w:sz="0" w:space="0" w:color="auto"/>
                          </w:divBdr>
                          <w:divsChild>
                            <w:div w:id="757480139">
                              <w:marLeft w:val="0"/>
                              <w:marRight w:val="0"/>
                              <w:marTop w:val="0"/>
                              <w:marBottom w:val="0"/>
                              <w:divBdr>
                                <w:top w:val="none" w:sz="0" w:space="0" w:color="auto"/>
                                <w:left w:val="none" w:sz="0" w:space="0" w:color="auto"/>
                                <w:bottom w:val="none" w:sz="0" w:space="0" w:color="auto"/>
                                <w:right w:val="none" w:sz="0" w:space="0" w:color="auto"/>
                              </w:divBdr>
                            </w:div>
                          </w:divsChild>
                        </w:div>
                        <w:div w:id="2117404573">
                          <w:marLeft w:val="0"/>
                          <w:marRight w:val="0"/>
                          <w:marTop w:val="240"/>
                          <w:marBottom w:val="270"/>
                          <w:divBdr>
                            <w:top w:val="none" w:sz="0" w:space="0" w:color="auto"/>
                            <w:left w:val="none" w:sz="0" w:space="0" w:color="auto"/>
                            <w:bottom w:val="none" w:sz="0" w:space="0" w:color="auto"/>
                            <w:right w:val="none" w:sz="0" w:space="0" w:color="auto"/>
                          </w:divBdr>
                          <w:divsChild>
                            <w:div w:id="1223829934">
                              <w:marLeft w:val="0"/>
                              <w:marRight w:val="0"/>
                              <w:marTop w:val="0"/>
                              <w:marBottom w:val="0"/>
                              <w:divBdr>
                                <w:top w:val="none" w:sz="0" w:space="0" w:color="auto"/>
                                <w:left w:val="none" w:sz="0" w:space="0" w:color="auto"/>
                                <w:bottom w:val="none" w:sz="0" w:space="0" w:color="auto"/>
                                <w:right w:val="none" w:sz="0" w:space="0" w:color="auto"/>
                              </w:divBdr>
                              <w:divsChild>
                                <w:div w:id="97264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7552">
                          <w:marLeft w:val="0"/>
                          <w:marRight w:val="0"/>
                          <w:marTop w:val="240"/>
                          <w:marBottom w:val="270"/>
                          <w:divBdr>
                            <w:top w:val="none" w:sz="0" w:space="0" w:color="auto"/>
                            <w:left w:val="none" w:sz="0" w:space="0" w:color="auto"/>
                            <w:bottom w:val="none" w:sz="0" w:space="0" w:color="auto"/>
                            <w:right w:val="none" w:sz="0" w:space="0" w:color="auto"/>
                          </w:divBdr>
                          <w:divsChild>
                            <w:div w:id="1381980114">
                              <w:marLeft w:val="0"/>
                              <w:marRight w:val="0"/>
                              <w:marTop w:val="0"/>
                              <w:marBottom w:val="0"/>
                              <w:divBdr>
                                <w:top w:val="none" w:sz="0" w:space="0" w:color="auto"/>
                                <w:left w:val="none" w:sz="0" w:space="0" w:color="auto"/>
                                <w:bottom w:val="none" w:sz="0" w:space="0" w:color="auto"/>
                                <w:right w:val="none" w:sz="0" w:space="0" w:color="auto"/>
                              </w:divBdr>
                              <w:divsChild>
                                <w:div w:id="566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5776">
                  <w:marLeft w:val="0"/>
                  <w:marRight w:val="0"/>
                  <w:marTop w:val="240"/>
                  <w:marBottom w:val="270"/>
                  <w:divBdr>
                    <w:top w:val="none" w:sz="0" w:space="0" w:color="auto"/>
                    <w:left w:val="none" w:sz="0" w:space="0" w:color="auto"/>
                    <w:bottom w:val="none" w:sz="0" w:space="0" w:color="auto"/>
                    <w:right w:val="none" w:sz="0" w:space="0" w:color="auto"/>
                  </w:divBdr>
                  <w:divsChild>
                    <w:div w:id="1140883041">
                      <w:marLeft w:val="0"/>
                      <w:marRight w:val="0"/>
                      <w:marTop w:val="0"/>
                      <w:marBottom w:val="0"/>
                      <w:divBdr>
                        <w:top w:val="none" w:sz="0" w:space="0" w:color="auto"/>
                        <w:left w:val="none" w:sz="0" w:space="0" w:color="auto"/>
                        <w:bottom w:val="none" w:sz="0" w:space="0" w:color="auto"/>
                        <w:right w:val="none" w:sz="0" w:space="0" w:color="auto"/>
                      </w:divBdr>
                      <w:divsChild>
                        <w:div w:id="19193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410">
                  <w:marLeft w:val="0"/>
                  <w:marRight w:val="0"/>
                  <w:marTop w:val="240"/>
                  <w:marBottom w:val="270"/>
                  <w:divBdr>
                    <w:top w:val="none" w:sz="0" w:space="0" w:color="auto"/>
                    <w:left w:val="none" w:sz="0" w:space="0" w:color="auto"/>
                    <w:bottom w:val="none" w:sz="0" w:space="0" w:color="auto"/>
                    <w:right w:val="none" w:sz="0" w:space="0" w:color="auto"/>
                  </w:divBdr>
                  <w:divsChild>
                    <w:div w:id="1652060788">
                      <w:marLeft w:val="0"/>
                      <w:marRight w:val="0"/>
                      <w:marTop w:val="0"/>
                      <w:marBottom w:val="0"/>
                      <w:divBdr>
                        <w:top w:val="none" w:sz="0" w:space="0" w:color="auto"/>
                        <w:left w:val="none" w:sz="0" w:space="0" w:color="auto"/>
                        <w:bottom w:val="none" w:sz="0" w:space="0" w:color="auto"/>
                        <w:right w:val="none" w:sz="0" w:space="0" w:color="auto"/>
                      </w:divBdr>
                      <w:divsChild>
                        <w:div w:id="10962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6668">
                  <w:marLeft w:val="0"/>
                  <w:marRight w:val="0"/>
                  <w:marTop w:val="240"/>
                  <w:marBottom w:val="270"/>
                  <w:divBdr>
                    <w:top w:val="none" w:sz="0" w:space="0" w:color="auto"/>
                    <w:left w:val="none" w:sz="0" w:space="0" w:color="auto"/>
                    <w:bottom w:val="none" w:sz="0" w:space="0" w:color="auto"/>
                    <w:right w:val="none" w:sz="0" w:space="0" w:color="auto"/>
                  </w:divBdr>
                  <w:divsChild>
                    <w:div w:id="669255871">
                      <w:marLeft w:val="0"/>
                      <w:marRight w:val="0"/>
                      <w:marTop w:val="0"/>
                      <w:marBottom w:val="0"/>
                      <w:divBdr>
                        <w:top w:val="none" w:sz="0" w:space="0" w:color="auto"/>
                        <w:left w:val="none" w:sz="0" w:space="0" w:color="auto"/>
                        <w:bottom w:val="none" w:sz="0" w:space="0" w:color="auto"/>
                        <w:right w:val="none" w:sz="0" w:space="0" w:color="auto"/>
                      </w:divBdr>
                      <w:divsChild>
                        <w:div w:id="380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430">
                  <w:marLeft w:val="0"/>
                  <w:marRight w:val="0"/>
                  <w:marTop w:val="240"/>
                  <w:marBottom w:val="270"/>
                  <w:divBdr>
                    <w:top w:val="none" w:sz="0" w:space="0" w:color="auto"/>
                    <w:left w:val="none" w:sz="0" w:space="0" w:color="auto"/>
                    <w:bottom w:val="none" w:sz="0" w:space="0" w:color="auto"/>
                    <w:right w:val="none" w:sz="0" w:space="0" w:color="auto"/>
                  </w:divBdr>
                  <w:divsChild>
                    <w:div w:id="149180968">
                      <w:marLeft w:val="0"/>
                      <w:marRight w:val="0"/>
                      <w:marTop w:val="0"/>
                      <w:marBottom w:val="0"/>
                      <w:divBdr>
                        <w:top w:val="none" w:sz="0" w:space="0" w:color="auto"/>
                        <w:left w:val="none" w:sz="0" w:space="0" w:color="auto"/>
                        <w:bottom w:val="none" w:sz="0" w:space="0" w:color="auto"/>
                        <w:right w:val="none" w:sz="0" w:space="0" w:color="auto"/>
                      </w:divBdr>
                      <w:divsChild>
                        <w:div w:id="12532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2444">
                  <w:marLeft w:val="0"/>
                  <w:marRight w:val="0"/>
                  <w:marTop w:val="240"/>
                  <w:marBottom w:val="270"/>
                  <w:divBdr>
                    <w:top w:val="none" w:sz="0" w:space="0" w:color="auto"/>
                    <w:left w:val="none" w:sz="0" w:space="0" w:color="auto"/>
                    <w:bottom w:val="none" w:sz="0" w:space="0" w:color="auto"/>
                    <w:right w:val="none" w:sz="0" w:space="0" w:color="auto"/>
                  </w:divBdr>
                  <w:divsChild>
                    <w:div w:id="1794012218">
                      <w:marLeft w:val="0"/>
                      <w:marRight w:val="0"/>
                      <w:marTop w:val="0"/>
                      <w:marBottom w:val="0"/>
                      <w:divBdr>
                        <w:top w:val="none" w:sz="0" w:space="0" w:color="auto"/>
                        <w:left w:val="none" w:sz="0" w:space="0" w:color="auto"/>
                        <w:bottom w:val="none" w:sz="0" w:space="0" w:color="auto"/>
                        <w:right w:val="none" w:sz="0" w:space="0" w:color="auto"/>
                      </w:divBdr>
                      <w:divsChild>
                        <w:div w:id="18754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9713">
                  <w:marLeft w:val="0"/>
                  <w:marRight w:val="0"/>
                  <w:marTop w:val="240"/>
                  <w:marBottom w:val="270"/>
                  <w:divBdr>
                    <w:top w:val="none" w:sz="0" w:space="0" w:color="auto"/>
                    <w:left w:val="none" w:sz="0" w:space="0" w:color="auto"/>
                    <w:bottom w:val="none" w:sz="0" w:space="0" w:color="auto"/>
                    <w:right w:val="none" w:sz="0" w:space="0" w:color="auto"/>
                  </w:divBdr>
                  <w:divsChild>
                    <w:div w:id="437141947">
                      <w:marLeft w:val="0"/>
                      <w:marRight w:val="0"/>
                      <w:marTop w:val="0"/>
                      <w:marBottom w:val="0"/>
                      <w:divBdr>
                        <w:top w:val="none" w:sz="0" w:space="0" w:color="auto"/>
                        <w:left w:val="none" w:sz="0" w:space="0" w:color="auto"/>
                        <w:bottom w:val="none" w:sz="0" w:space="0" w:color="auto"/>
                        <w:right w:val="none" w:sz="0" w:space="0" w:color="auto"/>
                      </w:divBdr>
                      <w:divsChild>
                        <w:div w:id="658269579">
                          <w:marLeft w:val="0"/>
                          <w:marRight w:val="0"/>
                          <w:marTop w:val="0"/>
                          <w:marBottom w:val="0"/>
                          <w:divBdr>
                            <w:top w:val="none" w:sz="0" w:space="0" w:color="auto"/>
                            <w:left w:val="none" w:sz="0" w:space="0" w:color="auto"/>
                            <w:bottom w:val="none" w:sz="0" w:space="0" w:color="auto"/>
                            <w:right w:val="none" w:sz="0" w:space="0" w:color="auto"/>
                          </w:divBdr>
                        </w:div>
                      </w:divsChild>
                    </w:div>
                    <w:div w:id="355038121">
                      <w:marLeft w:val="0"/>
                      <w:marRight w:val="0"/>
                      <w:marTop w:val="240"/>
                      <w:marBottom w:val="270"/>
                      <w:divBdr>
                        <w:top w:val="none" w:sz="0" w:space="0" w:color="auto"/>
                        <w:left w:val="none" w:sz="0" w:space="0" w:color="auto"/>
                        <w:bottom w:val="none" w:sz="0" w:space="0" w:color="auto"/>
                        <w:right w:val="none" w:sz="0" w:space="0" w:color="auto"/>
                      </w:divBdr>
                      <w:divsChild>
                        <w:div w:id="757942908">
                          <w:marLeft w:val="0"/>
                          <w:marRight w:val="0"/>
                          <w:marTop w:val="0"/>
                          <w:marBottom w:val="0"/>
                          <w:divBdr>
                            <w:top w:val="none" w:sz="0" w:space="0" w:color="auto"/>
                            <w:left w:val="none" w:sz="0" w:space="0" w:color="auto"/>
                            <w:bottom w:val="none" w:sz="0" w:space="0" w:color="auto"/>
                            <w:right w:val="none" w:sz="0" w:space="0" w:color="auto"/>
                          </w:divBdr>
                          <w:divsChild>
                            <w:div w:id="9438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97300">
                  <w:marLeft w:val="0"/>
                  <w:marRight w:val="0"/>
                  <w:marTop w:val="0"/>
                  <w:marBottom w:val="0"/>
                  <w:divBdr>
                    <w:top w:val="none" w:sz="0" w:space="0" w:color="auto"/>
                    <w:left w:val="none" w:sz="0" w:space="0" w:color="auto"/>
                    <w:bottom w:val="none" w:sz="0" w:space="0" w:color="auto"/>
                    <w:right w:val="none" w:sz="0" w:space="0" w:color="auto"/>
                  </w:divBdr>
                  <w:divsChild>
                    <w:div w:id="248581629">
                      <w:marLeft w:val="0"/>
                      <w:marRight w:val="0"/>
                      <w:marTop w:val="0"/>
                      <w:marBottom w:val="0"/>
                      <w:divBdr>
                        <w:top w:val="none" w:sz="0" w:space="0" w:color="auto"/>
                        <w:left w:val="none" w:sz="0" w:space="0" w:color="auto"/>
                        <w:bottom w:val="none" w:sz="0" w:space="0" w:color="auto"/>
                        <w:right w:val="none" w:sz="0" w:space="0" w:color="auto"/>
                      </w:divBdr>
                    </w:div>
                  </w:divsChild>
                </w:div>
                <w:div w:id="1982077306">
                  <w:marLeft w:val="0"/>
                  <w:marRight w:val="0"/>
                  <w:marTop w:val="240"/>
                  <w:marBottom w:val="270"/>
                  <w:divBdr>
                    <w:top w:val="none" w:sz="0" w:space="0" w:color="auto"/>
                    <w:left w:val="none" w:sz="0" w:space="0" w:color="auto"/>
                    <w:bottom w:val="none" w:sz="0" w:space="0" w:color="auto"/>
                    <w:right w:val="none" w:sz="0" w:space="0" w:color="auto"/>
                  </w:divBdr>
                  <w:divsChild>
                    <w:div w:id="301083140">
                      <w:marLeft w:val="0"/>
                      <w:marRight w:val="0"/>
                      <w:marTop w:val="0"/>
                      <w:marBottom w:val="0"/>
                      <w:divBdr>
                        <w:top w:val="none" w:sz="0" w:space="0" w:color="auto"/>
                        <w:left w:val="none" w:sz="0" w:space="0" w:color="auto"/>
                        <w:bottom w:val="none" w:sz="0" w:space="0" w:color="auto"/>
                        <w:right w:val="none" w:sz="0" w:space="0" w:color="auto"/>
                      </w:divBdr>
                      <w:divsChild>
                        <w:div w:id="10318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5383">
                  <w:marLeft w:val="0"/>
                  <w:marRight w:val="0"/>
                  <w:marTop w:val="0"/>
                  <w:marBottom w:val="0"/>
                  <w:divBdr>
                    <w:top w:val="none" w:sz="0" w:space="0" w:color="auto"/>
                    <w:left w:val="none" w:sz="0" w:space="0" w:color="auto"/>
                    <w:bottom w:val="none" w:sz="0" w:space="0" w:color="auto"/>
                    <w:right w:val="none" w:sz="0" w:space="0" w:color="auto"/>
                  </w:divBdr>
                  <w:divsChild>
                    <w:div w:id="2074348155">
                      <w:marLeft w:val="0"/>
                      <w:marRight w:val="0"/>
                      <w:marTop w:val="0"/>
                      <w:marBottom w:val="0"/>
                      <w:divBdr>
                        <w:top w:val="none" w:sz="0" w:space="0" w:color="auto"/>
                        <w:left w:val="none" w:sz="0" w:space="0" w:color="auto"/>
                        <w:bottom w:val="none" w:sz="0" w:space="0" w:color="auto"/>
                        <w:right w:val="none" w:sz="0" w:space="0" w:color="auto"/>
                      </w:divBdr>
                    </w:div>
                  </w:divsChild>
                </w:div>
                <w:div w:id="70737739">
                  <w:marLeft w:val="0"/>
                  <w:marRight w:val="0"/>
                  <w:marTop w:val="240"/>
                  <w:marBottom w:val="0"/>
                  <w:divBdr>
                    <w:top w:val="none" w:sz="0" w:space="0" w:color="auto"/>
                    <w:left w:val="none" w:sz="0" w:space="0" w:color="auto"/>
                    <w:bottom w:val="none" w:sz="0" w:space="0" w:color="auto"/>
                    <w:right w:val="none" w:sz="0" w:space="0" w:color="auto"/>
                  </w:divBdr>
                  <w:divsChild>
                    <w:div w:id="1913588803">
                      <w:marLeft w:val="0"/>
                      <w:marRight w:val="0"/>
                      <w:marTop w:val="0"/>
                      <w:marBottom w:val="0"/>
                      <w:divBdr>
                        <w:top w:val="none" w:sz="0" w:space="0" w:color="auto"/>
                        <w:left w:val="none" w:sz="0" w:space="0" w:color="auto"/>
                        <w:bottom w:val="none" w:sz="0" w:space="0" w:color="auto"/>
                        <w:right w:val="none" w:sz="0" w:space="0" w:color="auto"/>
                      </w:divBdr>
                    </w:div>
                  </w:divsChild>
                </w:div>
                <w:div w:id="1642298915">
                  <w:marLeft w:val="0"/>
                  <w:marRight w:val="0"/>
                  <w:marTop w:val="240"/>
                  <w:marBottom w:val="0"/>
                  <w:divBdr>
                    <w:top w:val="none" w:sz="0" w:space="0" w:color="auto"/>
                    <w:left w:val="none" w:sz="0" w:space="0" w:color="auto"/>
                    <w:bottom w:val="none" w:sz="0" w:space="0" w:color="auto"/>
                    <w:right w:val="none" w:sz="0" w:space="0" w:color="auto"/>
                  </w:divBdr>
                  <w:divsChild>
                    <w:div w:id="1947737730">
                      <w:marLeft w:val="0"/>
                      <w:marRight w:val="0"/>
                      <w:marTop w:val="0"/>
                      <w:marBottom w:val="0"/>
                      <w:divBdr>
                        <w:top w:val="none" w:sz="0" w:space="0" w:color="auto"/>
                        <w:left w:val="none" w:sz="0" w:space="0" w:color="auto"/>
                        <w:bottom w:val="none" w:sz="0" w:space="0" w:color="auto"/>
                        <w:right w:val="none" w:sz="0" w:space="0" w:color="auto"/>
                      </w:divBdr>
                    </w:div>
                  </w:divsChild>
                </w:div>
                <w:div w:id="490215549">
                  <w:marLeft w:val="0"/>
                  <w:marRight w:val="0"/>
                  <w:marTop w:val="240"/>
                  <w:marBottom w:val="0"/>
                  <w:divBdr>
                    <w:top w:val="none" w:sz="0" w:space="0" w:color="auto"/>
                    <w:left w:val="none" w:sz="0" w:space="0" w:color="auto"/>
                    <w:bottom w:val="none" w:sz="0" w:space="0" w:color="auto"/>
                    <w:right w:val="none" w:sz="0" w:space="0" w:color="auto"/>
                  </w:divBdr>
                  <w:divsChild>
                    <w:div w:id="1127893378">
                      <w:marLeft w:val="0"/>
                      <w:marRight w:val="0"/>
                      <w:marTop w:val="0"/>
                      <w:marBottom w:val="0"/>
                      <w:divBdr>
                        <w:top w:val="none" w:sz="0" w:space="0" w:color="auto"/>
                        <w:left w:val="none" w:sz="0" w:space="0" w:color="auto"/>
                        <w:bottom w:val="none" w:sz="0" w:space="0" w:color="auto"/>
                        <w:right w:val="none" w:sz="0" w:space="0" w:color="auto"/>
                      </w:divBdr>
                    </w:div>
                  </w:divsChild>
                </w:div>
                <w:div w:id="785924108">
                  <w:marLeft w:val="0"/>
                  <w:marRight w:val="0"/>
                  <w:marTop w:val="240"/>
                  <w:marBottom w:val="270"/>
                  <w:divBdr>
                    <w:top w:val="none" w:sz="0" w:space="0" w:color="auto"/>
                    <w:left w:val="none" w:sz="0" w:space="0" w:color="auto"/>
                    <w:bottom w:val="none" w:sz="0" w:space="0" w:color="auto"/>
                    <w:right w:val="none" w:sz="0" w:space="0" w:color="auto"/>
                  </w:divBdr>
                  <w:divsChild>
                    <w:div w:id="2104719760">
                      <w:marLeft w:val="0"/>
                      <w:marRight w:val="0"/>
                      <w:marTop w:val="0"/>
                      <w:marBottom w:val="0"/>
                      <w:divBdr>
                        <w:top w:val="none" w:sz="0" w:space="0" w:color="auto"/>
                        <w:left w:val="none" w:sz="0" w:space="0" w:color="auto"/>
                        <w:bottom w:val="none" w:sz="0" w:space="0" w:color="auto"/>
                        <w:right w:val="none" w:sz="0" w:space="0" w:color="auto"/>
                      </w:divBdr>
                      <w:divsChild>
                        <w:div w:id="2066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6043">
                  <w:marLeft w:val="0"/>
                  <w:marRight w:val="0"/>
                  <w:marTop w:val="240"/>
                  <w:marBottom w:val="270"/>
                  <w:divBdr>
                    <w:top w:val="none" w:sz="0" w:space="0" w:color="auto"/>
                    <w:left w:val="none" w:sz="0" w:space="0" w:color="auto"/>
                    <w:bottom w:val="none" w:sz="0" w:space="0" w:color="auto"/>
                    <w:right w:val="none" w:sz="0" w:space="0" w:color="auto"/>
                  </w:divBdr>
                  <w:divsChild>
                    <w:div w:id="576135010">
                      <w:marLeft w:val="0"/>
                      <w:marRight w:val="0"/>
                      <w:marTop w:val="0"/>
                      <w:marBottom w:val="0"/>
                      <w:divBdr>
                        <w:top w:val="none" w:sz="0" w:space="0" w:color="auto"/>
                        <w:left w:val="none" w:sz="0" w:space="0" w:color="auto"/>
                        <w:bottom w:val="none" w:sz="0" w:space="0" w:color="auto"/>
                        <w:right w:val="none" w:sz="0" w:space="0" w:color="auto"/>
                      </w:divBdr>
                      <w:divsChild>
                        <w:div w:id="6767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71848">
                  <w:marLeft w:val="0"/>
                  <w:marRight w:val="0"/>
                  <w:marTop w:val="0"/>
                  <w:marBottom w:val="0"/>
                  <w:divBdr>
                    <w:top w:val="none" w:sz="0" w:space="0" w:color="auto"/>
                    <w:left w:val="none" w:sz="0" w:space="0" w:color="auto"/>
                    <w:bottom w:val="none" w:sz="0" w:space="0" w:color="auto"/>
                    <w:right w:val="none" w:sz="0" w:space="0" w:color="auto"/>
                  </w:divBdr>
                  <w:divsChild>
                    <w:div w:id="1783911920">
                      <w:marLeft w:val="0"/>
                      <w:marRight w:val="0"/>
                      <w:marTop w:val="0"/>
                      <w:marBottom w:val="0"/>
                      <w:divBdr>
                        <w:top w:val="none" w:sz="0" w:space="0" w:color="auto"/>
                        <w:left w:val="none" w:sz="0" w:space="0" w:color="auto"/>
                        <w:bottom w:val="none" w:sz="0" w:space="0" w:color="auto"/>
                        <w:right w:val="none" w:sz="0" w:space="0" w:color="auto"/>
                      </w:divBdr>
                    </w:div>
                  </w:divsChild>
                </w:div>
                <w:div w:id="1451631950">
                  <w:marLeft w:val="0"/>
                  <w:marRight w:val="0"/>
                  <w:marTop w:val="240"/>
                  <w:marBottom w:val="0"/>
                  <w:divBdr>
                    <w:top w:val="none" w:sz="0" w:space="0" w:color="auto"/>
                    <w:left w:val="none" w:sz="0" w:space="0" w:color="auto"/>
                    <w:bottom w:val="none" w:sz="0" w:space="0" w:color="auto"/>
                    <w:right w:val="none" w:sz="0" w:space="0" w:color="auto"/>
                  </w:divBdr>
                  <w:divsChild>
                    <w:div w:id="1772821835">
                      <w:marLeft w:val="0"/>
                      <w:marRight w:val="0"/>
                      <w:marTop w:val="0"/>
                      <w:marBottom w:val="0"/>
                      <w:divBdr>
                        <w:top w:val="none" w:sz="0" w:space="0" w:color="auto"/>
                        <w:left w:val="none" w:sz="0" w:space="0" w:color="auto"/>
                        <w:bottom w:val="none" w:sz="0" w:space="0" w:color="auto"/>
                        <w:right w:val="none" w:sz="0" w:space="0" w:color="auto"/>
                      </w:divBdr>
                    </w:div>
                  </w:divsChild>
                </w:div>
                <w:div w:id="1050570269">
                  <w:marLeft w:val="0"/>
                  <w:marRight w:val="0"/>
                  <w:marTop w:val="240"/>
                  <w:marBottom w:val="0"/>
                  <w:divBdr>
                    <w:top w:val="none" w:sz="0" w:space="0" w:color="auto"/>
                    <w:left w:val="none" w:sz="0" w:space="0" w:color="auto"/>
                    <w:bottom w:val="none" w:sz="0" w:space="0" w:color="auto"/>
                    <w:right w:val="none" w:sz="0" w:space="0" w:color="auto"/>
                  </w:divBdr>
                  <w:divsChild>
                    <w:div w:id="1034110766">
                      <w:marLeft w:val="0"/>
                      <w:marRight w:val="0"/>
                      <w:marTop w:val="0"/>
                      <w:marBottom w:val="0"/>
                      <w:divBdr>
                        <w:top w:val="none" w:sz="0" w:space="0" w:color="auto"/>
                        <w:left w:val="none" w:sz="0" w:space="0" w:color="auto"/>
                        <w:bottom w:val="none" w:sz="0" w:space="0" w:color="auto"/>
                        <w:right w:val="none" w:sz="0" w:space="0" w:color="auto"/>
                      </w:divBdr>
                    </w:div>
                  </w:divsChild>
                </w:div>
                <w:div w:id="434011389">
                  <w:marLeft w:val="0"/>
                  <w:marRight w:val="0"/>
                  <w:marTop w:val="240"/>
                  <w:marBottom w:val="270"/>
                  <w:divBdr>
                    <w:top w:val="none" w:sz="0" w:space="0" w:color="auto"/>
                    <w:left w:val="none" w:sz="0" w:space="0" w:color="auto"/>
                    <w:bottom w:val="none" w:sz="0" w:space="0" w:color="auto"/>
                    <w:right w:val="none" w:sz="0" w:space="0" w:color="auto"/>
                  </w:divBdr>
                  <w:divsChild>
                    <w:div w:id="105513353">
                      <w:marLeft w:val="0"/>
                      <w:marRight w:val="0"/>
                      <w:marTop w:val="0"/>
                      <w:marBottom w:val="0"/>
                      <w:divBdr>
                        <w:top w:val="none" w:sz="0" w:space="0" w:color="auto"/>
                        <w:left w:val="none" w:sz="0" w:space="0" w:color="auto"/>
                        <w:bottom w:val="none" w:sz="0" w:space="0" w:color="auto"/>
                        <w:right w:val="none" w:sz="0" w:space="0" w:color="auto"/>
                      </w:divBdr>
                      <w:divsChild>
                        <w:div w:id="2049867705">
                          <w:marLeft w:val="0"/>
                          <w:marRight w:val="0"/>
                          <w:marTop w:val="0"/>
                          <w:marBottom w:val="0"/>
                          <w:divBdr>
                            <w:top w:val="none" w:sz="0" w:space="0" w:color="auto"/>
                            <w:left w:val="none" w:sz="0" w:space="0" w:color="auto"/>
                            <w:bottom w:val="none" w:sz="0" w:space="0" w:color="auto"/>
                            <w:right w:val="none" w:sz="0" w:space="0" w:color="auto"/>
                          </w:divBdr>
                        </w:div>
                      </w:divsChild>
                    </w:div>
                    <w:div w:id="1998536251">
                      <w:marLeft w:val="0"/>
                      <w:marRight w:val="0"/>
                      <w:marTop w:val="240"/>
                      <w:marBottom w:val="270"/>
                      <w:divBdr>
                        <w:top w:val="none" w:sz="0" w:space="0" w:color="auto"/>
                        <w:left w:val="none" w:sz="0" w:space="0" w:color="auto"/>
                        <w:bottom w:val="none" w:sz="0" w:space="0" w:color="auto"/>
                        <w:right w:val="none" w:sz="0" w:space="0" w:color="auto"/>
                      </w:divBdr>
                      <w:divsChild>
                        <w:div w:id="1044670104">
                          <w:marLeft w:val="0"/>
                          <w:marRight w:val="0"/>
                          <w:marTop w:val="0"/>
                          <w:marBottom w:val="0"/>
                          <w:divBdr>
                            <w:top w:val="none" w:sz="0" w:space="0" w:color="auto"/>
                            <w:left w:val="none" w:sz="0" w:space="0" w:color="auto"/>
                            <w:bottom w:val="none" w:sz="0" w:space="0" w:color="auto"/>
                            <w:right w:val="none" w:sz="0" w:space="0" w:color="auto"/>
                          </w:divBdr>
                          <w:divsChild>
                            <w:div w:id="21260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1606">
                      <w:marLeft w:val="0"/>
                      <w:marRight w:val="0"/>
                      <w:marTop w:val="240"/>
                      <w:marBottom w:val="270"/>
                      <w:divBdr>
                        <w:top w:val="none" w:sz="0" w:space="0" w:color="auto"/>
                        <w:left w:val="none" w:sz="0" w:space="0" w:color="auto"/>
                        <w:bottom w:val="none" w:sz="0" w:space="0" w:color="auto"/>
                        <w:right w:val="none" w:sz="0" w:space="0" w:color="auto"/>
                      </w:divBdr>
                      <w:divsChild>
                        <w:div w:id="750853515">
                          <w:marLeft w:val="0"/>
                          <w:marRight w:val="0"/>
                          <w:marTop w:val="0"/>
                          <w:marBottom w:val="0"/>
                          <w:divBdr>
                            <w:top w:val="none" w:sz="0" w:space="0" w:color="auto"/>
                            <w:left w:val="none" w:sz="0" w:space="0" w:color="auto"/>
                            <w:bottom w:val="none" w:sz="0" w:space="0" w:color="auto"/>
                            <w:right w:val="none" w:sz="0" w:space="0" w:color="auto"/>
                          </w:divBdr>
                          <w:divsChild>
                            <w:div w:id="19932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974787">
                      <w:marLeft w:val="0"/>
                      <w:marRight w:val="0"/>
                      <w:marTop w:val="240"/>
                      <w:marBottom w:val="270"/>
                      <w:divBdr>
                        <w:top w:val="none" w:sz="0" w:space="0" w:color="auto"/>
                        <w:left w:val="none" w:sz="0" w:space="0" w:color="auto"/>
                        <w:bottom w:val="none" w:sz="0" w:space="0" w:color="auto"/>
                        <w:right w:val="none" w:sz="0" w:space="0" w:color="auto"/>
                      </w:divBdr>
                      <w:divsChild>
                        <w:div w:id="578098887">
                          <w:marLeft w:val="0"/>
                          <w:marRight w:val="0"/>
                          <w:marTop w:val="0"/>
                          <w:marBottom w:val="0"/>
                          <w:divBdr>
                            <w:top w:val="none" w:sz="0" w:space="0" w:color="auto"/>
                            <w:left w:val="none" w:sz="0" w:space="0" w:color="auto"/>
                            <w:bottom w:val="none" w:sz="0" w:space="0" w:color="auto"/>
                            <w:right w:val="none" w:sz="0" w:space="0" w:color="auto"/>
                          </w:divBdr>
                          <w:divsChild>
                            <w:div w:id="734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3970">
                      <w:marLeft w:val="0"/>
                      <w:marRight w:val="0"/>
                      <w:marTop w:val="240"/>
                      <w:marBottom w:val="270"/>
                      <w:divBdr>
                        <w:top w:val="none" w:sz="0" w:space="0" w:color="auto"/>
                        <w:left w:val="none" w:sz="0" w:space="0" w:color="auto"/>
                        <w:bottom w:val="none" w:sz="0" w:space="0" w:color="auto"/>
                        <w:right w:val="none" w:sz="0" w:space="0" w:color="auto"/>
                      </w:divBdr>
                      <w:divsChild>
                        <w:div w:id="1987738349">
                          <w:marLeft w:val="0"/>
                          <w:marRight w:val="0"/>
                          <w:marTop w:val="0"/>
                          <w:marBottom w:val="0"/>
                          <w:divBdr>
                            <w:top w:val="none" w:sz="0" w:space="0" w:color="auto"/>
                            <w:left w:val="none" w:sz="0" w:space="0" w:color="auto"/>
                            <w:bottom w:val="none" w:sz="0" w:space="0" w:color="auto"/>
                            <w:right w:val="none" w:sz="0" w:space="0" w:color="auto"/>
                          </w:divBdr>
                          <w:divsChild>
                            <w:div w:id="2095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0228">
                      <w:marLeft w:val="0"/>
                      <w:marRight w:val="0"/>
                      <w:marTop w:val="240"/>
                      <w:marBottom w:val="270"/>
                      <w:divBdr>
                        <w:top w:val="none" w:sz="0" w:space="0" w:color="auto"/>
                        <w:left w:val="none" w:sz="0" w:space="0" w:color="auto"/>
                        <w:bottom w:val="none" w:sz="0" w:space="0" w:color="auto"/>
                        <w:right w:val="none" w:sz="0" w:space="0" w:color="auto"/>
                      </w:divBdr>
                      <w:divsChild>
                        <w:div w:id="567763357">
                          <w:marLeft w:val="0"/>
                          <w:marRight w:val="0"/>
                          <w:marTop w:val="0"/>
                          <w:marBottom w:val="0"/>
                          <w:divBdr>
                            <w:top w:val="none" w:sz="0" w:space="0" w:color="auto"/>
                            <w:left w:val="none" w:sz="0" w:space="0" w:color="auto"/>
                            <w:bottom w:val="none" w:sz="0" w:space="0" w:color="auto"/>
                            <w:right w:val="none" w:sz="0" w:space="0" w:color="auto"/>
                          </w:divBdr>
                          <w:divsChild>
                            <w:div w:id="14706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00">
                      <w:marLeft w:val="0"/>
                      <w:marRight w:val="0"/>
                      <w:marTop w:val="240"/>
                      <w:marBottom w:val="270"/>
                      <w:divBdr>
                        <w:top w:val="none" w:sz="0" w:space="0" w:color="auto"/>
                        <w:left w:val="none" w:sz="0" w:space="0" w:color="auto"/>
                        <w:bottom w:val="none" w:sz="0" w:space="0" w:color="auto"/>
                        <w:right w:val="none" w:sz="0" w:space="0" w:color="auto"/>
                      </w:divBdr>
                      <w:divsChild>
                        <w:div w:id="1601569058">
                          <w:marLeft w:val="0"/>
                          <w:marRight w:val="0"/>
                          <w:marTop w:val="0"/>
                          <w:marBottom w:val="0"/>
                          <w:divBdr>
                            <w:top w:val="none" w:sz="0" w:space="0" w:color="auto"/>
                            <w:left w:val="none" w:sz="0" w:space="0" w:color="auto"/>
                            <w:bottom w:val="none" w:sz="0" w:space="0" w:color="auto"/>
                            <w:right w:val="none" w:sz="0" w:space="0" w:color="auto"/>
                          </w:divBdr>
                          <w:divsChild>
                            <w:div w:id="17399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58">
                      <w:marLeft w:val="0"/>
                      <w:marRight w:val="0"/>
                      <w:marTop w:val="240"/>
                      <w:marBottom w:val="270"/>
                      <w:divBdr>
                        <w:top w:val="none" w:sz="0" w:space="0" w:color="auto"/>
                        <w:left w:val="none" w:sz="0" w:space="0" w:color="auto"/>
                        <w:bottom w:val="none" w:sz="0" w:space="0" w:color="auto"/>
                        <w:right w:val="none" w:sz="0" w:space="0" w:color="auto"/>
                      </w:divBdr>
                      <w:divsChild>
                        <w:div w:id="325061365">
                          <w:marLeft w:val="0"/>
                          <w:marRight w:val="0"/>
                          <w:marTop w:val="0"/>
                          <w:marBottom w:val="0"/>
                          <w:divBdr>
                            <w:top w:val="none" w:sz="0" w:space="0" w:color="auto"/>
                            <w:left w:val="none" w:sz="0" w:space="0" w:color="auto"/>
                            <w:bottom w:val="none" w:sz="0" w:space="0" w:color="auto"/>
                            <w:right w:val="none" w:sz="0" w:space="0" w:color="auto"/>
                          </w:divBdr>
                          <w:divsChild>
                            <w:div w:id="9280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2396">
              <w:marLeft w:val="0"/>
              <w:marRight w:val="0"/>
              <w:marTop w:val="240"/>
              <w:marBottom w:val="0"/>
              <w:divBdr>
                <w:top w:val="none" w:sz="0" w:space="0" w:color="auto"/>
                <w:left w:val="none" w:sz="0" w:space="0" w:color="auto"/>
                <w:bottom w:val="none" w:sz="0" w:space="0" w:color="auto"/>
                <w:right w:val="none" w:sz="0" w:space="0" w:color="auto"/>
              </w:divBdr>
              <w:divsChild>
                <w:div w:id="1190996969">
                  <w:marLeft w:val="0"/>
                  <w:marRight w:val="0"/>
                  <w:marTop w:val="0"/>
                  <w:marBottom w:val="0"/>
                  <w:divBdr>
                    <w:top w:val="none" w:sz="0" w:space="0" w:color="auto"/>
                    <w:left w:val="none" w:sz="0" w:space="0" w:color="auto"/>
                    <w:bottom w:val="none" w:sz="0" w:space="0" w:color="auto"/>
                    <w:right w:val="none" w:sz="0" w:space="0" w:color="auto"/>
                  </w:divBdr>
                  <w:divsChild>
                    <w:div w:id="16807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9593">
              <w:marLeft w:val="0"/>
              <w:marRight w:val="0"/>
              <w:marTop w:val="240"/>
              <w:marBottom w:val="240"/>
              <w:divBdr>
                <w:top w:val="none" w:sz="0" w:space="0" w:color="auto"/>
                <w:left w:val="none" w:sz="0" w:space="0" w:color="auto"/>
                <w:bottom w:val="none" w:sz="0" w:space="0" w:color="auto"/>
                <w:right w:val="none" w:sz="0" w:space="0" w:color="auto"/>
              </w:divBdr>
            </w:div>
            <w:div w:id="986713908">
              <w:marLeft w:val="0"/>
              <w:marRight w:val="0"/>
              <w:marTop w:val="0"/>
              <w:marBottom w:val="0"/>
              <w:divBdr>
                <w:top w:val="none" w:sz="0" w:space="0" w:color="auto"/>
                <w:left w:val="none" w:sz="0" w:space="0" w:color="auto"/>
                <w:bottom w:val="none" w:sz="0" w:space="0" w:color="auto"/>
                <w:right w:val="none" w:sz="0" w:space="0" w:color="auto"/>
              </w:divBdr>
              <w:divsChild>
                <w:div w:id="1005550776">
                  <w:marLeft w:val="0"/>
                  <w:marRight w:val="0"/>
                  <w:marTop w:val="0"/>
                  <w:marBottom w:val="0"/>
                  <w:divBdr>
                    <w:top w:val="none" w:sz="0" w:space="0" w:color="auto"/>
                    <w:left w:val="none" w:sz="0" w:space="0" w:color="auto"/>
                    <w:bottom w:val="none" w:sz="0" w:space="0" w:color="auto"/>
                    <w:right w:val="none" w:sz="0" w:space="0" w:color="auto"/>
                  </w:divBdr>
                </w:div>
              </w:divsChild>
            </w:div>
            <w:div w:id="1538157315">
              <w:marLeft w:val="0"/>
              <w:marRight w:val="0"/>
              <w:marTop w:val="240"/>
              <w:marBottom w:val="0"/>
              <w:divBdr>
                <w:top w:val="none" w:sz="0" w:space="0" w:color="auto"/>
                <w:left w:val="none" w:sz="0" w:space="0" w:color="auto"/>
                <w:bottom w:val="none" w:sz="0" w:space="0" w:color="auto"/>
                <w:right w:val="none" w:sz="0" w:space="0" w:color="auto"/>
              </w:divBdr>
              <w:divsChild>
                <w:div w:id="1201434938">
                  <w:marLeft w:val="0"/>
                  <w:marRight w:val="0"/>
                  <w:marTop w:val="0"/>
                  <w:marBottom w:val="0"/>
                  <w:divBdr>
                    <w:top w:val="none" w:sz="0" w:space="0" w:color="auto"/>
                    <w:left w:val="none" w:sz="0" w:space="0" w:color="auto"/>
                    <w:bottom w:val="none" w:sz="0" w:space="0" w:color="auto"/>
                    <w:right w:val="none" w:sz="0" w:space="0" w:color="auto"/>
                  </w:divBdr>
                </w:div>
              </w:divsChild>
            </w:div>
            <w:div w:id="964700900">
              <w:marLeft w:val="0"/>
              <w:marRight w:val="0"/>
              <w:marTop w:val="240"/>
              <w:marBottom w:val="0"/>
              <w:divBdr>
                <w:top w:val="none" w:sz="0" w:space="0" w:color="auto"/>
                <w:left w:val="none" w:sz="0" w:space="0" w:color="auto"/>
                <w:bottom w:val="none" w:sz="0" w:space="0" w:color="auto"/>
                <w:right w:val="none" w:sz="0" w:space="0" w:color="auto"/>
              </w:divBdr>
              <w:divsChild>
                <w:div w:id="1768379112">
                  <w:marLeft w:val="0"/>
                  <w:marRight w:val="0"/>
                  <w:marTop w:val="0"/>
                  <w:marBottom w:val="0"/>
                  <w:divBdr>
                    <w:top w:val="none" w:sz="0" w:space="0" w:color="auto"/>
                    <w:left w:val="none" w:sz="0" w:space="0" w:color="auto"/>
                    <w:bottom w:val="none" w:sz="0" w:space="0" w:color="auto"/>
                    <w:right w:val="none" w:sz="0" w:space="0" w:color="auto"/>
                  </w:divBdr>
                </w:div>
              </w:divsChild>
            </w:div>
            <w:div w:id="1640916386">
              <w:marLeft w:val="0"/>
              <w:marRight w:val="0"/>
              <w:marTop w:val="240"/>
              <w:marBottom w:val="0"/>
              <w:divBdr>
                <w:top w:val="none" w:sz="0" w:space="0" w:color="auto"/>
                <w:left w:val="none" w:sz="0" w:space="0" w:color="auto"/>
                <w:bottom w:val="none" w:sz="0" w:space="0" w:color="auto"/>
                <w:right w:val="none" w:sz="0" w:space="0" w:color="auto"/>
              </w:divBdr>
              <w:divsChild>
                <w:div w:id="34621531">
                  <w:marLeft w:val="0"/>
                  <w:marRight w:val="0"/>
                  <w:marTop w:val="0"/>
                  <w:marBottom w:val="0"/>
                  <w:divBdr>
                    <w:top w:val="none" w:sz="0" w:space="0" w:color="auto"/>
                    <w:left w:val="none" w:sz="0" w:space="0" w:color="auto"/>
                    <w:bottom w:val="none" w:sz="0" w:space="0" w:color="auto"/>
                    <w:right w:val="none" w:sz="0" w:space="0" w:color="auto"/>
                  </w:divBdr>
                </w:div>
              </w:divsChild>
            </w:div>
            <w:div w:id="431511382">
              <w:marLeft w:val="0"/>
              <w:marRight w:val="0"/>
              <w:marTop w:val="240"/>
              <w:marBottom w:val="0"/>
              <w:divBdr>
                <w:top w:val="none" w:sz="0" w:space="0" w:color="auto"/>
                <w:left w:val="none" w:sz="0" w:space="0" w:color="auto"/>
                <w:bottom w:val="none" w:sz="0" w:space="0" w:color="auto"/>
                <w:right w:val="none" w:sz="0" w:space="0" w:color="auto"/>
              </w:divBdr>
              <w:divsChild>
                <w:div w:id="491795860">
                  <w:marLeft w:val="0"/>
                  <w:marRight w:val="0"/>
                  <w:marTop w:val="0"/>
                  <w:marBottom w:val="0"/>
                  <w:divBdr>
                    <w:top w:val="none" w:sz="0" w:space="0" w:color="auto"/>
                    <w:left w:val="none" w:sz="0" w:space="0" w:color="auto"/>
                    <w:bottom w:val="none" w:sz="0" w:space="0" w:color="auto"/>
                    <w:right w:val="none" w:sz="0" w:space="0" w:color="auto"/>
                  </w:divBdr>
                </w:div>
              </w:divsChild>
            </w:div>
            <w:div w:id="183330972">
              <w:marLeft w:val="0"/>
              <w:marRight w:val="0"/>
              <w:marTop w:val="240"/>
              <w:marBottom w:val="0"/>
              <w:divBdr>
                <w:top w:val="none" w:sz="0" w:space="0" w:color="auto"/>
                <w:left w:val="none" w:sz="0" w:space="0" w:color="auto"/>
                <w:bottom w:val="none" w:sz="0" w:space="0" w:color="auto"/>
                <w:right w:val="none" w:sz="0" w:space="0" w:color="auto"/>
              </w:divBdr>
              <w:divsChild>
                <w:div w:id="692223085">
                  <w:marLeft w:val="0"/>
                  <w:marRight w:val="0"/>
                  <w:marTop w:val="0"/>
                  <w:marBottom w:val="0"/>
                  <w:divBdr>
                    <w:top w:val="none" w:sz="0" w:space="0" w:color="auto"/>
                    <w:left w:val="none" w:sz="0" w:space="0" w:color="auto"/>
                    <w:bottom w:val="none" w:sz="0" w:space="0" w:color="auto"/>
                    <w:right w:val="none" w:sz="0" w:space="0" w:color="auto"/>
                  </w:divBdr>
                </w:div>
              </w:divsChild>
            </w:div>
            <w:div w:id="1180968570">
              <w:marLeft w:val="0"/>
              <w:marRight w:val="0"/>
              <w:marTop w:val="240"/>
              <w:marBottom w:val="0"/>
              <w:divBdr>
                <w:top w:val="none" w:sz="0" w:space="0" w:color="auto"/>
                <w:left w:val="none" w:sz="0" w:space="0" w:color="auto"/>
                <w:bottom w:val="none" w:sz="0" w:space="0" w:color="auto"/>
                <w:right w:val="none" w:sz="0" w:space="0" w:color="auto"/>
              </w:divBdr>
              <w:divsChild>
                <w:div w:id="1184394299">
                  <w:marLeft w:val="0"/>
                  <w:marRight w:val="0"/>
                  <w:marTop w:val="0"/>
                  <w:marBottom w:val="0"/>
                  <w:divBdr>
                    <w:top w:val="none" w:sz="0" w:space="0" w:color="auto"/>
                    <w:left w:val="none" w:sz="0" w:space="0" w:color="auto"/>
                    <w:bottom w:val="none" w:sz="0" w:space="0" w:color="auto"/>
                    <w:right w:val="none" w:sz="0" w:space="0" w:color="auto"/>
                  </w:divBdr>
                </w:div>
              </w:divsChild>
            </w:div>
            <w:div w:id="366873731">
              <w:marLeft w:val="0"/>
              <w:marRight w:val="0"/>
              <w:marTop w:val="240"/>
              <w:marBottom w:val="0"/>
              <w:divBdr>
                <w:top w:val="none" w:sz="0" w:space="0" w:color="auto"/>
                <w:left w:val="none" w:sz="0" w:space="0" w:color="auto"/>
                <w:bottom w:val="none" w:sz="0" w:space="0" w:color="auto"/>
                <w:right w:val="none" w:sz="0" w:space="0" w:color="auto"/>
              </w:divBdr>
              <w:divsChild>
                <w:div w:id="608270819">
                  <w:marLeft w:val="0"/>
                  <w:marRight w:val="0"/>
                  <w:marTop w:val="0"/>
                  <w:marBottom w:val="0"/>
                  <w:divBdr>
                    <w:top w:val="none" w:sz="0" w:space="0" w:color="auto"/>
                    <w:left w:val="none" w:sz="0" w:space="0" w:color="auto"/>
                    <w:bottom w:val="none" w:sz="0" w:space="0" w:color="auto"/>
                    <w:right w:val="none" w:sz="0" w:space="0" w:color="auto"/>
                  </w:divBdr>
                </w:div>
              </w:divsChild>
            </w:div>
            <w:div w:id="1788307315">
              <w:marLeft w:val="0"/>
              <w:marRight w:val="0"/>
              <w:marTop w:val="240"/>
              <w:marBottom w:val="0"/>
              <w:divBdr>
                <w:top w:val="none" w:sz="0" w:space="0" w:color="auto"/>
                <w:left w:val="none" w:sz="0" w:space="0" w:color="auto"/>
                <w:bottom w:val="none" w:sz="0" w:space="0" w:color="auto"/>
                <w:right w:val="none" w:sz="0" w:space="0" w:color="auto"/>
              </w:divBdr>
              <w:divsChild>
                <w:div w:id="260261679">
                  <w:marLeft w:val="0"/>
                  <w:marRight w:val="0"/>
                  <w:marTop w:val="0"/>
                  <w:marBottom w:val="0"/>
                  <w:divBdr>
                    <w:top w:val="none" w:sz="0" w:space="0" w:color="auto"/>
                    <w:left w:val="none" w:sz="0" w:space="0" w:color="auto"/>
                    <w:bottom w:val="none" w:sz="0" w:space="0" w:color="auto"/>
                    <w:right w:val="none" w:sz="0" w:space="0" w:color="auto"/>
                  </w:divBdr>
                </w:div>
              </w:divsChild>
            </w:div>
            <w:div w:id="437600047">
              <w:marLeft w:val="0"/>
              <w:marRight w:val="0"/>
              <w:marTop w:val="240"/>
              <w:marBottom w:val="0"/>
              <w:divBdr>
                <w:top w:val="none" w:sz="0" w:space="0" w:color="auto"/>
                <w:left w:val="none" w:sz="0" w:space="0" w:color="auto"/>
                <w:bottom w:val="none" w:sz="0" w:space="0" w:color="auto"/>
                <w:right w:val="none" w:sz="0" w:space="0" w:color="auto"/>
              </w:divBdr>
              <w:divsChild>
                <w:div w:id="1560627075">
                  <w:marLeft w:val="0"/>
                  <w:marRight w:val="0"/>
                  <w:marTop w:val="0"/>
                  <w:marBottom w:val="0"/>
                  <w:divBdr>
                    <w:top w:val="none" w:sz="0" w:space="0" w:color="auto"/>
                    <w:left w:val="none" w:sz="0" w:space="0" w:color="auto"/>
                    <w:bottom w:val="none" w:sz="0" w:space="0" w:color="auto"/>
                    <w:right w:val="none" w:sz="0" w:space="0" w:color="auto"/>
                  </w:divBdr>
                </w:div>
              </w:divsChild>
            </w:div>
            <w:div w:id="2061131722">
              <w:marLeft w:val="0"/>
              <w:marRight w:val="0"/>
              <w:marTop w:val="240"/>
              <w:marBottom w:val="0"/>
              <w:divBdr>
                <w:top w:val="none" w:sz="0" w:space="0" w:color="auto"/>
                <w:left w:val="none" w:sz="0" w:space="0" w:color="auto"/>
                <w:bottom w:val="none" w:sz="0" w:space="0" w:color="auto"/>
                <w:right w:val="none" w:sz="0" w:space="0" w:color="auto"/>
              </w:divBdr>
              <w:divsChild>
                <w:div w:id="19796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eralta.edu/hr/employee-relations"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peralta.edu/campus-public-safety"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eralta.edu/hr/employee-relations"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peralta.edu/risk"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eralta.edu/campus-public-safety"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7.xml"/><Relationship Id="rId8" Type="http://schemas.openxmlformats.org/officeDocument/2006/relationships/settings" Target="settings.xml"/></Relationships>
</file>

<file path=word/theme/theme1.xml><?xml version="1.0" encoding="utf-8"?>
<a:theme xmlns:a="http://schemas.openxmlformats.org/drawingml/2006/main" name="AALRR">
  <a:themeElements>
    <a:clrScheme name="AALRR">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fontScheme name="AALR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US" sz="2400" b="0" i="0" u="none" strike="noStrike" cap="none" normalizeH="0" baseline="-25000" smtClean="0">
            <a:ln>
              <a:noFill/>
            </a:ln>
            <a:solidFill>
              <a:schemeClr val="tx1"/>
            </a:solidFill>
            <a:effectLst/>
            <a:latin typeface="Arial" charset="0"/>
          </a:defRPr>
        </a:defPPr>
      </a:lstStyle>
    </a:lnDef>
  </a:objectDefaults>
  <a:extraClrSchemeLst>
    <a:extraClrScheme>
      <a:clrScheme name="AALRR_Templat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ALRR_Templat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ALRR_Templat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ALRR_Templat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ALRR_Templat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ALRR_Templat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ALRR_Templat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ALRR_Templat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ALRR_Templat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ALRR_Templat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ALRR_Templat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ALRR_Templat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AALRR_Template 13">
        <a:dk1>
          <a:srgbClr val="4D4D4D"/>
        </a:dk1>
        <a:lt1>
          <a:srgbClr val="BDAF77"/>
        </a:lt1>
        <a:dk2>
          <a:srgbClr val="12175E"/>
        </a:dk2>
        <a:lt2>
          <a:srgbClr val="BDBCAF"/>
        </a:lt2>
        <a:accent1>
          <a:srgbClr val="7BC143"/>
        </a:accent1>
        <a:accent2>
          <a:srgbClr val="4C9880"/>
        </a:accent2>
        <a:accent3>
          <a:srgbClr val="DBD4BD"/>
        </a:accent3>
        <a:accent4>
          <a:srgbClr val="40404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
      <a:clrScheme name="AALRR_Template 14">
        <a:dk1>
          <a:srgbClr val="000000"/>
        </a:dk1>
        <a:lt1>
          <a:srgbClr val="BDAF77"/>
        </a:lt1>
        <a:dk2>
          <a:srgbClr val="12175E"/>
        </a:dk2>
        <a:lt2>
          <a:srgbClr val="BDBCAF"/>
        </a:lt2>
        <a:accent1>
          <a:srgbClr val="7BC143"/>
        </a:accent1>
        <a:accent2>
          <a:srgbClr val="4C9880"/>
        </a:accent2>
        <a:accent3>
          <a:srgbClr val="DBD4BD"/>
        </a:accent3>
        <a:accent4>
          <a:srgbClr val="000000"/>
        </a:accent4>
        <a:accent5>
          <a:srgbClr val="BFDDB0"/>
        </a:accent5>
        <a:accent6>
          <a:srgbClr val="448973"/>
        </a:accent6>
        <a:hlink>
          <a:srgbClr val="E09E26"/>
        </a:hlink>
        <a:folHlink>
          <a:srgbClr val="957B3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 C e r r i t o s ! 4 3 7 2 6 1 3 3 . 1 < / d o c u m e n t i d >  
     < s e n d e r i d > M T B < / s e n d e r i d >  
     < s e n d e r e m a i l > M A T T H E W . B E S M E R @ A A L R R . C O M < / s e n d e r e m a i l >  
     < l a s t m o d i f i e d > 2 0 2 4 - 0 2 - 2 7 T 1 7 : 3 8 : 0 0 . 0 0 0 0 0 0 0 - 0 8 : 0 0 < / l a s t m o d i f i e d >  
     < d a t a b a s e > C e r r i t o s 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ssignedTo xmlns="e3ccc427-f826-4cc0-8943-33c80d8dac23">
      <UserInfo>
        <DisplayName/>
        <AccountId xsi:nil="true"/>
        <AccountType/>
      </UserInfo>
    </AssignedTo>
    <lcf76f155ced4ddcb4097134ff3c332f xmlns="e3ccc427-f826-4cc0-8943-33c80d8dac23">
      <Terms xmlns="http://schemas.microsoft.com/office/infopath/2007/PartnerControls"/>
    </lcf76f155ced4ddcb4097134ff3c332f>
    <TaxCatchAll xmlns="965a65cf-f709-4d1e-abf2-f50f2bac1a95" xsi:nil="true"/>
    <Thumbnail xmlns="e3ccc427-f826-4cc0-8943-33c80d8dac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C0544B01984E4B9277DA593FBC4CE7" ma:contentTypeVersion="25" ma:contentTypeDescription="Create a new document." ma:contentTypeScope="" ma:versionID="4c38616ad093460717336436b08105c1">
  <xsd:schema xmlns:xsd="http://www.w3.org/2001/XMLSchema" xmlns:xs="http://www.w3.org/2001/XMLSchema" xmlns:p="http://schemas.microsoft.com/office/2006/metadata/properties" xmlns:ns2="e3ccc427-f826-4cc0-8943-33c80d8dac23" xmlns:ns3="965a65cf-f709-4d1e-abf2-f50f2bac1a95" targetNamespace="http://schemas.microsoft.com/office/2006/metadata/properties" ma:root="true" ma:fieldsID="6fc66824bcf8d4f38bfb3baf55fe2a31" ns2:_="" ns3:_="">
    <xsd:import namespace="e3ccc427-f826-4cc0-8943-33c80d8dac23"/>
    <xsd:import namespace="965a65cf-f709-4d1e-abf2-f50f2bac1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Thumbnail"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AssignedTo"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cc427-f826-4cc0-8943-33c80d8da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Thumbnail" ma:index="15" nillable="true" ma:displayName="Thumbnail" ma:internalName="Thumbnail">
      <xsd:simpleType>
        <xsd:restriction base="dms:Text">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AssignedTo" ma:index="22"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4080c7f-758a-4a55-8dc0-b4342165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a65cf-f709-4d1e-abf2-f50f2bac1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4bf286e-dd73-4265-8edb-386f45655f22}" ma:internalName="TaxCatchAll" ma:showField="CatchAllData" ma:web="965a65cf-f709-4d1e-abf2-f50f2bac1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9FD24-AB78-4D25-856F-8A8AA4AAE33D}">
  <ds:schemaRefs>
    <ds:schemaRef ds:uri="http://www.imanage.com/work/xmlschema"/>
  </ds:schemaRefs>
</ds:datastoreItem>
</file>

<file path=customXml/itemProps2.xml><?xml version="1.0" encoding="utf-8"?>
<ds:datastoreItem xmlns:ds="http://schemas.openxmlformats.org/officeDocument/2006/customXml" ds:itemID="{4B080959-37D9-4EA1-8129-75F403931E78}">
  <ds:schemaRefs>
    <ds:schemaRef ds:uri="http://schemas.openxmlformats.org/officeDocument/2006/bibliography"/>
  </ds:schemaRefs>
</ds:datastoreItem>
</file>

<file path=customXml/itemProps3.xml><?xml version="1.0" encoding="utf-8"?>
<ds:datastoreItem xmlns:ds="http://schemas.openxmlformats.org/officeDocument/2006/customXml" ds:itemID="{95F57647-BDC0-4C27-9557-25BF12BACE50}">
  <ds:schemaRefs>
    <ds:schemaRef ds:uri="http://schemas.microsoft.com/office/2006/metadata/properties"/>
    <ds:schemaRef ds:uri="http://schemas.microsoft.com/office/infopath/2007/PartnerControls"/>
    <ds:schemaRef ds:uri="e3ccc427-f826-4cc0-8943-33c80d8dac23"/>
    <ds:schemaRef ds:uri="965a65cf-f709-4d1e-abf2-f50f2bac1a95"/>
  </ds:schemaRefs>
</ds:datastoreItem>
</file>

<file path=customXml/itemProps4.xml><?xml version="1.0" encoding="utf-8"?>
<ds:datastoreItem xmlns:ds="http://schemas.openxmlformats.org/officeDocument/2006/customXml" ds:itemID="{7D68F8D9-00A0-4DB8-AC48-5754938F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cc427-f826-4cc0-8943-33c80d8dac23"/>
    <ds:schemaRef ds:uri="965a65cf-f709-4d1e-abf2-f50f2bac1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F5478-E456-48D1-9203-15A65B22A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6675</Words>
  <Characters>37808</Characters>
  <Application>Microsoft Office Word</Application>
  <DocSecurity>0</DocSecurity>
  <Lines>1421</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Epps</dc:creator>
  <cp:keywords/>
  <cp:lastModifiedBy>Greg Nelson</cp:lastModifiedBy>
  <cp:revision>2</cp:revision>
  <dcterms:created xsi:type="dcterms:W3CDTF">2025-11-24T15:15:00Z</dcterms:created>
  <dcterms:modified xsi:type="dcterms:W3CDTF">2025-11-24T15:15:00Z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43726133.1</vt:lpwstr>
  </property>
  <property fmtid="{D5CDD505-2E9C-101B-9397-08002B2CF9AE}" pid="4" name="CUS_DocIDLocation">
    <vt:lpwstr>EVERY_PAGE</vt:lpwstr>
  </property>
  <property fmtid="{D5CDD505-2E9C-101B-9397-08002B2CF9AE}" pid="5" name="CUS_DocIDString">
    <vt:lpwstr>43726133.1[CRLF]</vt:lpwstr>
  </property>
  <property fmtid="{D5CDD505-2E9C-101B-9397-08002B2CF9AE}" pid="6" name="ContentTypeId">
    <vt:lpwstr>0x0101001DC0544B01984E4B9277DA593FBC4CE7</vt:lpwstr>
  </property>
  <property fmtid="{D5CDD505-2E9C-101B-9397-08002B2CF9AE}" pid="7" name="MediaServiceImageTags">
    <vt:lpwstr/>
  </property>
  <property fmtid="{D5CDD505-2E9C-101B-9397-08002B2CF9AE}" pid="8" name="GrammarlyDocumentId">
    <vt:lpwstr>cb64842a-40f9-4af2-af49-0d7e0d23607a</vt:lpwstr>
  </property>
</Properties>
</file>