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6F" w:rsidRDefault="00FD62FB">
      <w:bookmarkStart w:id="0" w:name="_GoBack"/>
      <w:bookmarkEnd w:id="0"/>
      <w:r>
        <w:rPr>
          <w:noProof/>
        </w:rPr>
        <w:drawing>
          <wp:inline distT="0" distB="0" distL="0" distR="0" wp14:anchorId="58E22A8E" wp14:editId="5742B4DB">
            <wp:extent cx="7877175" cy="6559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77175" cy="6559395"/>
                    </a:xfrm>
                    <a:prstGeom prst="rect">
                      <a:avLst/>
                    </a:prstGeom>
                  </pic:spPr>
                </pic:pic>
              </a:graphicData>
            </a:graphic>
          </wp:inline>
        </w:drawing>
      </w:r>
    </w:p>
    <w:p w:rsidR="00E50DC8" w:rsidRDefault="00E50DC8">
      <w:pPr>
        <w:rPr>
          <w:b/>
          <w:sz w:val="24"/>
          <w:szCs w:val="26"/>
        </w:rPr>
      </w:pPr>
    </w:p>
    <w:p w:rsidR="007F304B" w:rsidRDefault="007F304B" w:rsidP="00E50DC8">
      <w:pPr>
        <w:spacing w:after="0"/>
        <w:rPr>
          <w:b/>
          <w:sz w:val="24"/>
          <w:szCs w:val="26"/>
        </w:rPr>
      </w:pPr>
    </w:p>
    <w:p w:rsidR="00B36AEF" w:rsidRDefault="00B36AEF" w:rsidP="00E50DC8">
      <w:pPr>
        <w:spacing w:after="0"/>
        <w:rPr>
          <w:b/>
          <w:sz w:val="24"/>
          <w:szCs w:val="26"/>
        </w:rPr>
      </w:pPr>
      <w:r w:rsidRPr="00FA3BA0">
        <w:rPr>
          <w:b/>
          <w:sz w:val="24"/>
          <w:szCs w:val="26"/>
        </w:rPr>
        <w:t>Your pay statement contains the following sections:</w:t>
      </w:r>
    </w:p>
    <w:p w:rsidR="00981F70" w:rsidRPr="00FA3BA0" w:rsidRDefault="00981F70" w:rsidP="00E50DC8">
      <w:pPr>
        <w:spacing w:after="0"/>
        <w:rPr>
          <w:b/>
          <w:sz w:val="24"/>
          <w:szCs w:val="26"/>
        </w:rPr>
      </w:pPr>
    </w:p>
    <w:p w:rsidR="00B36AEF" w:rsidRPr="00FA3BA0" w:rsidRDefault="00B36AEF" w:rsidP="00E50DC8">
      <w:pPr>
        <w:pStyle w:val="ListParagraph"/>
        <w:numPr>
          <w:ilvl w:val="0"/>
          <w:numId w:val="1"/>
        </w:numPr>
        <w:spacing w:after="0"/>
        <w:rPr>
          <w:sz w:val="24"/>
          <w:szCs w:val="26"/>
        </w:rPr>
      </w:pPr>
      <w:r w:rsidRPr="00FA3BA0">
        <w:rPr>
          <w:b/>
          <w:sz w:val="24"/>
          <w:szCs w:val="26"/>
        </w:rPr>
        <w:t>Pay Period:</w:t>
      </w:r>
      <w:r w:rsidR="004D6C23" w:rsidRPr="00FA3BA0">
        <w:rPr>
          <w:sz w:val="24"/>
          <w:szCs w:val="26"/>
        </w:rPr>
        <w:t xml:space="preserve"> Pay Begin and Pay End Date along with the Pay Group (used for payroll processing).  These dates will reflect the period for which you are being paid.  Your earnings may be increased or decreased based on certain events (such as eligible overtime worked, shift pay, or unpaid time off) that </w:t>
      </w:r>
      <w:r w:rsidR="00EC0B13">
        <w:rPr>
          <w:sz w:val="24"/>
          <w:szCs w:val="26"/>
        </w:rPr>
        <w:t xml:space="preserve">may have </w:t>
      </w:r>
      <w:r w:rsidR="004D6C23" w:rsidRPr="00FA3BA0">
        <w:rPr>
          <w:sz w:val="24"/>
          <w:szCs w:val="26"/>
        </w:rPr>
        <w:t xml:space="preserve">occurred from a previous period. </w:t>
      </w:r>
    </w:p>
    <w:p w:rsidR="00FA3BA0" w:rsidRPr="00FA3BA0" w:rsidRDefault="00FA3BA0" w:rsidP="00E50DC8">
      <w:pPr>
        <w:pStyle w:val="ListParagraph"/>
        <w:spacing w:after="0"/>
        <w:rPr>
          <w:sz w:val="24"/>
          <w:szCs w:val="26"/>
        </w:rPr>
      </w:pPr>
    </w:p>
    <w:p w:rsidR="00B36AEF" w:rsidRPr="00FA3BA0" w:rsidRDefault="00B36AEF" w:rsidP="00E50DC8">
      <w:pPr>
        <w:pStyle w:val="ListParagraph"/>
        <w:numPr>
          <w:ilvl w:val="0"/>
          <w:numId w:val="1"/>
        </w:numPr>
        <w:spacing w:after="0"/>
        <w:rPr>
          <w:sz w:val="24"/>
          <w:szCs w:val="26"/>
        </w:rPr>
      </w:pPr>
      <w:r w:rsidRPr="00FA3BA0">
        <w:rPr>
          <w:b/>
          <w:sz w:val="24"/>
          <w:szCs w:val="26"/>
        </w:rPr>
        <w:t xml:space="preserve">Employee </w:t>
      </w:r>
      <w:r w:rsidR="004D6C23" w:rsidRPr="00FA3BA0">
        <w:rPr>
          <w:b/>
          <w:sz w:val="24"/>
          <w:szCs w:val="26"/>
        </w:rPr>
        <w:t>Specific Information</w:t>
      </w:r>
      <w:r w:rsidRPr="00FA3BA0">
        <w:rPr>
          <w:b/>
          <w:sz w:val="24"/>
          <w:szCs w:val="26"/>
        </w:rPr>
        <w:t>:</w:t>
      </w:r>
      <w:r w:rsidR="004D6C23" w:rsidRPr="00FA3BA0">
        <w:rPr>
          <w:sz w:val="24"/>
          <w:szCs w:val="26"/>
        </w:rPr>
        <w:t xml:space="preserve">  </w:t>
      </w:r>
      <w:r w:rsidR="00C136F2" w:rsidRPr="00FA3BA0">
        <w:rPr>
          <w:sz w:val="24"/>
          <w:szCs w:val="26"/>
        </w:rPr>
        <w:t>The</w:t>
      </w:r>
      <w:r w:rsidR="004D6C23" w:rsidRPr="00FA3BA0">
        <w:rPr>
          <w:sz w:val="24"/>
          <w:szCs w:val="26"/>
        </w:rPr>
        <w:t xml:space="preserve"> Employee ID number </w:t>
      </w:r>
      <w:r w:rsidR="00C136F2" w:rsidRPr="00FA3BA0">
        <w:rPr>
          <w:sz w:val="24"/>
          <w:szCs w:val="26"/>
        </w:rPr>
        <w:t xml:space="preserve">is your </w:t>
      </w:r>
      <w:r w:rsidR="004D6C23" w:rsidRPr="00FA3BA0">
        <w:rPr>
          <w:sz w:val="24"/>
          <w:szCs w:val="26"/>
        </w:rPr>
        <w:t xml:space="preserve">identifier </w:t>
      </w:r>
      <w:r w:rsidR="00C136F2" w:rsidRPr="00FA3BA0">
        <w:rPr>
          <w:sz w:val="24"/>
          <w:szCs w:val="26"/>
        </w:rPr>
        <w:t>withi</w:t>
      </w:r>
      <w:r w:rsidR="004D6C23" w:rsidRPr="00FA3BA0">
        <w:rPr>
          <w:sz w:val="24"/>
          <w:szCs w:val="26"/>
        </w:rPr>
        <w:t>n the payroll system.  Your Department, Location, Job Title and Pay Rate are shown here as they exi</w:t>
      </w:r>
      <w:r w:rsidR="00F00977">
        <w:rPr>
          <w:sz w:val="24"/>
          <w:szCs w:val="26"/>
        </w:rPr>
        <w:t>st on</w:t>
      </w:r>
      <w:r w:rsidR="004D6C23" w:rsidRPr="00FA3BA0">
        <w:rPr>
          <w:sz w:val="24"/>
          <w:szCs w:val="26"/>
        </w:rPr>
        <w:t xml:space="preserve"> your job record in Human Resources.</w:t>
      </w:r>
    </w:p>
    <w:p w:rsidR="00FA3BA0" w:rsidRPr="00FA3BA0" w:rsidRDefault="00FA3BA0" w:rsidP="00E50DC8">
      <w:pPr>
        <w:pStyle w:val="ListParagraph"/>
        <w:spacing w:after="0"/>
        <w:rPr>
          <w:sz w:val="24"/>
          <w:szCs w:val="26"/>
        </w:rPr>
      </w:pPr>
    </w:p>
    <w:p w:rsidR="00B36AEF" w:rsidRPr="00FA3BA0" w:rsidRDefault="00B36AEF" w:rsidP="00E50DC8">
      <w:pPr>
        <w:pStyle w:val="ListParagraph"/>
        <w:numPr>
          <w:ilvl w:val="0"/>
          <w:numId w:val="1"/>
        </w:numPr>
        <w:spacing w:after="0"/>
        <w:rPr>
          <w:sz w:val="24"/>
          <w:szCs w:val="26"/>
        </w:rPr>
      </w:pPr>
      <w:r w:rsidRPr="00FA3BA0">
        <w:rPr>
          <w:b/>
          <w:sz w:val="24"/>
          <w:szCs w:val="26"/>
        </w:rPr>
        <w:t>Tax Data:</w:t>
      </w:r>
      <w:r w:rsidR="00C136F2" w:rsidRPr="00FA3BA0">
        <w:rPr>
          <w:sz w:val="24"/>
          <w:szCs w:val="26"/>
        </w:rPr>
        <w:t xml:space="preserve"> This section shows the withholding allowances you are claiming for Federal and State along with any additional amount you have requested.</w:t>
      </w:r>
    </w:p>
    <w:p w:rsidR="00FA3BA0" w:rsidRPr="00FA3BA0" w:rsidRDefault="00FA3BA0" w:rsidP="00E50DC8">
      <w:pPr>
        <w:pStyle w:val="ListParagraph"/>
        <w:spacing w:after="0"/>
        <w:rPr>
          <w:sz w:val="24"/>
          <w:szCs w:val="26"/>
        </w:rPr>
      </w:pPr>
    </w:p>
    <w:p w:rsidR="00B36AEF" w:rsidRPr="00FA3BA0" w:rsidRDefault="00B36AEF" w:rsidP="00E50DC8">
      <w:pPr>
        <w:pStyle w:val="ListParagraph"/>
        <w:numPr>
          <w:ilvl w:val="0"/>
          <w:numId w:val="1"/>
        </w:numPr>
        <w:spacing w:after="0"/>
        <w:rPr>
          <w:sz w:val="24"/>
          <w:szCs w:val="26"/>
        </w:rPr>
      </w:pPr>
      <w:r w:rsidRPr="00FA3BA0">
        <w:rPr>
          <w:b/>
          <w:sz w:val="24"/>
          <w:szCs w:val="26"/>
        </w:rPr>
        <w:t>Hours and Earnings:</w:t>
      </w:r>
      <w:r w:rsidR="00C136F2" w:rsidRPr="00FA3BA0">
        <w:rPr>
          <w:sz w:val="24"/>
          <w:szCs w:val="26"/>
        </w:rPr>
        <w:t xml:space="preserve">  Shows the hours and earnings for which you are being paid this period.  The earnings you have been paid during the calendar year – year to date (YTD) are also shown.</w:t>
      </w:r>
    </w:p>
    <w:p w:rsidR="00FA3BA0" w:rsidRPr="00FA3BA0" w:rsidRDefault="00FA3BA0" w:rsidP="00E50DC8">
      <w:pPr>
        <w:pStyle w:val="ListParagraph"/>
        <w:spacing w:after="0"/>
        <w:rPr>
          <w:sz w:val="24"/>
          <w:szCs w:val="26"/>
        </w:rPr>
      </w:pPr>
    </w:p>
    <w:p w:rsidR="00B36AEF" w:rsidRPr="00FA3BA0" w:rsidRDefault="00B36AEF" w:rsidP="00E50DC8">
      <w:pPr>
        <w:pStyle w:val="ListParagraph"/>
        <w:numPr>
          <w:ilvl w:val="0"/>
          <w:numId w:val="1"/>
        </w:numPr>
        <w:spacing w:after="0"/>
        <w:rPr>
          <w:sz w:val="24"/>
          <w:szCs w:val="26"/>
        </w:rPr>
      </w:pPr>
      <w:r w:rsidRPr="00FA3BA0">
        <w:rPr>
          <w:b/>
          <w:sz w:val="24"/>
          <w:szCs w:val="26"/>
        </w:rPr>
        <w:t>Taxes:</w:t>
      </w:r>
      <w:r w:rsidR="00C136F2" w:rsidRPr="00FA3BA0">
        <w:rPr>
          <w:sz w:val="24"/>
          <w:szCs w:val="26"/>
        </w:rPr>
        <w:t xml:space="preserve"> This section shows the taxes withheld from your current</w:t>
      </w:r>
      <w:r w:rsidR="00614759">
        <w:rPr>
          <w:sz w:val="24"/>
          <w:szCs w:val="26"/>
        </w:rPr>
        <w:t xml:space="preserve"> pay alon</w:t>
      </w:r>
      <w:r w:rsidR="006E215B">
        <w:rPr>
          <w:sz w:val="24"/>
          <w:szCs w:val="26"/>
        </w:rPr>
        <w:t>g with the YTD amounts withheld.</w:t>
      </w:r>
    </w:p>
    <w:p w:rsidR="00FA3BA0" w:rsidRPr="00FA3BA0" w:rsidRDefault="00FA3BA0" w:rsidP="00E50DC8">
      <w:pPr>
        <w:pStyle w:val="ListParagraph"/>
        <w:spacing w:after="0"/>
        <w:rPr>
          <w:sz w:val="24"/>
          <w:szCs w:val="26"/>
        </w:rPr>
      </w:pPr>
    </w:p>
    <w:p w:rsidR="00FA3BA0" w:rsidRPr="00FA3BA0" w:rsidRDefault="00B36AEF" w:rsidP="00E50DC8">
      <w:pPr>
        <w:pStyle w:val="ListParagraph"/>
        <w:numPr>
          <w:ilvl w:val="0"/>
          <w:numId w:val="1"/>
        </w:numPr>
        <w:spacing w:after="0"/>
        <w:rPr>
          <w:sz w:val="24"/>
          <w:szCs w:val="26"/>
        </w:rPr>
      </w:pPr>
      <w:r w:rsidRPr="00FA3BA0">
        <w:rPr>
          <w:b/>
          <w:sz w:val="24"/>
          <w:szCs w:val="26"/>
        </w:rPr>
        <w:t>Before-Tax Deductions:</w:t>
      </w:r>
      <w:r w:rsidR="00C136F2" w:rsidRPr="00FA3BA0">
        <w:rPr>
          <w:sz w:val="24"/>
          <w:szCs w:val="26"/>
        </w:rPr>
        <w:t xml:space="preserve">  These items are deduction</w:t>
      </w:r>
      <w:r w:rsidR="00C72FEB">
        <w:rPr>
          <w:sz w:val="24"/>
          <w:szCs w:val="26"/>
        </w:rPr>
        <w:t>s</w:t>
      </w:r>
      <w:r w:rsidR="00C136F2" w:rsidRPr="00FA3BA0">
        <w:rPr>
          <w:sz w:val="24"/>
          <w:szCs w:val="26"/>
        </w:rPr>
        <w:t xml:space="preserve"> from your pay </w:t>
      </w:r>
      <w:r w:rsidR="00C136F2" w:rsidRPr="00FA3BA0">
        <w:rPr>
          <w:sz w:val="24"/>
          <w:szCs w:val="26"/>
          <w:u w:val="single"/>
        </w:rPr>
        <w:t>before</w:t>
      </w:r>
      <w:r w:rsidR="00C136F2" w:rsidRPr="00FA3BA0">
        <w:rPr>
          <w:sz w:val="24"/>
          <w:szCs w:val="26"/>
        </w:rPr>
        <w:t xml:space="preserve"> federal </w:t>
      </w:r>
      <w:r w:rsidR="00AA22BB">
        <w:rPr>
          <w:sz w:val="24"/>
          <w:szCs w:val="26"/>
        </w:rPr>
        <w:t xml:space="preserve">and state </w:t>
      </w:r>
      <w:r w:rsidR="00C136F2" w:rsidRPr="00FA3BA0">
        <w:rPr>
          <w:sz w:val="24"/>
          <w:szCs w:val="26"/>
        </w:rPr>
        <w:t>withholding and, in some cases, before Medica</w:t>
      </w:r>
      <w:r w:rsidR="00C72FEB">
        <w:rPr>
          <w:sz w:val="24"/>
          <w:szCs w:val="26"/>
        </w:rPr>
        <w:t>r</w:t>
      </w:r>
      <w:r w:rsidR="00C136F2" w:rsidRPr="00FA3BA0">
        <w:rPr>
          <w:sz w:val="24"/>
          <w:szCs w:val="26"/>
        </w:rPr>
        <w:t>e and Social Security taxes are calculated.  This includes your cost of the benefits you have selected and contributions to your retirement account(s).</w:t>
      </w:r>
    </w:p>
    <w:p w:rsidR="00FA3BA0" w:rsidRPr="00FA3BA0" w:rsidRDefault="00FA3BA0" w:rsidP="00E50DC8">
      <w:pPr>
        <w:pStyle w:val="ListParagraph"/>
        <w:spacing w:after="0"/>
        <w:rPr>
          <w:sz w:val="24"/>
          <w:szCs w:val="26"/>
        </w:rPr>
      </w:pPr>
    </w:p>
    <w:p w:rsidR="00B36AEF" w:rsidRPr="00FA3BA0" w:rsidRDefault="00FA3BA0" w:rsidP="00E50DC8">
      <w:pPr>
        <w:pStyle w:val="ListParagraph"/>
        <w:numPr>
          <w:ilvl w:val="0"/>
          <w:numId w:val="1"/>
        </w:numPr>
        <w:spacing w:after="0"/>
        <w:rPr>
          <w:sz w:val="24"/>
          <w:szCs w:val="26"/>
        </w:rPr>
      </w:pPr>
      <w:r w:rsidRPr="00FA3BA0">
        <w:rPr>
          <w:b/>
          <w:sz w:val="24"/>
          <w:szCs w:val="26"/>
        </w:rPr>
        <w:t>A</w:t>
      </w:r>
      <w:r w:rsidR="00B36AEF" w:rsidRPr="00FA3BA0">
        <w:rPr>
          <w:b/>
          <w:sz w:val="24"/>
          <w:szCs w:val="26"/>
        </w:rPr>
        <w:t>fter-Tax Deductions:</w:t>
      </w:r>
      <w:r w:rsidR="00C136F2" w:rsidRPr="00FA3BA0">
        <w:rPr>
          <w:sz w:val="24"/>
          <w:szCs w:val="26"/>
        </w:rPr>
        <w:t xml:space="preserve">  These deductions are also withheld from your pay, but do </w:t>
      </w:r>
      <w:r w:rsidR="00C136F2" w:rsidRPr="00FA3BA0">
        <w:rPr>
          <w:sz w:val="24"/>
          <w:szCs w:val="26"/>
          <w:u w:val="single"/>
        </w:rPr>
        <w:t>not</w:t>
      </w:r>
      <w:r w:rsidR="00C136F2" w:rsidRPr="00FA3BA0">
        <w:rPr>
          <w:sz w:val="24"/>
          <w:szCs w:val="26"/>
        </w:rPr>
        <w:t xml:space="preserve"> have an impact on your taxable wages.  Deductions such as union dues, insurance deductions, garnishments, charity, etc.</w:t>
      </w:r>
    </w:p>
    <w:p w:rsidR="00FA3BA0" w:rsidRPr="00FA3BA0" w:rsidRDefault="00FA3BA0" w:rsidP="00E50DC8">
      <w:pPr>
        <w:pStyle w:val="ListParagraph"/>
        <w:spacing w:after="0"/>
        <w:rPr>
          <w:sz w:val="24"/>
          <w:szCs w:val="26"/>
        </w:rPr>
      </w:pPr>
    </w:p>
    <w:p w:rsidR="00B36AEF" w:rsidRPr="00FA3BA0" w:rsidRDefault="00B36AEF" w:rsidP="00E50DC8">
      <w:pPr>
        <w:pStyle w:val="ListParagraph"/>
        <w:numPr>
          <w:ilvl w:val="0"/>
          <w:numId w:val="1"/>
        </w:numPr>
        <w:spacing w:after="0"/>
        <w:rPr>
          <w:sz w:val="24"/>
          <w:szCs w:val="26"/>
        </w:rPr>
      </w:pPr>
      <w:r w:rsidRPr="00FA3BA0">
        <w:rPr>
          <w:b/>
          <w:sz w:val="24"/>
          <w:szCs w:val="26"/>
        </w:rPr>
        <w:t>Employer-Paid Benefits:</w:t>
      </w:r>
      <w:r w:rsidR="00C136F2" w:rsidRPr="00FA3BA0">
        <w:rPr>
          <w:sz w:val="24"/>
          <w:szCs w:val="26"/>
        </w:rPr>
        <w:t xml:space="preserve">  This section shows the value of any benefits paid by </w:t>
      </w:r>
      <w:r w:rsidR="00981F70">
        <w:rPr>
          <w:sz w:val="24"/>
          <w:szCs w:val="26"/>
        </w:rPr>
        <w:t>PCCD</w:t>
      </w:r>
      <w:r w:rsidR="00C136F2" w:rsidRPr="00FA3BA0">
        <w:rPr>
          <w:sz w:val="24"/>
          <w:szCs w:val="26"/>
        </w:rPr>
        <w:t>, such as employer paid retirement portions or employer paid medical/dental costs.  Note:  items marked with an asterisk * add to taxa</w:t>
      </w:r>
      <w:r w:rsidR="00485B7F">
        <w:rPr>
          <w:sz w:val="24"/>
          <w:szCs w:val="26"/>
        </w:rPr>
        <w:t xml:space="preserve">ble wages as defined by </w:t>
      </w:r>
      <w:r w:rsidR="00C136F2" w:rsidRPr="00FA3BA0">
        <w:rPr>
          <w:sz w:val="24"/>
          <w:szCs w:val="26"/>
        </w:rPr>
        <w:t>IRS guidelines.</w:t>
      </w:r>
    </w:p>
    <w:p w:rsidR="00FA3BA0" w:rsidRPr="00FA3BA0" w:rsidRDefault="00FA3BA0" w:rsidP="00E50DC8">
      <w:pPr>
        <w:pStyle w:val="ListParagraph"/>
        <w:spacing w:after="0"/>
        <w:rPr>
          <w:sz w:val="24"/>
          <w:szCs w:val="26"/>
        </w:rPr>
      </w:pPr>
    </w:p>
    <w:p w:rsidR="00B36AEF" w:rsidRPr="00FA3BA0" w:rsidRDefault="00B36AEF" w:rsidP="00E50DC8">
      <w:pPr>
        <w:pStyle w:val="ListParagraph"/>
        <w:numPr>
          <w:ilvl w:val="0"/>
          <w:numId w:val="1"/>
        </w:numPr>
        <w:spacing w:after="0"/>
        <w:rPr>
          <w:sz w:val="24"/>
          <w:szCs w:val="26"/>
        </w:rPr>
      </w:pPr>
      <w:r w:rsidRPr="00FA3BA0">
        <w:rPr>
          <w:b/>
          <w:sz w:val="24"/>
          <w:szCs w:val="26"/>
        </w:rPr>
        <w:t>Federal Taxable Gross:</w:t>
      </w:r>
      <w:r w:rsidR="004F64B8" w:rsidRPr="00FA3BA0">
        <w:rPr>
          <w:sz w:val="24"/>
          <w:szCs w:val="26"/>
        </w:rPr>
        <w:t xml:space="preserve">  The amount that is subject to federal withholding taxes.</w:t>
      </w:r>
    </w:p>
    <w:p w:rsidR="00FA3BA0" w:rsidRPr="00FA3BA0" w:rsidRDefault="00FA3BA0" w:rsidP="00E50DC8">
      <w:pPr>
        <w:pStyle w:val="ListParagraph"/>
        <w:spacing w:after="0"/>
        <w:rPr>
          <w:sz w:val="24"/>
          <w:szCs w:val="26"/>
        </w:rPr>
      </w:pPr>
    </w:p>
    <w:p w:rsidR="00B36AEF" w:rsidRPr="00FA3BA0" w:rsidRDefault="00B36AEF" w:rsidP="00E50DC8">
      <w:pPr>
        <w:pStyle w:val="ListParagraph"/>
        <w:numPr>
          <w:ilvl w:val="0"/>
          <w:numId w:val="1"/>
        </w:numPr>
        <w:spacing w:after="0"/>
        <w:rPr>
          <w:sz w:val="24"/>
          <w:szCs w:val="26"/>
        </w:rPr>
      </w:pPr>
      <w:r w:rsidRPr="00FA3BA0">
        <w:rPr>
          <w:b/>
          <w:sz w:val="24"/>
          <w:szCs w:val="26"/>
        </w:rPr>
        <w:t>Net Pay Total:</w:t>
      </w:r>
      <w:r w:rsidR="008431FD" w:rsidRPr="00FA3BA0">
        <w:rPr>
          <w:sz w:val="24"/>
          <w:szCs w:val="26"/>
        </w:rPr>
        <w:t xml:space="preserve"> Your net pay is yo</w:t>
      </w:r>
      <w:r w:rsidR="00E625FE">
        <w:rPr>
          <w:sz w:val="24"/>
          <w:szCs w:val="26"/>
        </w:rPr>
        <w:t xml:space="preserve">ur total gross earnings less </w:t>
      </w:r>
      <w:r w:rsidR="008431FD" w:rsidRPr="00FA3BA0">
        <w:rPr>
          <w:sz w:val="24"/>
          <w:szCs w:val="26"/>
        </w:rPr>
        <w:t>taxes and any before or after tax deductions withheld.   Net pay is also referred to as “take home” pay.</w:t>
      </w:r>
    </w:p>
    <w:p w:rsidR="00FA3BA0" w:rsidRPr="00FA3BA0" w:rsidRDefault="00FA3BA0" w:rsidP="00E50DC8">
      <w:pPr>
        <w:pStyle w:val="ListParagraph"/>
        <w:spacing w:after="0"/>
        <w:rPr>
          <w:sz w:val="24"/>
          <w:szCs w:val="26"/>
        </w:rPr>
      </w:pPr>
    </w:p>
    <w:p w:rsidR="00E50DC8" w:rsidRPr="00E50DC8" w:rsidRDefault="008431FD" w:rsidP="00E50DC8">
      <w:pPr>
        <w:pStyle w:val="ListParagraph"/>
        <w:numPr>
          <w:ilvl w:val="0"/>
          <w:numId w:val="1"/>
        </w:numPr>
        <w:spacing w:after="0"/>
        <w:rPr>
          <w:sz w:val="24"/>
          <w:szCs w:val="26"/>
        </w:rPr>
      </w:pPr>
      <w:r w:rsidRPr="00E50DC8">
        <w:rPr>
          <w:b/>
          <w:sz w:val="24"/>
          <w:szCs w:val="26"/>
        </w:rPr>
        <w:t>Direct Deposit (Net Pay) Distribution</w:t>
      </w:r>
      <w:r w:rsidR="00B36AEF" w:rsidRPr="00E50DC8">
        <w:rPr>
          <w:b/>
          <w:sz w:val="24"/>
          <w:szCs w:val="26"/>
        </w:rPr>
        <w:t>:</w:t>
      </w:r>
      <w:r w:rsidRPr="00E50DC8">
        <w:rPr>
          <w:sz w:val="24"/>
          <w:szCs w:val="26"/>
        </w:rPr>
        <w:t xml:space="preserve">  For direct deposit, this section shows how much of your net pay was deposited into your Checking or Savings Account.  </w:t>
      </w:r>
    </w:p>
    <w:sectPr w:rsidR="00E50DC8" w:rsidRPr="00E50DC8" w:rsidSect="00F52F54">
      <w:headerReference w:type="default" r:id="rId8"/>
      <w:pgSz w:w="15840" w:h="12240" w:orient="landscape" w:code="1"/>
      <w:pgMar w:top="245" w:right="720" w:bottom="245" w:left="720" w:header="21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EF" w:rsidRDefault="00B36AEF" w:rsidP="00B36AEF">
      <w:pPr>
        <w:spacing w:after="0" w:line="240" w:lineRule="auto"/>
      </w:pPr>
      <w:r>
        <w:separator/>
      </w:r>
    </w:p>
  </w:endnote>
  <w:endnote w:type="continuationSeparator" w:id="0">
    <w:p w:rsidR="00B36AEF" w:rsidRDefault="00B36AEF" w:rsidP="00B3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EF" w:rsidRDefault="00B36AEF" w:rsidP="00B36AEF">
      <w:pPr>
        <w:spacing w:after="0" w:line="240" w:lineRule="auto"/>
      </w:pPr>
      <w:r>
        <w:separator/>
      </w:r>
    </w:p>
  </w:footnote>
  <w:footnote w:type="continuationSeparator" w:id="0">
    <w:p w:rsidR="00B36AEF" w:rsidRDefault="00B36AEF" w:rsidP="00B36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65" w:rsidRDefault="00500865">
    <w:pPr>
      <w:pStyle w:val="Header"/>
    </w:pPr>
    <w:r>
      <w:t>Sample pay statement</w:t>
    </w:r>
  </w:p>
  <w:p w:rsidR="00B36AEF" w:rsidRDefault="00B36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3FD7"/>
    <w:multiLevelType w:val="hybridMultilevel"/>
    <w:tmpl w:val="A7A0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4A"/>
    <w:rsid w:val="00485B7F"/>
    <w:rsid w:val="004D6C23"/>
    <w:rsid w:val="004F64B8"/>
    <w:rsid w:val="00500865"/>
    <w:rsid w:val="005625A0"/>
    <w:rsid w:val="00576A16"/>
    <w:rsid w:val="00614759"/>
    <w:rsid w:val="00624A6F"/>
    <w:rsid w:val="006E215B"/>
    <w:rsid w:val="007F304B"/>
    <w:rsid w:val="008431FD"/>
    <w:rsid w:val="00981F70"/>
    <w:rsid w:val="00AA22BB"/>
    <w:rsid w:val="00B36AEF"/>
    <w:rsid w:val="00C136F2"/>
    <w:rsid w:val="00C72FEB"/>
    <w:rsid w:val="00CA6E63"/>
    <w:rsid w:val="00DB374A"/>
    <w:rsid w:val="00E20D58"/>
    <w:rsid w:val="00E22C2F"/>
    <w:rsid w:val="00E50DC8"/>
    <w:rsid w:val="00E625FE"/>
    <w:rsid w:val="00EC0B13"/>
    <w:rsid w:val="00F00977"/>
    <w:rsid w:val="00F52F54"/>
    <w:rsid w:val="00FA3BA0"/>
    <w:rsid w:val="00FD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8760E-B580-47D1-9063-ADB70BA0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2FB"/>
    <w:rPr>
      <w:rFonts w:ascii="Segoe UI" w:hAnsi="Segoe UI" w:cs="Segoe UI"/>
      <w:sz w:val="18"/>
      <w:szCs w:val="18"/>
    </w:rPr>
  </w:style>
  <w:style w:type="paragraph" w:styleId="ListParagraph">
    <w:name w:val="List Paragraph"/>
    <w:basedOn w:val="Normal"/>
    <w:uiPriority w:val="34"/>
    <w:qFormat/>
    <w:rsid w:val="00B36AEF"/>
    <w:pPr>
      <w:ind w:left="720"/>
      <w:contextualSpacing/>
    </w:pPr>
  </w:style>
  <w:style w:type="paragraph" w:styleId="Header">
    <w:name w:val="header"/>
    <w:basedOn w:val="Normal"/>
    <w:link w:val="HeaderChar"/>
    <w:uiPriority w:val="99"/>
    <w:unhideWhenUsed/>
    <w:rsid w:val="00B36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AEF"/>
  </w:style>
  <w:style w:type="paragraph" w:styleId="Footer">
    <w:name w:val="footer"/>
    <w:basedOn w:val="Normal"/>
    <w:link w:val="FooterChar"/>
    <w:uiPriority w:val="99"/>
    <w:unhideWhenUsed/>
    <w:rsid w:val="00B36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del Toro</dc:creator>
  <cp:keywords/>
  <dc:description/>
  <cp:lastModifiedBy>Rebecca del Toro</cp:lastModifiedBy>
  <cp:revision>2</cp:revision>
  <cp:lastPrinted>2018-01-12T20:44:00Z</cp:lastPrinted>
  <dcterms:created xsi:type="dcterms:W3CDTF">2018-02-01T00:17:00Z</dcterms:created>
  <dcterms:modified xsi:type="dcterms:W3CDTF">2018-02-01T00:17:00Z</dcterms:modified>
</cp:coreProperties>
</file>