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8D37" w14:textId="16F4C952" w:rsidR="009E5D6D" w:rsidRDefault="00A94006" w:rsidP="009E5D6D">
      <w:pPr>
        <w:pStyle w:val="Subtitle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Petty Cash</w:t>
      </w:r>
    </w:p>
    <w:p w14:paraId="1AA970C8" w14:textId="77777777" w:rsidR="009E5D6D" w:rsidRDefault="009E5D6D" w:rsidP="009E5D6D">
      <w:pPr>
        <w:pStyle w:val="Subtitle"/>
        <w:rPr>
          <w:rStyle w:val="Strong"/>
        </w:rPr>
      </w:pPr>
    </w:p>
    <w:p w14:paraId="13B3E6B1" w14:textId="77777777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Procedure Type: </w:t>
      </w:r>
      <w:r>
        <w:rPr>
          <w:rStyle w:val="normaltextrun"/>
          <w:rFonts w:ascii="Calibri" w:hAnsi="Calibri" w:cs="Calibri"/>
          <w:sz w:val="22"/>
          <w:szCs w:val="22"/>
        </w:rPr>
        <w:t xml:space="preserve"> District Accounting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EE8CB1" w14:textId="77777777" w:rsidR="00971D11" w:rsidRDefault="00971D11" w:rsidP="00BA40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7A5BF75" w14:textId="77871A44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Procedure Name:  </w:t>
      </w:r>
      <w:r w:rsidR="00A94006">
        <w:rPr>
          <w:rStyle w:val="normaltextrun"/>
          <w:rFonts w:ascii="Calibri" w:hAnsi="Calibri" w:cs="Calibri"/>
          <w:sz w:val="22"/>
          <w:szCs w:val="22"/>
        </w:rPr>
        <w:t>Petty Cash</w:t>
      </w:r>
    </w:p>
    <w:p w14:paraId="7F656F7E" w14:textId="77777777" w:rsidR="00971D11" w:rsidRDefault="00971D11" w:rsidP="00BA40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CAEDD52" w14:textId="78982236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Procedure Owner:  </w:t>
      </w:r>
      <w:r>
        <w:rPr>
          <w:rStyle w:val="normaltextrun"/>
          <w:rFonts w:ascii="Calibri" w:hAnsi="Calibri" w:cs="Calibri"/>
          <w:sz w:val="22"/>
          <w:szCs w:val="22"/>
        </w:rPr>
        <w:t>Associate Vice Chancellor of Finance and Administration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AA2238" w14:textId="77777777" w:rsidR="00971D11" w:rsidRDefault="00971D11" w:rsidP="00BA40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B6D6955" w14:textId="473D5A52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Secondary Owner: </w:t>
      </w:r>
      <w:r w:rsidR="00A94006">
        <w:rPr>
          <w:rStyle w:val="normaltextrun"/>
          <w:rFonts w:ascii="Calibri" w:hAnsi="Calibri" w:cs="Calibri"/>
          <w:sz w:val="22"/>
          <w:szCs w:val="22"/>
        </w:rPr>
        <w:t>Budget Director</w:t>
      </w:r>
    </w:p>
    <w:p w14:paraId="3F6EB3DA" w14:textId="77777777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F68119" w14:textId="77777777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Cross-Functional Divisions: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FB69EE" w14:textId="77777777" w:rsidR="00A94006" w:rsidRPr="00A8096F" w:rsidRDefault="00A94006" w:rsidP="00A94006">
      <w:pPr>
        <w:spacing w:after="0"/>
        <w:ind w:firstLine="720"/>
        <w:rPr>
          <w:rStyle w:val="Strong"/>
          <w:b w:val="0"/>
          <w:bCs w:val="0"/>
        </w:rPr>
      </w:pPr>
      <w:r w:rsidRPr="00A8096F">
        <w:rPr>
          <w:rStyle w:val="Strong"/>
          <w:b w:val="0"/>
          <w:bCs w:val="0"/>
        </w:rPr>
        <w:t>Finance and Administration Division – Purchasing</w:t>
      </w:r>
      <w:r>
        <w:rPr>
          <w:rStyle w:val="Strong"/>
          <w:b w:val="0"/>
          <w:bCs w:val="0"/>
        </w:rPr>
        <w:t xml:space="preserve">, </w:t>
      </w:r>
      <w:r w:rsidRPr="00A8096F">
        <w:rPr>
          <w:rStyle w:val="Strong"/>
          <w:b w:val="0"/>
          <w:bCs w:val="0"/>
        </w:rPr>
        <w:t>Accounts Payable</w:t>
      </w:r>
      <w:r>
        <w:rPr>
          <w:rStyle w:val="Strong"/>
          <w:b w:val="0"/>
          <w:bCs w:val="0"/>
        </w:rPr>
        <w:t xml:space="preserve">, and Accounting </w:t>
      </w:r>
    </w:p>
    <w:p w14:paraId="251B89AF" w14:textId="77777777" w:rsidR="00A94006" w:rsidRDefault="00A94006" w:rsidP="00A94006">
      <w:pPr>
        <w:spacing w:after="0"/>
        <w:rPr>
          <w:rStyle w:val="Strong"/>
          <w:b w:val="0"/>
          <w:bCs w:val="0"/>
        </w:rPr>
      </w:pPr>
      <w:r w:rsidRPr="00A8096F">
        <w:rPr>
          <w:rStyle w:val="Strong"/>
          <w:b w:val="0"/>
          <w:bCs w:val="0"/>
        </w:rPr>
        <w:tab/>
        <w:t xml:space="preserve">Colleges – Bursar and Business Services Office </w:t>
      </w:r>
    </w:p>
    <w:p w14:paraId="524A422C" w14:textId="77777777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D96D2D" w14:textId="45D54DB6" w:rsidR="00BA4070" w:rsidRPr="00A94006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Category:  </w:t>
      </w:r>
      <w:r w:rsidR="00A94006">
        <w:rPr>
          <w:rStyle w:val="normaltextrun"/>
          <w:rFonts w:ascii="Calibri" w:hAnsi="Calibri" w:cs="Calibri"/>
          <w:sz w:val="22"/>
          <w:szCs w:val="22"/>
        </w:rPr>
        <w:t>Cash Management</w:t>
      </w:r>
    </w:p>
    <w:p w14:paraId="013E0D00" w14:textId="77777777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20E273" w14:textId="77777777" w:rsidR="009E5D6D" w:rsidRDefault="009E5D6D" w:rsidP="009E5D6D">
      <w:pPr>
        <w:spacing w:after="0"/>
      </w:pPr>
    </w:p>
    <w:p w14:paraId="6DA8BADB" w14:textId="62F590C1" w:rsidR="79DCD7C3" w:rsidRDefault="00841D96" w:rsidP="0DB9178E">
      <w:pPr>
        <w:rPr>
          <w:rStyle w:val="Strong"/>
        </w:rPr>
      </w:pPr>
      <w:r>
        <w:rPr>
          <w:rStyle w:val="Strong"/>
        </w:rPr>
        <w:t>Procedure</w:t>
      </w:r>
      <w:r w:rsidR="009E5D6D" w:rsidRPr="0DB9178E">
        <w:rPr>
          <w:rStyle w:val="Strong"/>
        </w:rPr>
        <w:t xml:space="preserve"> Purpose: </w:t>
      </w:r>
    </w:p>
    <w:p w14:paraId="711BF27E" w14:textId="77777777" w:rsidR="00A94006" w:rsidRDefault="00A94006" w:rsidP="00A94006">
      <w:r>
        <w:t xml:space="preserve">The purpose of this document is to provide additional district-wide guidance for the </w:t>
      </w:r>
      <w:r w:rsidRPr="00702EC0">
        <w:t xml:space="preserve">proper </w:t>
      </w:r>
      <w:r>
        <w:t>use</w:t>
      </w:r>
      <w:r w:rsidRPr="00702EC0">
        <w:t xml:space="preserve"> and administration of petty cash funds. </w:t>
      </w:r>
      <w:r>
        <w:t xml:space="preserve"> This document should be used in conjunction with </w:t>
      </w:r>
      <w:hyperlink r:id="rId11" w:history="1">
        <w:r>
          <w:rPr>
            <w:rStyle w:val="Hyperlink"/>
          </w:rPr>
          <w:t>AP 6300 General Accounting (peralta.edu)</w:t>
        </w:r>
      </w:hyperlink>
      <w:r>
        <w:t xml:space="preserve">. </w:t>
      </w:r>
    </w:p>
    <w:p w14:paraId="5832CE86" w14:textId="77777777" w:rsidR="00A94006" w:rsidRDefault="00A94006" w:rsidP="00A94006">
      <w:r w:rsidRPr="00B62F8F">
        <w:t>Petty cash funds provide a convenient way to pay for small</w:t>
      </w:r>
      <w:r>
        <w:t xml:space="preserve"> </w:t>
      </w:r>
      <w:r w:rsidRPr="00423A92">
        <w:rPr>
          <w:u w:val="single"/>
        </w:rPr>
        <w:t>emergency</w:t>
      </w:r>
      <w:r w:rsidRPr="00B62F8F">
        <w:t xml:space="preserve"> expenses but keeping cash in any office entails a risk of misuse or theft.  This document provides information designed to mitigate these risks.</w:t>
      </w:r>
    </w:p>
    <w:p w14:paraId="5977A964" w14:textId="6EBA2031" w:rsidR="009E5D6D" w:rsidRDefault="00841D96" w:rsidP="0DB9178E">
      <w:pPr>
        <w:rPr>
          <w:rStyle w:val="Strong"/>
        </w:rPr>
      </w:pPr>
      <w:r>
        <w:rPr>
          <w:rStyle w:val="Strong"/>
        </w:rPr>
        <w:t>Procedure</w:t>
      </w:r>
      <w:r w:rsidR="00DF523C" w:rsidRPr="0DB9178E">
        <w:rPr>
          <w:rStyle w:val="Strong"/>
        </w:rPr>
        <w:t xml:space="preserve"> </w:t>
      </w:r>
      <w:r w:rsidR="009E5D6D" w:rsidRPr="0DB9178E">
        <w:rPr>
          <w:rStyle w:val="Strong"/>
        </w:rPr>
        <w:t>Summary:</w:t>
      </w:r>
    </w:p>
    <w:p w14:paraId="2EB72E14" w14:textId="77777777" w:rsidR="00A94006" w:rsidRDefault="00A94006" w:rsidP="00A94006">
      <w:r w:rsidRPr="00AB78B3">
        <w:t xml:space="preserve">All Peralta colleges and </w:t>
      </w:r>
      <w:r>
        <w:t>departments</w:t>
      </w:r>
      <w:r w:rsidRPr="00AB78B3">
        <w:t xml:space="preserve"> must comply</w:t>
      </w:r>
      <w:r>
        <w:t xml:space="preserve"> with administrative procedures AP 6300 – Section F and this document.</w:t>
      </w:r>
    </w:p>
    <w:p w14:paraId="446F8969" w14:textId="607B9BD1" w:rsidR="00A94006" w:rsidRDefault="00A94006" w:rsidP="00A94006">
      <w:r w:rsidRPr="00702EC0">
        <w:t xml:space="preserve">When other disbursement methods cannot be used, petty cash funds can provide cash to </w:t>
      </w:r>
      <w:r>
        <w:t xml:space="preserve">the college/department </w:t>
      </w:r>
      <w:r w:rsidRPr="00702EC0">
        <w:t>to cover minor expenses, such as reimbursement of staff members for</w:t>
      </w:r>
      <w:r>
        <w:t xml:space="preserve"> small</w:t>
      </w:r>
      <w:r w:rsidRPr="00423A92">
        <w:t xml:space="preserve"> emergency purchases of supplies, not to exceed $100.  </w:t>
      </w:r>
    </w:p>
    <w:p w14:paraId="05F75A50" w14:textId="77777777" w:rsidR="00A94006" w:rsidRDefault="00A94006" w:rsidP="00A94006">
      <w:r>
        <w:t>P</w:t>
      </w:r>
      <w:r w:rsidRPr="00810DC4">
        <w:t xml:space="preserve">etty cash funds must not be used as an operating fund, i.e., to pay invoices for goods or services, to pay salaries or wages, or to make advances or loans. </w:t>
      </w:r>
      <w:r>
        <w:t xml:space="preserve">  </w:t>
      </w:r>
      <w:r w:rsidRPr="00702EC0">
        <w:t xml:space="preserve">Wherever possible, </w:t>
      </w:r>
      <w:r>
        <w:t>campus</w:t>
      </w:r>
      <w:r w:rsidRPr="00702EC0">
        <w:t xml:space="preserve"> units should use other disbursement methods (i.e.,</w:t>
      </w:r>
      <w:r>
        <w:t xml:space="preserve"> reg purchase orders [PO], open account [OA], travel [TV]</w:t>
      </w:r>
      <w:r w:rsidRPr="00702EC0">
        <w:t>) instead of petty cash.</w:t>
      </w:r>
      <w:r>
        <w:t xml:space="preserve">  </w:t>
      </w:r>
    </w:p>
    <w:p w14:paraId="7D506861" w14:textId="77777777" w:rsidR="00A94006" w:rsidRDefault="00A94006" w:rsidP="00A94006">
      <w:r w:rsidRPr="00423A92">
        <w:t>This document</w:t>
      </w:r>
      <w:r>
        <w:t xml:space="preserve"> should be used in conjunction with existing administrative procedures:</w:t>
      </w:r>
    </w:p>
    <w:p w14:paraId="10C14FB8" w14:textId="77777777" w:rsidR="00A94006" w:rsidRDefault="00EA310D" w:rsidP="00A94006">
      <w:pPr>
        <w:pStyle w:val="ListParagraph"/>
        <w:numPr>
          <w:ilvl w:val="0"/>
          <w:numId w:val="6"/>
        </w:numPr>
      </w:pPr>
      <w:hyperlink r:id="rId12" w:history="1">
        <w:r w:rsidR="00A94006">
          <w:rPr>
            <w:rStyle w:val="Hyperlink"/>
          </w:rPr>
          <w:t>AP 6300 General Accounting (peralta.edu)</w:t>
        </w:r>
      </w:hyperlink>
      <w:r w:rsidR="00A94006">
        <w:t xml:space="preserve"> – Section F. Petty Cash | page 5-6</w:t>
      </w:r>
    </w:p>
    <w:p w14:paraId="631C10B2" w14:textId="77777777" w:rsidR="00A94006" w:rsidRDefault="00EA310D" w:rsidP="00A94006">
      <w:pPr>
        <w:pStyle w:val="ListParagraph"/>
        <w:numPr>
          <w:ilvl w:val="0"/>
          <w:numId w:val="6"/>
        </w:numPr>
      </w:pPr>
      <w:hyperlink r:id="rId13" w:history="1">
        <w:r w:rsidR="00A94006">
          <w:rPr>
            <w:rStyle w:val="Hyperlink"/>
          </w:rPr>
          <w:t>AP 6330 Purchasing (peralta.edu)</w:t>
        </w:r>
      </w:hyperlink>
      <w:r w:rsidR="00A94006">
        <w:t xml:space="preserve"> – Section D. General Purchasing Information | page </w:t>
      </w:r>
      <w:proofErr w:type="gramStart"/>
      <w:r w:rsidR="00A94006">
        <w:t>1</w:t>
      </w:r>
      <w:proofErr w:type="gramEnd"/>
    </w:p>
    <w:p w14:paraId="46B9681C" w14:textId="77777777" w:rsidR="00A94006" w:rsidRDefault="00A94006" w:rsidP="00A94006"/>
    <w:p w14:paraId="6526EB15" w14:textId="50895D7B" w:rsidR="00A94006" w:rsidRDefault="00A94006" w:rsidP="22E34EE1">
      <w:pPr>
        <w:spacing w:after="0" w:line="240" w:lineRule="auto"/>
      </w:pPr>
      <w:r>
        <w:lastRenderedPageBreak/>
        <w:t xml:space="preserve">The </w:t>
      </w:r>
      <w:r w:rsidR="00E5316B" w:rsidRPr="22E34EE1">
        <w:rPr>
          <w:b/>
          <w:bCs/>
        </w:rPr>
        <w:t>A</w:t>
      </w:r>
      <w:r w:rsidR="52836E20" w:rsidRPr="22E34EE1">
        <w:rPr>
          <w:b/>
          <w:bCs/>
        </w:rPr>
        <w:t>ssociate Vice Chancellor</w:t>
      </w:r>
      <w:r w:rsidRPr="22E34EE1">
        <w:rPr>
          <w:b/>
          <w:bCs/>
        </w:rPr>
        <w:t xml:space="preserve"> </w:t>
      </w:r>
      <w:r w:rsidR="340431C4" w:rsidRPr="22E34EE1">
        <w:rPr>
          <w:b/>
          <w:bCs/>
        </w:rPr>
        <w:t>(</w:t>
      </w:r>
      <w:r w:rsidR="00E5316B">
        <w:rPr>
          <w:b/>
          <w:bCs/>
        </w:rPr>
        <w:t>AV</w:t>
      </w:r>
      <w:r>
        <w:rPr>
          <w:b/>
          <w:bCs/>
        </w:rPr>
        <w:t>C</w:t>
      </w:r>
      <w:r w:rsidR="340431C4" w:rsidRPr="22E34EE1">
        <w:rPr>
          <w:b/>
          <w:bCs/>
        </w:rPr>
        <w:t>)</w:t>
      </w:r>
      <w:r>
        <w:rPr>
          <w:b/>
          <w:bCs/>
        </w:rPr>
        <w:t xml:space="preserve"> of Finance and Administration</w:t>
      </w:r>
      <w:r>
        <w:t xml:space="preserve"> [or designee] is responsible for ensuring proper usage and administration of petty cash funds.  Peralta</w:t>
      </w:r>
      <w:r w:rsidRPr="00702EC0">
        <w:t xml:space="preserve"> requires each petty cash fund to have a</w:t>
      </w:r>
      <w:r>
        <w:t xml:space="preserve"> </w:t>
      </w:r>
      <w:r w:rsidRPr="00702EC0">
        <w:t>Custodian</w:t>
      </w:r>
      <w:r w:rsidR="37EA2E8B">
        <w:t xml:space="preserve">.  </w:t>
      </w:r>
    </w:p>
    <w:p w14:paraId="4205A994" w14:textId="77777777" w:rsidR="002E70AD" w:rsidRPr="0070602F" w:rsidRDefault="002E70AD" w:rsidP="22E34EE1">
      <w:pPr>
        <w:spacing w:after="0" w:line="240" w:lineRule="auto"/>
      </w:pPr>
    </w:p>
    <w:p w14:paraId="48D826E8" w14:textId="0325E017" w:rsidR="00A94006" w:rsidRPr="0070602F" w:rsidRDefault="37EA2E8B" w:rsidP="22E34EE1">
      <w:pPr>
        <w:spacing w:after="0" w:line="240" w:lineRule="auto"/>
        <w:rPr>
          <w:i/>
          <w:iCs/>
          <w:u w:val="single"/>
        </w:rPr>
      </w:pPr>
      <w:r>
        <w:t xml:space="preserve">The </w:t>
      </w:r>
      <w:r w:rsidR="00A94006">
        <w:rPr>
          <w:b/>
          <w:bCs/>
        </w:rPr>
        <w:t>Vice President of Administrative Services</w:t>
      </w:r>
      <w:r w:rsidRPr="22E34EE1">
        <w:rPr>
          <w:b/>
          <w:bCs/>
        </w:rPr>
        <w:t xml:space="preserve"> (VPAS) </w:t>
      </w:r>
      <w:r>
        <w:t xml:space="preserve">is responsible for appointing a Custodian for each petty cash fund.  </w:t>
      </w:r>
      <w:r w:rsidR="4AEC2333" w:rsidRPr="22E34EE1">
        <w:rPr>
          <w:color w:val="1E1E1E"/>
        </w:rPr>
        <w:t xml:space="preserve">The </w:t>
      </w:r>
      <w:r w:rsidR="4AEC2333" w:rsidRPr="22E34EE1">
        <w:rPr>
          <w:b/>
          <w:bCs/>
          <w:color w:val="1E1E1E"/>
        </w:rPr>
        <w:t>VPAS</w:t>
      </w:r>
      <w:r w:rsidR="4AEC2333" w:rsidRPr="22E34EE1">
        <w:rPr>
          <w:color w:val="1E1E1E"/>
        </w:rPr>
        <w:t xml:space="preserve"> at least once per </w:t>
      </w:r>
      <w:proofErr w:type="gramStart"/>
      <w:r w:rsidR="4AEC2333" w:rsidRPr="22E34EE1">
        <w:rPr>
          <w:color w:val="1E1E1E"/>
        </w:rPr>
        <w:t>year,</w:t>
      </w:r>
      <w:proofErr w:type="gramEnd"/>
      <w:r w:rsidR="4AEC2333" w:rsidRPr="22E34EE1">
        <w:rPr>
          <w:color w:val="1E1E1E"/>
        </w:rPr>
        <w:t xml:space="preserve"> must evaluate the need for petty cash and re-examine whether the petty cash account is still required to meet the college’s business needs, or if alternative disbursement methods could suffice. </w:t>
      </w:r>
      <w:r w:rsidR="03993AAB" w:rsidRPr="22E34EE1">
        <w:rPr>
          <w:color w:val="1E1E1E"/>
        </w:rPr>
        <w:t xml:space="preserve"> </w:t>
      </w:r>
      <w:r w:rsidR="4AEC2333" w:rsidRPr="22E34EE1">
        <w:rPr>
          <w:color w:val="1E1E1E"/>
        </w:rPr>
        <w:t xml:space="preserve">Inactive funds should be terminated by the colleges. </w:t>
      </w:r>
    </w:p>
    <w:p w14:paraId="426F46E4" w14:textId="77777777" w:rsidR="002E70AD" w:rsidRDefault="002E70AD" w:rsidP="22E34EE1">
      <w:pPr>
        <w:spacing w:after="0" w:line="240" w:lineRule="auto"/>
      </w:pPr>
    </w:p>
    <w:p w14:paraId="62C153C5" w14:textId="6E475AB2" w:rsidR="00A94006" w:rsidRPr="0070602F" w:rsidRDefault="15879F6D" w:rsidP="22E34EE1">
      <w:pPr>
        <w:spacing w:after="0" w:line="240" w:lineRule="auto"/>
        <w:rPr>
          <w:i/>
          <w:u w:val="single"/>
        </w:rPr>
      </w:pPr>
      <w:r>
        <w:t xml:space="preserve">A </w:t>
      </w:r>
      <w:r w:rsidRPr="22E34EE1">
        <w:rPr>
          <w:b/>
          <w:bCs/>
        </w:rPr>
        <w:t xml:space="preserve">Custodian </w:t>
      </w:r>
      <w:r w:rsidR="3AE16D8D">
        <w:t>is the</w:t>
      </w:r>
      <w:r w:rsidR="4D0CCC75">
        <w:t xml:space="preserve"> person appointed to </w:t>
      </w:r>
      <w:r w:rsidR="49A092E9">
        <w:t>oversee</w:t>
      </w:r>
      <w:r w:rsidR="06043D08">
        <w:t xml:space="preserve"> the petty cash fund</w:t>
      </w:r>
      <w:r w:rsidR="6C9640D2">
        <w:t>,</w:t>
      </w:r>
      <w:r w:rsidR="06043D08">
        <w:t xml:space="preserve"> do</w:t>
      </w:r>
      <w:r w:rsidR="00A94006">
        <w:t>cument</w:t>
      </w:r>
      <w:r w:rsidR="00A94006" w:rsidRPr="00702EC0">
        <w:t xml:space="preserve"> expenditures, </w:t>
      </w:r>
      <w:r w:rsidR="00A94006">
        <w:t>keep</w:t>
      </w:r>
      <w:r w:rsidR="00A94006" w:rsidRPr="00702EC0">
        <w:t xml:space="preserve"> receipts, and </w:t>
      </w:r>
      <w:proofErr w:type="gramStart"/>
      <w:r w:rsidR="00A94006" w:rsidRPr="00702EC0">
        <w:t>safeguards</w:t>
      </w:r>
      <w:proofErr w:type="gramEnd"/>
      <w:r w:rsidR="00A94006" w:rsidRPr="00702EC0">
        <w:t xml:space="preserve"> the funds. </w:t>
      </w:r>
      <w:r w:rsidR="00A94006">
        <w:t xml:space="preserve"> </w:t>
      </w:r>
      <w:r w:rsidR="00A94006" w:rsidRPr="22E34EE1">
        <w:rPr>
          <w:rFonts w:eastAsia="Times New Roman"/>
          <w:color w:val="1E1E1E"/>
        </w:rPr>
        <w:t xml:space="preserve">The </w:t>
      </w:r>
      <w:r w:rsidR="00A94006" w:rsidRPr="22E34EE1">
        <w:rPr>
          <w:rFonts w:eastAsia="Times New Roman"/>
          <w:b/>
          <w:color w:val="1E1E1E"/>
        </w:rPr>
        <w:t>Custodian</w:t>
      </w:r>
      <w:r w:rsidR="00A94006" w:rsidRPr="22E34EE1">
        <w:rPr>
          <w:rFonts w:eastAsia="Times New Roman"/>
          <w:color w:val="1E1E1E"/>
        </w:rPr>
        <w:t xml:space="preserve"> is responsible for:</w:t>
      </w:r>
    </w:p>
    <w:p w14:paraId="2DB788CE" w14:textId="145DE7DC" w:rsidR="00A94006" w:rsidRDefault="00A94006" w:rsidP="00A9400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1E1E1E"/>
        </w:rPr>
      </w:pPr>
      <w:r w:rsidRPr="22E34EE1">
        <w:rPr>
          <w:rFonts w:eastAsia="Times New Roman"/>
          <w:color w:val="1E1E1E"/>
        </w:rPr>
        <w:t xml:space="preserve">Maintaining receipts for each transaction, which may be subject to unannounced reviews by the </w:t>
      </w:r>
      <w:r w:rsidR="00615EA6" w:rsidRPr="22E34EE1">
        <w:rPr>
          <w:rFonts w:eastAsia="Times New Roman"/>
          <w:color w:val="1E1E1E"/>
        </w:rPr>
        <w:t>A</w:t>
      </w:r>
      <w:r w:rsidRPr="22E34EE1">
        <w:rPr>
          <w:rFonts w:eastAsia="Times New Roman"/>
          <w:color w:val="1E1E1E"/>
        </w:rPr>
        <w:t xml:space="preserve">VC of Finance and Administration [or designee]. </w:t>
      </w:r>
    </w:p>
    <w:p w14:paraId="4DC0CF73" w14:textId="30A974A1" w:rsidR="4ED5A749" w:rsidRDefault="4ED5A749" w:rsidP="22E34EE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eastAsia="Times New Roman"/>
          <w:color w:val="1E1E1E"/>
        </w:rPr>
      </w:pPr>
      <w:r w:rsidRPr="22E34EE1">
        <w:rPr>
          <w:rFonts w:eastAsia="Times New Roman"/>
          <w:color w:val="1E1E1E"/>
        </w:rPr>
        <w:t xml:space="preserve">Maintaining a log of expenses on a Petty Cash Reconciliation. </w:t>
      </w:r>
    </w:p>
    <w:p w14:paraId="0AE413C7" w14:textId="55908B0F" w:rsidR="2DF5F374" w:rsidRDefault="2DF5F374" w:rsidP="22E34EE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</w:pPr>
      <w:r>
        <w:t xml:space="preserve">Using a </w:t>
      </w:r>
      <w:r w:rsidR="003F0DD3">
        <w:t>D</w:t>
      </w:r>
      <w:r>
        <w:t xml:space="preserve">istrict </w:t>
      </w:r>
      <w:r w:rsidR="003F0DD3">
        <w:t xml:space="preserve">approved </w:t>
      </w:r>
      <w:r>
        <w:t>bank account to replenish the petty cash funds.</w:t>
      </w:r>
      <w:r w:rsidRPr="22E34EE1">
        <w:rPr>
          <w:rFonts w:eastAsia="Times New Roman"/>
          <w:color w:val="1E1E1E"/>
        </w:rPr>
        <w:t xml:space="preserve"> </w:t>
      </w:r>
    </w:p>
    <w:p w14:paraId="1ED769B7" w14:textId="588DD392" w:rsidR="00A94006" w:rsidRDefault="00A94006" w:rsidP="22E34EE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</w:pPr>
      <w:r w:rsidRPr="22E34EE1">
        <w:rPr>
          <w:rFonts w:eastAsia="Times New Roman"/>
          <w:color w:val="1E1E1E"/>
        </w:rPr>
        <w:t xml:space="preserve">Replenishing the petty cash fund </w:t>
      </w:r>
      <w:r w:rsidR="189E65E7" w:rsidRPr="22E34EE1">
        <w:rPr>
          <w:rFonts w:eastAsia="Times New Roman"/>
          <w:color w:val="1E1E1E"/>
        </w:rPr>
        <w:t xml:space="preserve">quarterly or </w:t>
      </w:r>
      <w:r w:rsidR="394BF34E" w:rsidRPr="22E34EE1">
        <w:rPr>
          <w:rFonts w:eastAsia="Times New Roman"/>
          <w:color w:val="1E1E1E"/>
        </w:rPr>
        <w:t xml:space="preserve">when the balance </w:t>
      </w:r>
      <w:r w:rsidRPr="22E34EE1">
        <w:rPr>
          <w:rFonts w:eastAsia="Times New Roman"/>
          <w:color w:val="1E1E1E"/>
        </w:rPr>
        <w:t xml:space="preserve">runs low. </w:t>
      </w:r>
      <w:r w:rsidR="1F04FC4B" w:rsidRPr="22E34EE1">
        <w:rPr>
          <w:rFonts w:eastAsia="Times New Roman"/>
          <w:color w:val="1E1E1E"/>
        </w:rPr>
        <w:t>T</w:t>
      </w:r>
      <w:r w:rsidRPr="22E34EE1">
        <w:rPr>
          <w:rFonts w:eastAsia="Times New Roman"/>
          <w:color w:val="1E1E1E"/>
        </w:rPr>
        <w:t xml:space="preserve">he total replenishment </w:t>
      </w:r>
      <w:r w:rsidR="6C1A7657" w:rsidRPr="22E34EE1">
        <w:rPr>
          <w:rFonts w:eastAsia="Times New Roman"/>
          <w:color w:val="1E1E1E"/>
        </w:rPr>
        <w:t xml:space="preserve">amount </w:t>
      </w:r>
      <w:r w:rsidRPr="22E34EE1">
        <w:rPr>
          <w:rFonts w:eastAsia="Times New Roman"/>
          <w:color w:val="1E1E1E"/>
        </w:rPr>
        <w:t>cannot exceed the full balance of the fund.</w:t>
      </w:r>
      <w:r w:rsidR="7BA84202">
        <w:t xml:space="preserve"> </w:t>
      </w:r>
    </w:p>
    <w:p w14:paraId="1B9BE5FC" w14:textId="6ED5D0CC" w:rsidR="41372E44" w:rsidRDefault="41372E44" w:rsidP="22E34EE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</w:pPr>
      <w:r>
        <w:t>Safeguarding the cash.  All cash, sales receipts, and other related documents shall be kept in a locked metal box. When unattended, the box shall be placed in a safe, desk or cabinet that is also to be kept locked.</w:t>
      </w:r>
    </w:p>
    <w:p w14:paraId="518D1908" w14:textId="77777777" w:rsidR="00A94006" w:rsidRPr="009E4E1A" w:rsidRDefault="00A94006" w:rsidP="00A94006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1E1E1E"/>
        </w:rPr>
      </w:pPr>
    </w:p>
    <w:p w14:paraId="2D062232" w14:textId="190F3FC2" w:rsidR="00A94006" w:rsidRDefault="00A94006" w:rsidP="00A94006">
      <w:pPr>
        <w:pStyle w:val="ListParagraph"/>
        <w:ind w:left="0"/>
      </w:pPr>
      <w:r>
        <w:t xml:space="preserve">The Origin Codes to replenish </w:t>
      </w:r>
      <w:r w:rsidR="451EF4EC">
        <w:t xml:space="preserve">a </w:t>
      </w:r>
      <w:r>
        <w:t xml:space="preserve">Petty Cash account are as follows: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065"/>
      </w:tblGrid>
      <w:tr w:rsidR="00A94006" w:rsidRPr="008C6FA3" w14:paraId="59DFFD8C" w14:textId="77777777" w:rsidTr="00C75BD6">
        <w:trPr>
          <w:jc w:val="center"/>
        </w:trPr>
        <w:tc>
          <w:tcPr>
            <w:tcW w:w="2880" w:type="dxa"/>
          </w:tcPr>
          <w:p w14:paraId="5F5AAD48" w14:textId="77777777" w:rsidR="00A94006" w:rsidRPr="008C6FA3" w:rsidRDefault="00A94006" w:rsidP="00C75BD6">
            <w:pPr>
              <w:rPr>
                <w:bCs/>
                <w:color w:val="4472C4" w:themeColor="accent1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6FA3">
              <w:rPr>
                <w:bCs/>
                <w:color w:val="4472C4" w:themeColor="accent1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LOCATION</w:t>
            </w:r>
          </w:p>
        </w:tc>
        <w:tc>
          <w:tcPr>
            <w:tcW w:w="2065" w:type="dxa"/>
          </w:tcPr>
          <w:p w14:paraId="34B68A2F" w14:textId="77777777" w:rsidR="00A94006" w:rsidRPr="008C6FA3" w:rsidRDefault="00A94006" w:rsidP="00C75BD6">
            <w:pPr>
              <w:jc w:val="center"/>
              <w:rPr>
                <w:bCs/>
                <w:color w:val="4472C4" w:themeColor="accent1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472C4" w:themeColor="accent1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ORIGIN CODES</w:t>
            </w:r>
          </w:p>
        </w:tc>
      </w:tr>
      <w:tr w:rsidR="00A94006" w14:paraId="2B8F04D4" w14:textId="77777777" w:rsidTr="00C75BD6">
        <w:trPr>
          <w:jc w:val="center"/>
        </w:trPr>
        <w:tc>
          <w:tcPr>
            <w:tcW w:w="2880" w:type="dxa"/>
          </w:tcPr>
          <w:p w14:paraId="010EC0D9" w14:textId="77777777" w:rsidR="00A94006" w:rsidRDefault="00A94006" w:rsidP="00C75BD6">
            <w:r>
              <w:t>College of Alameda</w:t>
            </w:r>
          </w:p>
        </w:tc>
        <w:tc>
          <w:tcPr>
            <w:tcW w:w="2065" w:type="dxa"/>
          </w:tcPr>
          <w:p w14:paraId="2E090845" w14:textId="77777777" w:rsidR="00A94006" w:rsidRDefault="00A94006" w:rsidP="00C75BD6">
            <w:pPr>
              <w:jc w:val="center"/>
            </w:pPr>
            <w:r>
              <w:t>APC</w:t>
            </w:r>
          </w:p>
        </w:tc>
      </w:tr>
      <w:tr w:rsidR="00A94006" w14:paraId="0DFA8003" w14:textId="77777777" w:rsidTr="00C75BD6">
        <w:trPr>
          <w:jc w:val="center"/>
        </w:trPr>
        <w:tc>
          <w:tcPr>
            <w:tcW w:w="2880" w:type="dxa"/>
          </w:tcPr>
          <w:p w14:paraId="28B8FC1E" w14:textId="77777777" w:rsidR="00A94006" w:rsidRDefault="00A94006" w:rsidP="00C75BD6">
            <w:r>
              <w:t>Berkeley Community College</w:t>
            </w:r>
          </w:p>
        </w:tc>
        <w:tc>
          <w:tcPr>
            <w:tcW w:w="2065" w:type="dxa"/>
          </w:tcPr>
          <w:p w14:paraId="5BACC47B" w14:textId="77777777" w:rsidR="00A94006" w:rsidRDefault="00A94006" w:rsidP="00C75BD6">
            <w:pPr>
              <w:jc w:val="center"/>
            </w:pPr>
            <w:r>
              <w:t>BPC or VPC</w:t>
            </w:r>
          </w:p>
        </w:tc>
      </w:tr>
      <w:tr w:rsidR="00A94006" w14:paraId="5A05B6B3" w14:textId="77777777" w:rsidTr="00C75BD6">
        <w:trPr>
          <w:jc w:val="center"/>
        </w:trPr>
        <w:tc>
          <w:tcPr>
            <w:tcW w:w="2880" w:type="dxa"/>
          </w:tcPr>
          <w:p w14:paraId="5E0D9C4D" w14:textId="77777777" w:rsidR="00A94006" w:rsidRDefault="00A94006" w:rsidP="00C75BD6">
            <w:r>
              <w:t>Laney</w:t>
            </w:r>
          </w:p>
        </w:tc>
        <w:tc>
          <w:tcPr>
            <w:tcW w:w="2065" w:type="dxa"/>
          </w:tcPr>
          <w:p w14:paraId="4B320C11" w14:textId="77777777" w:rsidR="00A94006" w:rsidRDefault="00A94006" w:rsidP="00C75BD6">
            <w:pPr>
              <w:jc w:val="center"/>
            </w:pPr>
            <w:r>
              <w:t>LPC</w:t>
            </w:r>
          </w:p>
        </w:tc>
      </w:tr>
      <w:tr w:rsidR="00A94006" w14:paraId="3F25D710" w14:textId="77777777" w:rsidTr="00C75BD6">
        <w:trPr>
          <w:jc w:val="center"/>
        </w:trPr>
        <w:tc>
          <w:tcPr>
            <w:tcW w:w="2880" w:type="dxa"/>
          </w:tcPr>
          <w:p w14:paraId="283ED8A8" w14:textId="77777777" w:rsidR="00A94006" w:rsidRDefault="00A94006" w:rsidP="00C75BD6">
            <w:r>
              <w:t>Merritt</w:t>
            </w:r>
          </w:p>
        </w:tc>
        <w:tc>
          <w:tcPr>
            <w:tcW w:w="2065" w:type="dxa"/>
          </w:tcPr>
          <w:p w14:paraId="0E0A6087" w14:textId="77777777" w:rsidR="00A94006" w:rsidRDefault="00A94006" w:rsidP="00C75BD6">
            <w:pPr>
              <w:jc w:val="center"/>
            </w:pPr>
            <w:r>
              <w:t>MPC</w:t>
            </w:r>
          </w:p>
        </w:tc>
      </w:tr>
    </w:tbl>
    <w:p w14:paraId="29B8473F" w14:textId="77777777" w:rsidR="004348E5" w:rsidRDefault="004348E5" w:rsidP="00A94006">
      <w:pPr>
        <w:pStyle w:val="ListParagraph"/>
        <w:ind w:left="0"/>
      </w:pPr>
    </w:p>
    <w:p w14:paraId="043B83C5" w14:textId="6F7ACCFD" w:rsidR="22E34EE1" w:rsidRDefault="22E34EE1" w:rsidP="22E34EE1">
      <w:pPr>
        <w:pStyle w:val="ListParagraph"/>
        <w:ind w:left="0"/>
      </w:pPr>
    </w:p>
    <w:p w14:paraId="1D920BD6" w14:textId="77777777" w:rsidR="00A94006" w:rsidRDefault="00A94006" w:rsidP="00A94006">
      <w:pPr>
        <w:pStyle w:val="ListParagraph"/>
        <w:ind w:left="0"/>
      </w:pPr>
      <w:r>
        <w:t xml:space="preserve">The </w:t>
      </w:r>
      <w:r w:rsidRPr="000C6564">
        <w:rPr>
          <w:b/>
          <w:bCs/>
        </w:rPr>
        <w:t>College/Department Cost Center Manager</w:t>
      </w:r>
      <w:r>
        <w:t xml:space="preserve"> must understand the appropriate use of petty cash and is responsible for assigning the account number.  </w:t>
      </w:r>
    </w:p>
    <w:p w14:paraId="06DCE351" w14:textId="77777777" w:rsidR="00A94006" w:rsidRDefault="00A94006" w:rsidP="00A94006">
      <w:pPr>
        <w:pStyle w:val="ListParagraph"/>
        <w:ind w:left="0"/>
      </w:pPr>
    </w:p>
    <w:p w14:paraId="63095458" w14:textId="77777777" w:rsidR="00A94006" w:rsidRDefault="00A94006" w:rsidP="00A94006">
      <w:pPr>
        <w:pStyle w:val="ListParagraph"/>
        <w:ind w:left="0"/>
      </w:pPr>
      <w:r>
        <w:t xml:space="preserve">The </w:t>
      </w:r>
      <w:r>
        <w:rPr>
          <w:b/>
          <w:bCs/>
        </w:rPr>
        <w:t xml:space="preserve">District Finance and Administration Division – Buyers and Accounts Payable Specialists </w:t>
      </w:r>
      <w:r>
        <w:t xml:space="preserve">must understand the appropriate use of petty cash and is responsible for ensuring that transactions processed using an origin code designated to replenish a petty cash account is strictly used for the intended purposes.  </w:t>
      </w:r>
    </w:p>
    <w:p w14:paraId="7597C329" w14:textId="77777777" w:rsidR="00097710" w:rsidRDefault="00097710" w:rsidP="00A94006">
      <w:pPr>
        <w:pStyle w:val="ListParagraph"/>
        <w:ind w:left="0"/>
      </w:pPr>
    </w:p>
    <w:p w14:paraId="6639E8CB" w14:textId="2FC43C86" w:rsidR="00DF523C" w:rsidRDefault="00DF523C" w:rsidP="00DF523C">
      <w:pPr>
        <w:rPr>
          <w:rStyle w:val="Strong"/>
        </w:rPr>
      </w:pPr>
      <w:r w:rsidRPr="0DB9178E">
        <w:rPr>
          <w:rStyle w:val="Strong"/>
        </w:rPr>
        <w:t>Procedures:</w:t>
      </w:r>
    </w:p>
    <w:p w14:paraId="6D1C1EB5" w14:textId="77777777" w:rsidR="00A94006" w:rsidRPr="00D737D3" w:rsidRDefault="00A94006" w:rsidP="00A94006">
      <w:pPr>
        <w:rPr>
          <w:rStyle w:val="Strong"/>
          <w:b w:val="0"/>
          <w:bCs w:val="0"/>
          <w:i/>
          <w:iCs/>
          <w:u w:val="single"/>
        </w:rPr>
      </w:pPr>
      <w:r w:rsidRPr="00D737D3">
        <w:rPr>
          <w:rStyle w:val="Strong"/>
          <w:b w:val="0"/>
          <w:bCs w:val="0"/>
          <w:i/>
          <w:iCs/>
          <w:u w:val="single"/>
        </w:rPr>
        <w:t>Esta</w:t>
      </w:r>
      <w:r>
        <w:rPr>
          <w:rStyle w:val="Strong"/>
          <w:b w:val="0"/>
          <w:bCs w:val="0"/>
          <w:i/>
          <w:iCs/>
          <w:u w:val="single"/>
        </w:rPr>
        <w:t>blish or Increase a</w:t>
      </w:r>
      <w:r w:rsidRPr="00D737D3">
        <w:rPr>
          <w:rStyle w:val="Strong"/>
          <w:b w:val="0"/>
          <w:bCs w:val="0"/>
          <w:i/>
          <w:iCs/>
          <w:u w:val="single"/>
        </w:rPr>
        <w:t xml:space="preserve"> </w:t>
      </w:r>
      <w:r>
        <w:rPr>
          <w:rStyle w:val="Strong"/>
          <w:b w:val="0"/>
          <w:bCs w:val="0"/>
          <w:i/>
          <w:iCs/>
          <w:u w:val="single"/>
        </w:rPr>
        <w:t>P</w:t>
      </w:r>
      <w:r w:rsidRPr="00D737D3">
        <w:rPr>
          <w:rStyle w:val="Strong"/>
          <w:b w:val="0"/>
          <w:bCs w:val="0"/>
          <w:i/>
          <w:iCs/>
          <w:u w:val="single"/>
        </w:rPr>
        <w:t xml:space="preserve">etty </w:t>
      </w:r>
      <w:r>
        <w:rPr>
          <w:rStyle w:val="Strong"/>
          <w:b w:val="0"/>
          <w:bCs w:val="0"/>
          <w:i/>
          <w:iCs/>
          <w:u w:val="single"/>
        </w:rPr>
        <w:t>C</w:t>
      </w:r>
      <w:r w:rsidRPr="00D737D3">
        <w:rPr>
          <w:rStyle w:val="Strong"/>
          <w:b w:val="0"/>
          <w:bCs w:val="0"/>
          <w:i/>
          <w:iCs/>
          <w:u w:val="single"/>
        </w:rPr>
        <w:t xml:space="preserve">ash </w:t>
      </w:r>
      <w:r>
        <w:rPr>
          <w:rStyle w:val="Strong"/>
          <w:b w:val="0"/>
          <w:bCs w:val="0"/>
          <w:i/>
          <w:iCs/>
          <w:u w:val="single"/>
        </w:rPr>
        <w:t>Account</w:t>
      </w:r>
    </w:p>
    <w:p w14:paraId="6AD3086D" w14:textId="60C8587B" w:rsidR="00A94006" w:rsidRDefault="69964D5C" w:rsidP="00A94006">
      <w:pPr>
        <w:pStyle w:val="ListParagraph"/>
        <w:numPr>
          <w:ilvl w:val="0"/>
          <w:numId w:val="7"/>
        </w:numPr>
        <w:rPr>
          <w:rStyle w:val="Strong"/>
          <w:b w:val="0"/>
          <w:bCs w:val="0"/>
        </w:rPr>
      </w:pPr>
      <w:r w:rsidRPr="22E34EE1">
        <w:rPr>
          <w:rStyle w:val="Strong"/>
          <w:b w:val="0"/>
          <w:bCs w:val="0"/>
        </w:rPr>
        <w:t xml:space="preserve">To request the creation or increase of a petty cash fund, the </w:t>
      </w:r>
      <w:r w:rsidR="00F6595F" w:rsidRPr="22E34EE1">
        <w:rPr>
          <w:rStyle w:val="Strong"/>
        </w:rPr>
        <w:t>V</w:t>
      </w:r>
      <w:r w:rsidR="4B7ABD37" w:rsidRPr="22E34EE1">
        <w:rPr>
          <w:rStyle w:val="Strong"/>
        </w:rPr>
        <w:t>PAS</w:t>
      </w:r>
      <w:r w:rsidR="00A94006" w:rsidRPr="22E34EE1">
        <w:rPr>
          <w:rStyle w:val="Strong"/>
          <w:b w:val="0"/>
          <w:bCs w:val="0"/>
        </w:rPr>
        <w:t xml:space="preserve"> submits </w:t>
      </w:r>
      <w:r w:rsidR="13526DAB" w:rsidRPr="22E34EE1">
        <w:rPr>
          <w:rStyle w:val="Strong"/>
          <w:b w:val="0"/>
          <w:bCs w:val="0"/>
        </w:rPr>
        <w:t xml:space="preserve">a written request to the </w:t>
      </w:r>
      <w:r w:rsidR="00A94006" w:rsidRPr="22E34EE1">
        <w:rPr>
          <w:rStyle w:val="Strong"/>
          <w:b w:val="0"/>
          <w:bCs w:val="0"/>
        </w:rPr>
        <w:t>District Finance and Administration Division [</w:t>
      </w:r>
      <w:r w:rsidR="0E2C15D3" w:rsidRPr="22E34EE1">
        <w:rPr>
          <w:rStyle w:val="Strong"/>
          <w:b w:val="0"/>
          <w:bCs w:val="0"/>
        </w:rPr>
        <w:t>Budget Dire</w:t>
      </w:r>
      <w:r w:rsidR="6079815B" w:rsidRPr="22E34EE1">
        <w:rPr>
          <w:rStyle w:val="Strong"/>
          <w:b w:val="0"/>
          <w:bCs w:val="0"/>
        </w:rPr>
        <w:t>ctor</w:t>
      </w:r>
      <w:r w:rsidR="00A94006" w:rsidRPr="22E34EE1">
        <w:rPr>
          <w:rStyle w:val="Strong"/>
          <w:b w:val="0"/>
          <w:bCs w:val="0"/>
        </w:rPr>
        <w:t xml:space="preserve">].   </w:t>
      </w:r>
    </w:p>
    <w:p w14:paraId="3CF73569" w14:textId="77777777" w:rsidR="00A94006" w:rsidRDefault="00A94006" w:rsidP="00A94006">
      <w:pPr>
        <w:pStyle w:val="ListParagraph"/>
        <w:ind w:left="360"/>
        <w:rPr>
          <w:rStyle w:val="Strong"/>
          <w:b w:val="0"/>
          <w:bCs w:val="0"/>
        </w:rPr>
      </w:pPr>
    </w:p>
    <w:p w14:paraId="72C8C1B3" w14:textId="77777777" w:rsidR="00A94006" w:rsidRDefault="00A94006" w:rsidP="00A94006">
      <w:pPr>
        <w:pStyle w:val="ListParagraph"/>
        <w:numPr>
          <w:ilvl w:val="1"/>
          <w:numId w:val="7"/>
        </w:numPr>
        <w:ind w:left="144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lastRenderedPageBreak/>
        <w:t xml:space="preserve">If an authorization change in custodian occurs, the status of the fund should be verified before any transactions are completed by the new custodian. </w:t>
      </w:r>
    </w:p>
    <w:p w14:paraId="1ABBF7F3" w14:textId="5F6EDC4B" w:rsidR="00A94006" w:rsidRDefault="00A94006" w:rsidP="00A94006">
      <w:pPr>
        <w:pStyle w:val="ListParagraph"/>
        <w:numPr>
          <w:ilvl w:val="1"/>
          <w:numId w:val="7"/>
        </w:numPr>
        <w:ind w:left="144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A status memo signed by both the </w:t>
      </w:r>
      <w:r w:rsidRPr="00285346">
        <w:rPr>
          <w:rStyle w:val="Strong"/>
        </w:rPr>
        <w:t xml:space="preserve">outgoing and incoming </w:t>
      </w:r>
      <w:r>
        <w:rPr>
          <w:rStyle w:val="Strong"/>
        </w:rPr>
        <w:t>c</w:t>
      </w:r>
      <w:r w:rsidRPr="00285346">
        <w:rPr>
          <w:rStyle w:val="Strong"/>
        </w:rPr>
        <w:t>ustodians</w:t>
      </w:r>
      <w:r>
        <w:rPr>
          <w:rStyle w:val="Strong"/>
          <w:b w:val="0"/>
          <w:bCs w:val="0"/>
        </w:rPr>
        <w:t xml:space="preserve"> must be sent to the </w:t>
      </w:r>
      <w:r w:rsidR="00410027" w:rsidRPr="22E34EE1">
        <w:rPr>
          <w:rStyle w:val="Strong"/>
          <w:b w:val="0"/>
          <w:bCs w:val="0"/>
        </w:rPr>
        <w:t>A</w:t>
      </w:r>
      <w:r w:rsidR="00B17083" w:rsidRPr="22E34EE1">
        <w:rPr>
          <w:rStyle w:val="Strong"/>
          <w:b w:val="0"/>
          <w:bCs w:val="0"/>
        </w:rPr>
        <w:t>VC</w:t>
      </w:r>
      <w:r>
        <w:rPr>
          <w:rStyle w:val="Strong"/>
          <w:b w:val="0"/>
          <w:bCs w:val="0"/>
        </w:rPr>
        <w:t xml:space="preserve"> of Finance and Administration.  </w:t>
      </w:r>
    </w:p>
    <w:p w14:paraId="3823EBEF" w14:textId="77777777" w:rsidR="00A94006" w:rsidRDefault="00A94006" w:rsidP="00A94006">
      <w:pPr>
        <w:pStyle w:val="ListParagraph"/>
        <w:ind w:left="1440"/>
        <w:rPr>
          <w:rStyle w:val="Strong"/>
          <w:b w:val="0"/>
          <w:bCs w:val="0"/>
        </w:rPr>
      </w:pPr>
    </w:p>
    <w:p w14:paraId="551F14AD" w14:textId="6A59531B" w:rsidR="00A94006" w:rsidRDefault="00A94006" w:rsidP="00A94006">
      <w:pPr>
        <w:pStyle w:val="ListParagraph"/>
        <w:numPr>
          <w:ilvl w:val="0"/>
          <w:numId w:val="7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Upon receiving a request to create or increase a petty cash fund, </w:t>
      </w:r>
      <w:r w:rsidR="00F6595F" w:rsidRPr="22E34EE1">
        <w:rPr>
          <w:rStyle w:val="Strong"/>
        </w:rPr>
        <w:t>A</w:t>
      </w:r>
      <w:r w:rsidR="2AE848B5" w:rsidRPr="22E34EE1">
        <w:rPr>
          <w:rStyle w:val="Strong"/>
        </w:rPr>
        <w:t>VC</w:t>
      </w:r>
      <w:r w:rsidRPr="007A6CED">
        <w:rPr>
          <w:rStyle w:val="Strong"/>
        </w:rPr>
        <w:t xml:space="preserve"> of Finance and Administration</w:t>
      </w:r>
      <w:r w:rsidRPr="00070C21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 xml:space="preserve">may modify the requested amount and approve or deny the request as follows: </w:t>
      </w:r>
    </w:p>
    <w:p w14:paraId="24691D6C" w14:textId="77777777" w:rsidR="00A94006" w:rsidRDefault="00A94006" w:rsidP="00A94006">
      <w:pPr>
        <w:pStyle w:val="ListParagraph"/>
        <w:ind w:left="360"/>
        <w:rPr>
          <w:rStyle w:val="Strong"/>
          <w:b w:val="0"/>
          <w:bCs w:val="0"/>
        </w:rPr>
      </w:pPr>
    </w:p>
    <w:p w14:paraId="134549BB" w14:textId="6250B996" w:rsidR="00A94006" w:rsidRDefault="00A94006" w:rsidP="00C75BD6">
      <w:pPr>
        <w:pStyle w:val="ListParagraph"/>
        <w:numPr>
          <w:ilvl w:val="1"/>
          <w:numId w:val="7"/>
        </w:numPr>
        <w:ind w:left="1440"/>
        <w:rPr>
          <w:rStyle w:val="Strong"/>
          <w:b w:val="0"/>
          <w:bCs w:val="0"/>
        </w:rPr>
      </w:pPr>
      <w:r w:rsidRPr="003D5234">
        <w:rPr>
          <w:rStyle w:val="Strong"/>
          <w:b w:val="0"/>
          <w:bCs w:val="0"/>
        </w:rPr>
        <w:t xml:space="preserve">Approve: If the </w:t>
      </w:r>
      <w:r w:rsidR="00410027" w:rsidRPr="003D5234">
        <w:rPr>
          <w:rStyle w:val="Strong"/>
          <w:b w:val="0"/>
          <w:bCs w:val="0"/>
        </w:rPr>
        <w:t>A</w:t>
      </w:r>
      <w:r w:rsidRPr="003D5234">
        <w:rPr>
          <w:rStyle w:val="Strong"/>
          <w:b w:val="0"/>
          <w:bCs w:val="0"/>
        </w:rPr>
        <w:t xml:space="preserve">VC of Finance and Administration approves the request, the </w:t>
      </w:r>
      <w:r w:rsidRPr="00CF3560">
        <w:rPr>
          <w:rStyle w:val="Strong"/>
        </w:rPr>
        <w:t>Budget Director</w:t>
      </w:r>
      <w:r>
        <w:rPr>
          <w:rStyle w:val="Strong"/>
        </w:rPr>
        <w:t xml:space="preserve"> </w:t>
      </w:r>
      <w:r w:rsidRPr="003D5234">
        <w:rPr>
          <w:rStyle w:val="Strong"/>
          <w:b w:val="0"/>
          <w:bCs w:val="0"/>
        </w:rPr>
        <w:t xml:space="preserve">advises the requesting college business services office of the approval and any modifications made to the amount.  </w:t>
      </w:r>
    </w:p>
    <w:p w14:paraId="52CA7B2A" w14:textId="77777777" w:rsidR="003D5234" w:rsidRPr="003D5234" w:rsidRDefault="003D5234" w:rsidP="003D5234">
      <w:pPr>
        <w:pStyle w:val="ListParagraph"/>
        <w:ind w:left="1440"/>
        <w:rPr>
          <w:rStyle w:val="Strong"/>
          <w:b w:val="0"/>
          <w:bCs w:val="0"/>
        </w:rPr>
      </w:pPr>
    </w:p>
    <w:p w14:paraId="642A43CD" w14:textId="3CE3E82E" w:rsidR="00A94006" w:rsidRPr="00070C21" w:rsidRDefault="00A94006" w:rsidP="00A94006">
      <w:pPr>
        <w:pStyle w:val="ListParagraph"/>
        <w:numPr>
          <w:ilvl w:val="1"/>
          <w:numId w:val="7"/>
        </w:numPr>
        <w:ind w:left="144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Deny: If the </w:t>
      </w:r>
      <w:r w:rsidR="003D5234">
        <w:rPr>
          <w:rStyle w:val="Strong"/>
          <w:b w:val="0"/>
          <w:bCs w:val="0"/>
        </w:rPr>
        <w:t>A</w:t>
      </w:r>
      <w:r>
        <w:rPr>
          <w:rStyle w:val="Strong"/>
          <w:b w:val="0"/>
          <w:bCs w:val="0"/>
        </w:rPr>
        <w:t xml:space="preserve">VC of Finance and Administration denies the request, the </w:t>
      </w:r>
      <w:r w:rsidRPr="00AB3A6F">
        <w:rPr>
          <w:rStyle w:val="Strong"/>
        </w:rPr>
        <w:t>Budget Director</w:t>
      </w:r>
      <w:r>
        <w:rPr>
          <w:rStyle w:val="Strong"/>
          <w:b w:val="0"/>
          <w:bCs w:val="0"/>
        </w:rPr>
        <w:t xml:space="preserve"> advises the requesting college business services office of the denial and the reasons for denying the request.  </w:t>
      </w:r>
    </w:p>
    <w:p w14:paraId="44780A81" w14:textId="77777777" w:rsidR="00A94006" w:rsidRPr="005133D7" w:rsidRDefault="00A94006" w:rsidP="00A94006">
      <w:pPr>
        <w:pStyle w:val="ListParagraph"/>
        <w:rPr>
          <w:rStyle w:val="Strong"/>
          <w:b w:val="0"/>
          <w:bCs w:val="0"/>
        </w:rPr>
      </w:pPr>
    </w:p>
    <w:p w14:paraId="4C37DA71" w14:textId="16ED5270" w:rsidR="00A94006" w:rsidRDefault="00A94006" w:rsidP="00A94006">
      <w:pPr>
        <w:pStyle w:val="ListParagraph"/>
        <w:numPr>
          <w:ilvl w:val="0"/>
          <w:numId w:val="7"/>
        </w:numPr>
        <w:rPr>
          <w:rStyle w:val="Strong"/>
          <w:b w:val="0"/>
          <w:bCs w:val="0"/>
        </w:rPr>
      </w:pPr>
      <w:r w:rsidRPr="00BE16EA">
        <w:rPr>
          <w:rStyle w:val="Strong"/>
          <w:b w:val="0"/>
          <w:bCs w:val="0"/>
        </w:rPr>
        <w:t xml:space="preserve">Upon notification of the petty cash request approval, the </w:t>
      </w:r>
      <w:r w:rsidRPr="22E34EE1">
        <w:rPr>
          <w:rStyle w:val="Strong"/>
        </w:rPr>
        <w:t>VP</w:t>
      </w:r>
      <w:r w:rsidR="2AFDB22D" w:rsidRPr="22E34EE1">
        <w:rPr>
          <w:rStyle w:val="Strong"/>
        </w:rPr>
        <w:t>AS</w:t>
      </w:r>
      <w:r w:rsidRPr="00BE16EA">
        <w:rPr>
          <w:rStyle w:val="Strong"/>
          <w:b w:val="0"/>
          <w:bCs w:val="0"/>
        </w:rPr>
        <w:t xml:space="preserve"> [or designee] processes a transaction in Peralta’s accounting and finance system [PeopleSoft] to produce a check and presents the check to the bank to obtain the petty cash amount.  </w:t>
      </w:r>
    </w:p>
    <w:p w14:paraId="15C40A41" w14:textId="77777777" w:rsidR="00A94006" w:rsidRDefault="00A94006" w:rsidP="00A94006">
      <w:pPr>
        <w:pStyle w:val="ListParagraph"/>
        <w:ind w:left="360"/>
        <w:rPr>
          <w:rStyle w:val="Strong"/>
          <w:b w:val="0"/>
          <w:bCs w:val="0"/>
          <w:i/>
          <w:iCs/>
          <w:u w:val="single"/>
        </w:rPr>
      </w:pPr>
    </w:p>
    <w:p w14:paraId="1CCA13FE" w14:textId="77777777" w:rsidR="00A94006" w:rsidRDefault="00A94006" w:rsidP="00A94006">
      <w:pPr>
        <w:pStyle w:val="ListParagraph"/>
        <w:ind w:left="0"/>
        <w:rPr>
          <w:rStyle w:val="Strong"/>
          <w:b w:val="0"/>
          <w:bCs w:val="0"/>
          <w:i/>
          <w:iCs/>
          <w:u w:val="single"/>
        </w:rPr>
      </w:pPr>
      <w:r>
        <w:rPr>
          <w:rStyle w:val="Strong"/>
          <w:b w:val="0"/>
          <w:bCs w:val="0"/>
          <w:i/>
          <w:iCs/>
          <w:u w:val="single"/>
        </w:rPr>
        <w:t>Petty Cash Disbursement.</w:t>
      </w:r>
    </w:p>
    <w:p w14:paraId="0F6DA97B" w14:textId="77777777" w:rsidR="00A94006" w:rsidRPr="00275B28" w:rsidRDefault="00A94006" w:rsidP="00A94006">
      <w:pPr>
        <w:pStyle w:val="ListParagraph"/>
        <w:ind w:left="0"/>
        <w:rPr>
          <w:rStyle w:val="Strong"/>
          <w:b w:val="0"/>
          <w:bCs w:val="0"/>
          <w:i/>
          <w:iCs/>
          <w:u w:val="single"/>
        </w:rPr>
      </w:pPr>
    </w:p>
    <w:p w14:paraId="7D0B7B9E" w14:textId="443CFFEE" w:rsidR="00A94006" w:rsidRDefault="00A94006" w:rsidP="00A94006">
      <w:pPr>
        <w:pStyle w:val="ListParagraph"/>
        <w:numPr>
          <w:ilvl w:val="0"/>
          <w:numId w:val="8"/>
        </w:numPr>
        <w:ind w:left="360"/>
      </w:pPr>
      <w:r>
        <w:t xml:space="preserve">The </w:t>
      </w:r>
      <w:r w:rsidRPr="004939B8">
        <w:rPr>
          <w:b/>
          <w:bCs/>
        </w:rPr>
        <w:t>College/Department Cost Center Manager</w:t>
      </w:r>
      <w:r>
        <w:t xml:space="preserve"> completes and approves a Request for </w:t>
      </w:r>
      <w:r w:rsidRPr="22E34EE1">
        <w:rPr>
          <w:rStyle w:val="Strong"/>
          <w:b w:val="0"/>
        </w:rPr>
        <w:t xml:space="preserve">Cash Reimbursement </w:t>
      </w:r>
      <w:r>
        <w:rPr>
          <w:rStyle w:val="Strong"/>
          <w:b w:val="0"/>
          <w:bCs w:val="0"/>
        </w:rPr>
        <w:t xml:space="preserve">[Appendix </w:t>
      </w:r>
      <w:r w:rsidR="133B9EAF" w:rsidRPr="22E34EE1">
        <w:rPr>
          <w:rStyle w:val="Strong"/>
          <w:b w:val="0"/>
          <w:bCs w:val="0"/>
        </w:rPr>
        <w:t>A</w:t>
      </w:r>
      <w:r>
        <w:rPr>
          <w:rStyle w:val="Strong"/>
          <w:b w:val="0"/>
          <w:bCs w:val="0"/>
        </w:rPr>
        <w:t>]</w:t>
      </w:r>
      <w:r>
        <w:t xml:space="preserve"> form and gives it to the individual incurring the expense. The College/Department Cost Center Manager must indicate why purchase meets emergency purposes.  This form is submitted to the VP</w:t>
      </w:r>
      <w:r w:rsidR="2DA5AEB0">
        <w:t>AS</w:t>
      </w:r>
      <w:r>
        <w:t xml:space="preserve"> [or designee].</w:t>
      </w:r>
    </w:p>
    <w:p w14:paraId="3C92557C" w14:textId="77777777" w:rsidR="00A94006" w:rsidRDefault="00A94006" w:rsidP="00A94006">
      <w:pPr>
        <w:pStyle w:val="ListParagraph"/>
      </w:pPr>
    </w:p>
    <w:p w14:paraId="54E63DE7" w14:textId="77777777" w:rsidR="00A94006" w:rsidRDefault="00A94006" w:rsidP="00A94006">
      <w:pPr>
        <w:pStyle w:val="ListParagraph"/>
        <w:numPr>
          <w:ilvl w:val="0"/>
          <w:numId w:val="8"/>
        </w:numPr>
        <w:ind w:left="360"/>
      </w:pPr>
      <w:r>
        <w:t xml:space="preserve">The </w:t>
      </w:r>
      <w:r>
        <w:rPr>
          <w:b/>
          <w:bCs/>
        </w:rPr>
        <w:t>I</w:t>
      </w:r>
      <w:r w:rsidRPr="0045091A">
        <w:rPr>
          <w:b/>
          <w:bCs/>
        </w:rPr>
        <w:t>nd</w:t>
      </w:r>
      <w:r>
        <w:rPr>
          <w:b/>
          <w:bCs/>
        </w:rPr>
        <w:t>ividual</w:t>
      </w:r>
      <w:r>
        <w:t xml:space="preserve"> incurs cost and submits the approved Request for Petty Cash Reimbursement Form, along with the receipt attached to the </w:t>
      </w:r>
      <w:r w:rsidRPr="000659EF">
        <w:t>Custodian</w:t>
      </w:r>
      <w:r>
        <w:t>.</w:t>
      </w:r>
    </w:p>
    <w:p w14:paraId="1FE1A82D" w14:textId="77777777" w:rsidR="00A94006" w:rsidRDefault="00A94006" w:rsidP="00A94006">
      <w:pPr>
        <w:pStyle w:val="ListParagraph"/>
      </w:pPr>
    </w:p>
    <w:p w14:paraId="2EFD9759" w14:textId="77777777" w:rsidR="00A94006" w:rsidRDefault="00A94006" w:rsidP="00A94006">
      <w:pPr>
        <w:pStyle w:val="ListParagraph"/>
        <w:numPr>
          <w:ilvl w:val="0"/>
          <w:numId w:val="8"/>
        </w:numPr>
        <w:ind w:left="360"/>
      </w:pPr>
      <w:r>
        <w:t xml:space="preserve">The </w:t>
      </w:r>
      <w:r>
        <w:rPr>
          <w:b/>
          <w:bCs/>
        </w:rPr>
        <w:t>Custodian</w:t>
      </w:r>
      <w:r>
        <w:t xml:space="preserve"> reviews the Request for Petty Cash Reimbursement Form and verifies that the expense incurred is for </w:t>
      </w:r>
      <w:r w:rsidRPr="00B45D42">
        <w:rPr>
          <w:u w:val="single"/>
        </w:rPr>
        <w:t>emergency purposes</w:t>
      </w:r>
      <w:r>
        <w:t xml:space="preserve"> and is under $100.  </w:t>
      </w:r>
      <w:r w:rsidRPr="00E46056">
        <w:rPr>
          <w:rStyle w:val="Strong"/>
          <w:b w:val="0"/>
          <w:bCs w:val="0"/>
        </w:rPr>
        <w:t xml:space="preserve">The custodian must also obtain receipts and other documents demonstrating that the disbursed funds were used for authorized purposes.  </w:t>
      </w:r>
    </w:p>
    <w:p w14:paraId="51A3F25E" w14:textId="77777777" w:rsidR="00A94006" w:rsidRDefault="00A94006" w:rsidP="00A94006">
      <w:pPr>
        <w:pStyle w:val="ListParagraph"/>
      </w:pPr>
    </w:p>
    <w:p w14:paraId="1995F377" w14:textId="118E08CA" w:rsidR="00A94006" w:rsidRDefault="00A94006" w:rsidP="00A94006">
      <w:pPr>
        <w:pStyle w:val="ListParagraph"/>
        <w:numPr>
          <w:ilvl w:val="1"/>
          <w:numId w:val="8"/>
        </w:numPr>
      </w:pPr>
      <w:r>
        <w:t xml:space="preserve">If the </w:t>
      </w:r>
      <w:r w:rsidR="2C9832BB">
        <w:t xml:space="preserve">cost </w:t>
      </w:r>
      <w:r>
        <w:t xml:space="preserve">incurred submitted does not meet petty cash usage criteria the </w:t>
      </w:r>
      <w:r w:rsidRPr="00DA6697">
        <w:rPr>
          <w:b/>
          <w:bCs/>
        </w:rPr>
        <w:t>Custodian</w:t>
      </w:r>
      <w:r>
        <w:t xml:space="preserve"> rejects the request.</w:t>
      </w:r>
    </w:p>
    <w:p w14:paraId="28A9E49D" w14:textId="77777777" w:rsidR="00A94006" w:rsidRDefault="00A94006" w:rsidP="00A94006">
      <w:pPr>
        <w:pStyle w:val="ListParagraph"/>
      </w:pPr>
    </w:p>
    <w:p w14:paraId="18B42059" w14:textId="77777777" w:rsidR="00A94006" w:rsidRDefault="00A94006" w:rsidP="00A94006">
      <w:pPr>
        <w:pStyle w:val="ListParagraph"/>
        <w:numPr>
          <w:ilvl w:val="0"/>
          <w:numId w:val="8"/>
        </w:numPr>
        <w:ind w:left="360"/>
      </w:pPr>
      <w:r>
        <w:t xml:space="preserve">The </w:t>
      </w:r>
      <w:r w:rsidRPr="008E44D6">
        <w:rPr>
          <w:b/>
          <w:bCs/>
        </w:rPr>
        <w:t>Custodian</w:t>
      </w:r>
      <w:r>
        <w:t xml:space="preserve"> processes the reimbursement and fills out the Total and Date fields on the Form.  The </w:t>
      </w:r>
      <w:r w:rsidRPr="00FD1288">
        <w:rPr>
          <w:b/>
          <w:bCs/>
        </w:rPr>
        <w:t xml:space="preserve">Custodian </w:t>
      </w:r>
      <w:r>
        <w:t>requests the Individual to sign the Received By field on the Form.</w:t>
      </w:r>
    </w:p>
    <w:p w14:paraId="5149AA7B" w14:textId="77777777" w:rsidR="00A94006" w:rsidRDefault="00A94006" w:rsidP="00A94006">
      <w:pPr>
        <w:pStyle w:val="ListParagraph"/>
      </w:pPr>
    </w:p>
    <w:p w14:paraId="121E1AB6" w14:textId="77777777" w:rsidR="00A94006" w:rsidRDefault="00A94006" w:rsidP="00A94006">
      <w:pPr>
        <w:pStyle w:val="ListParagraph"/>
        <w:numPr>
          <w:ilvl w:val="0"/>
          <w:numId w:val="8"/>
        </w:numPr>
        <w:ind w:left="360"/>
      </w:pPr>
      <w:r>
        <w:t xml:space="preserve">The </w:t>
      </w:r>
      <w:r w:rsidRPr="00800A6E">
        <w:rPr>
          <w:b/>
          <w:bCs/>
        </w:rPr>
        <w:t>Individual</w:t>
      </w:r>
      <w:r>
        <w:t xml:space="preserve"> confirms that the cash is received and signs the Received By field on the Form.</w:t>
      </w:r>
    </w:p>
    <w:p w14:paraId="27F36C6B" w14:textId="77777777" w:rsidR="00A94006" w:rsidRDefault="00A94006" w:rsidP="00A94006">
      <w:pPr>
        <w:pStyle w:val="ListParagraph"/>
      </w:pPr>
    </w:p>
    <w:p w14:paraId="40931678" w14:textId="77777777" w:rsidR="00A94006" w:rsidRDefault="00A94006" w:rsidP="00A94006">
      <w:pPr>
        <w:pStyle w:val="ListParagraph"/>
        <w:ind w:left="0"/>
        <w:rPr>
          <w:rStyle w:val="Strong"/>
          <w:b w:val="0"/>
          <w:bCs w:val="0"/>
          <w:i/>
          <w:iCs/>
          <w:u w:val="single"/>
        </w:rPr>
      </w:pPr>
      <w:r>
        <w:rPr>
          <w:rStyle w:val="Strong"/>
          <w:b w:val="0"/>
          <w:bCs w:val="0"/>
          <w:i/>
          <w:iCs/>
          <w:u w:val="single"/>
        </w:rPr>
        <w:t>Document Expenditure and Replenish Funds.</w:t>
      </w:r>
    </w:p>
    <w:p w14:paraId="65D1CC03" w14:textId="77777777" w:rsidR="00A94006" w:rsidRPr="00C469A1" w:rsidRDefault="00A94006" w:rsidP="00A94006">
      <w:pPr>
        <w:pStyle w:val="ListParagraph"/>
        <w:ind w:left="0"/>
        <w:rPr>
          <w:rStyle w:val="Strong"/>
          <w:rFonts w:cstheme="minorHAnsi"/>
          <w:b w:val="0"/>
          <w:bCs w:val="0"/>
          <w:i/>
          <w:iCs/>
          <w:u w:val="single"/>
        </w:rPr>
      </w:pPr>
    </w:p>
    <w:p w14:paraId="3C8C87CD" w14:textId="77777777" w:rsidR="00A94006" w:rsidRPr="00425C8A" w:rsidRDefault="00A94006" w:rsidP="00A94006">
      <w:pPr>
        <w:pStyle w:val="ListParagraph"/>
        <w:numPr>
          <w:ilvl w:val="0"/>
          <w:numId w:val="10"/>
        </w:numPr>
        <w:ind w:left="360"/>
        <w:rPr>
          <w:u w:val="single"/>
        </w:rPr>
      </w:pPr>
      <w:r w:rsidRPr="22E34EE1">
        <w:rPr>
          <w:rFonts w:eastAsia="Times New Roman"/>
          <w:color w:val="1E1E1E"/>
        </w:rPr>
        <w:t xml:space="preserve">Before requesting replenishment of a petty cash fund, the </w:t>
      </w:r>
      <w:r w:rsidRPr="22E34EE1">
        <w:rPr>
          <w:rFonts w:eastAsia="Times New Roman"/>
          <w:b/>
          <w:color w:val="1E1E1E"/>
        </w:rPr>
        <w:t>Custodian</w:t>
      </w:r>
      <w:r w:rsidRPr="22E34EE1">
        <w:rPr>
          <w:rFonts w:eastAsia="Times New Roman"/>
          <w:color w:val="1E1E1E"/>
        </w:rPr>
        <w:t xml:space="preserve"> must balance the fund by determining that the receipts and other documents plus the remaining cash equal the authorized amounts.  </w:t>
      </w:r>
    </w:p>
    <w:p w14:paraId="76428ED9" w14:textId="1C645220" w:rsidR="00A94006" w:rsidRPr="00954394" w:rsidRDefault="00A94006" w:rsidP="00A94006">
      <w:pPr>
        <w:pStyle w:val="ListParagraph"/>
        <w:numPr>
          <w:ilvl w:val="1"/>
          <w:numId w:val="10"/>
        </w:numPr>
        <w:rPr>
          <w:rFonts w:cstheme="minorHAnsi"/>
          <w:u w:val="single"/>
        </w:rPr>
      </w:pPr>
      <w:r w:rsidRPr="22E34EE1">
        <w:rPr>
          <w:rFonts w:eastAsia="Times New Roman"/>
          <w:color w:val="1E1E1E"/>
        </w:rPr>
        <w:t xml:space="preserve">The Custodian replenishes the petty cash fund when substantially depleted.  Before </w:t>
      </w:r>
      <w:r w:rsidRPr="22E34EE1">
        <w:t xml:space="preserve">June 30 of each fiscal year the account must be fully replenished or closed for expenditures to be recorded in the proper fiscal year. </w:t>
      </w:r>
    </w:p>
    <w:p w14:paraId="726F10B1" w14:textId="77777777" w:rsidR="00A94006" w:rsidRPr="00AC464D" w:rsidRDefault="00A94006" w:rsidP="00A94006">
      <w:pPr>
        <w:pStyle w:val="ListParagraph"/>
        <w:ind w:left="1440"/>
        <w:rPr>
          <w:rFonts w:cstheme="minorHAnsi"/>
          <w:u w:val="single"/>
        </w:rPr>
      </w:pPr>
    </w:p>
    <w:p w14:paraId="29E04BDD" w14:textId="77777777" w:rsidR="00A94006" w:rsidRPr="00D40BDC" w:rsidRDefault="00A94006" w:rsidP="00A94006">
      <w:pPr>
        <w:pStyle w:val="ListParagraph"/>
        <w:numPr>
          <w:ilvl w:val="0"/>
          <w:numId w:val="10"/>
        </w:numPr>
        <w:ind w:left="360"/>
        <w:rPr>
          <w:rFonts w:cstheme="minorHAnsi"/>
          <w:u w:val="single"/>
        </w:rPr>
      </w:pPr>
      <w:r w:rsidRPr="22E34EE1">
        <w:rPr>
          <w:rFonts w:eastAsia="Times New Roman"/>
          <w:color w:val="1E1E1E"/>
        </w:rPr>
        <w:t xml:space="preserve">The </w:t>
      </w:r>
      <w:r w:rsidRPr="22E34EE1">
        <w:rPr>
          <w:rFonts w:eastAsia="Times New Roman"/>
          <w:b/>
          <w:color w:val="1E1E1E"/>
        </w:rPr>
        <w:t>Custodian</w:t>
      </w:r>
      <w:r w:rsidRPr="22E34EE1">
        <w:rPr>
          <w:rFonts w:eastAsia="Times New Roman"/>
          <w:color w:val="1E1E1E"/>
        </w:rPr>
        <w:t xml:space="preserve"> initiates a purchase requisition in PeopleSoft with </w:t>
      </w:r>
      <w:r>
        <w:t>Origin Code Type for Petty Cash [ORG ends in: PC].</w:t>
      </w:r>
    </w:p>
    <w:p w14:paraId="1CCB36FA" w14:textId="77777777" w:rsidR="00A94006" w:rsidRPr="00880D93" w:rsidRDefault="00A94006" w:rsidP="00A94006">
      <w:pPr>
        <w:pStyle w:val="ListParagraph"/>
        <w:ind w:left="0"/>
        <w:rPr>
          <w:rFonts w:cstheme="minorHAnsi"/>
          <w:u w:val="single"/>
        </w:rPr>
      </w:pPr>
    </w:p>
    <w:p w14:paraId="3B08D88E" w14:textId="77777777" w:rsidR="00A94006" w:rsidRPr="00590C27" w:rsidRDefault="00A94006" w:rsidP="00A94006">
      <w:pPr>
        <w:pStyle w:val="ListParagraph"/>
        <w:numPr>
          <w:ilvl w:val="1"/>
          <w:numId w:val="10"/>
        </w:numPr>
        <w:ind w:left="1080"/>
        <w:rPr>
          <w:rFonts w:cstheme="minorHAnsi"/>
          <w:u w:val="single"/>
        </w:rPr>
      </w:pPr>
      <w:r w:rsidRPr="22E34EE1">
        <w:t xml:space="preserve">An itemized list of expenditures is recorded in PeopleSoft purchase requestion and a separate </w:t>
      </w:r>
      <w:r>
        <w:t>Request for Cash Reimbursement</w:t>
      </w:r>
      <w:r w:rsidRPr="22E34EE1">
        <w:t xml:space="preserve"> form with sales receipt shall be presented for each expenditure. </w:t>
      </w:r>
    </w:p>
    <w:p w14:paraId="5D68A137" w14:textId="77777777" w:rsidR="00A94006" w:rsidRPr="00D40BDC" w:rsidRDefault="00A94006" w:rsidP="00A94006">
      <w:pPr>
        <w:pStyle w:val="ListParagraph"/>
        <w:numPr>
          <w:ilvl w:val="1"/>
          <w:numId w:val="10"/>
        </w:numPr>
        <w:ind w:left="1080"/>
        <w:rPr>
          <w:rFonts w:cstheme="minorHAnsi"/>
          <w:u w:val="single"/>
        </w:rPr>
      </w:pPr>
      <w:r w:rsidRPr="22E34EE1">
        <w:t xml:space="preserve">Upload the separate </w:t>
      </w:r>
      <w:r>
        <w:t>Request for Cash Reimbursement</w:t>
      </w:r>
      <w:r w:rsidRPr="22E34EE1">
        <w:t xml:space="preserve"> form with sales receipt as an attachment in PeopleSoft.  </w:t>
      </w:r>
    </w:p>
    <w:p w14:paraId="11FDAED3" w14:textId="77777777" w:rsidR="00A94006" w:rsidRPr="00E75061" w:rsidRDefault="00A94006" w:rsidP="00A94006">
      <w:pPr>
        <w:pStyle w:val="ListParagraph"/>
        <w:numPr>
          <w:ilvl w:val="1"/>
          <w:numId w:val="10"/>
        </w:numPr>
        <w:ind w:left="1080"/>
        <w:rPr>
          <w:rFonts w:cstheme="minorHAnsi"/>
          <w:u w:val="single"/>
        </w:rPr>
      </w:pPr>
      <w:r>
        <w:t>P</w:t>
      </w:r>
      <w:r w:rsidRPr="00810DC4">
        <w:t xml:space="preserve">etty cash funds must </w:t>
      </w:r>
      <w:r w:rsidRPr="00D21F3C">
        <w:rPr>
          <w:u w:val="single"/>
        </w:rPr>
        <w:t>not</w:t>
      </w:r>
      <w:r w:rsidRPr="00810DC4">
        <w:t xml:space="preserve"> be used as an operating fund</w:t>
      </w:r>
      <w:r>
        <w:t>.</w:t>
      </w:r>
      <w:r w:rsidRPr="22E34EE1">
        <w:t xml:space="preserve">  Reimbursements of petty cash are to be the only deposits into the fund.</w:t>
      </w:r>
    </w:p>
    <w:p w14:paraId="4C288116" w14:textId="77777777" w:rsidR="00A94006" w:rsidRPr="00D22969" w:rsidRDefault="00A94006" w:rsidP="00A94006">
      <w:pPr>
        <w:pStyle w:val="ListParagraph"/>
        <w:numPr>
          <w:ilvl w:val="1"/>
          <w:numId w:val="10"/>
        </w:numPr>
        <w:ind w:left="1080"/>
        <w:rPr>
          <w:rFonts w:cstheme="minorHAnsi"/>
          <w:u w:val="single"/>
        </w:rPr>
      </w:pPr>
      <w:r w:rsidRPr="22E34EE1">
        <w:t xml:space="preserve">Use of Origin Code Type for Petty Cash [ORG ends in: PC] would be restricted for replenishment of petty cash account. </w:t>
      </w:r>
    </w:p>
    <w:p w14:paraId="48ECF7D1" w14:textId="77777777" w:rsidR="00A94006" w:rsidRPr="00D22969" w:rsidRDefault="00A94006" w:rsidP="00A94006">
      <w:pPr>
        <w:pStyle w:val="ListParagraph"/>
        <w:rPr>
          <w:rFonts w:cstheme="minorHAnsi"/>
          <w:u w:val="single"/>
        </w:rPr>
      </w:pPr>
    </w:p>
    <w:p w14:paraId="45EBEA10" w14:textId="77777777" w:rsidR="00A94006" w:rsidRPr="00CD3C25" w:rsidRDefault="00A94006" w:rsidP="00A94006">
      <w:pPr>
        <w:pStyle w:val="ListParagraph"/>
        <w:numPr>
          <w:ilvl w:val="0"/>
          <w:numId w:val="10"/>
        </w:numPr>
        <w:ind w:left="360"/>
        <w:rPr>
          <w:rFonts w:cstheme="minorHAnsi"/>
          <w:u w:val="single"/>
        </w:rPr>
      </w:pPr>
      <w:r w:rsidRPr="22E34EE1">
        <w:t xml:space="preserve">Upon notification (via PeopleSoft), the </w:t>
      </w:r>
      <w:r w:rsidRPr="008B6B62">
        <w:rPr>
          <w:b/>
          <w:bCs/>
        </w:rPr>
        <w:t xml:space="preserve">Business Services Office Staff Member </w:t>
      </w:r>
      <w:r>
        <w:t>[</w:t>
      </w:r>
      <w:r w:rsidRPr="008B6B62">
        <w:rPr>
          <w:b/>
          <w:bCs/>
        </w:rPr>
        <w:t>Level 1 Approver</w:t>
      </w:r>
      <w:r>
        <w:t>]</w:t>
      </w:r>
      <w:r w:rsidRPr="008B6B62">
        <w:rPr>
          <w:b/>
          <w:bCs/>
        </w:rPr>
        <w:t xml:space="preserve"> </w:t>
      </w:r>
      <w:r>
        <w:t xml:space="preserve">confirms that the account number recorded for each itemized transaction in PeopleSoft is accurate, each itemized transaction is for an emergency purpose only, and each itemized transaction is less than $100 - prior to approving the purchase requestion. </w:t>
      </w:r>
    </w:p>
    <w:p w14:paraId="067F3930" w14:textId="77777777" w:rsidR="00A94006" w:rsidRPr="00BF7B23" w:rsidRDefault="00A94006" w:rsidP="00A94006">
      <w:pPr>
        <w:pStyle w:val="ListParagraph"/>
        <w:ind w:left="360"/>
        <w:rPr>
          <w:rFonts w:cstheme="minorHAnsi"/>
          <w:u w:val="single"/>
        </w:rPr>
      </w:pPr>
    </w:p>
    <w:p w14:paraId="59C1A3F4" w14:textId="0E9D2BBA" w:rsidR="00A94006" w:rsidRPr="00C16A5C" w:rsidRDefault="00A94006" w:rsidP="00A94006">
      <w:pPr>
        <w:pStyle w:val="ListParagraph"/>
        <w:numPr>
          <w:ilvl w:val="1"/>
          <w:numId w:val="10"/>
        </w:numPr>
        <w:ind w:left="1080"/>
        <w:rPr>
          <w:rFonts w:cstheme="minorHAnsi"/>
          <w:u w:val="single"/>
        </w:rPr>
      </w:pPr>
      <w:r>
        <w:t xml:space="preserve">If an error is noted, the purchase </w:t>
      </w:r>
      <w:r w:rsidRPr="22E34EE1">
        <w:rPr>
          <w:rFonts w:eastAsia="Times New Roman"/>
          <w:color w:val="1E1E1E"/>
        </w:rPr>
        <w:t>requisition</w:t>
      </w:r>
      <w:r>
        <w:t xml:space="preserve"> shall be </w:t>
      </w:r>
      <w:proofErr w:type="gramStart"/>
      <w:r>
        <w:t>rejected</w:t>
      </w:r>
      <w:proofErr w:type="gramEnd"/>
      <w:r>
        <w:t xml:space="preserve"> and </w:t>
      </w:r>
      <w:proofErr w:type="gramStart"/>
      <w:r>
        <w:t>Custodian</w:t>
      </w:r>
      <w:proofErr w:type="gramEnd"/>
      <w:r>
        <w:t xml:space="preserve"> </w:t>
      </w:r>
      <w:r w:rsidR="00330920">
        <w:t xml:space="preserve">will be </w:t>
      </w:r>
      <w:r>
        <w:t>notified.  A reason for why PO is rejected should be provided.</w:t>
      </w:r>
    </w:p>
    <w:p w14:paraId="74BBA659" w14:textId="77777777" w:rsidR="00A94006" w:rsidRPr="00E34F7F" w:rsidRDefault="00A94006" w:rsidP="00A94006">
      <w:pPr>
        <w:pStyle w:val="ListParagraph"/>
        <w:ind w:left="0"/>
        <w:rPr>
          <w:rFonts w:cstheme="minorHAnsi"/>
          <w:u w:val="single"/>
        </w:rPr>
      </w:pPr>
    </w:p>
    <w:p w14:paraId="5DE994F3" w14:textId="4C78FF57" w:rsidR="00A94006" w:rsidRPr="00CD3C25" w:rsidRDefault="00A94006" w:rsidP="00A94006">
      <w:pPr>
        <w:pStyle w:val="ListParagraph"/>
        <w:numPr>
          <w:ilvl w:val="0"/>
          <w:numId w:val="10"/>
        </w:numPr>
        <w:ind w:left="360"/>
        <w:rPr>
          <w:u w:val="single"/>
        </w:rPr>
      </w:pPr>
      <w:r w:rsidRPr="22E34EE1">
        <w:t xml:space="preserve">Upon notification (via PeopleSoft), the </w:t>
      </w:r>
      <w:r w:rsidR="00741227" w:rsidRPr="22E34EE1">
        <w:rPr>
          <w:b/>
          <w:bCs/>
        </w:rPr>
        <w:t>V</w:t>
      </w:r>
      <w:r w:rsidR="25141D8D" w:rsidRPr="22E34EE1">
        <w:rPr>
          <w:b/>
          <w:bCs/>
        </w:rPr>
        <w:t>PAS</w:t>
      </w:r>
      <w:r w:rsidRPr="22E34EE1">
        <w:rPr>
          <w:b/>
        </w:rPr>
        <w:t xml:space="preserve"> </w:t>
      </w:r>
      <w:r>
        <w:t>[</w:t>
      </w:r>
      <w:r w:rsidRPr="00823C42">
        <w:rPr>
          <w:b/>
          <w:bCs/>
        </w:rPr>
        <w:t>Level 2 Approver</w:t>
      </w:r>
      <w:r>
        <w:t>]</w:t>
      </w:r>
      <w:r w:rsidRPr="00823C42">
        <w:rPr>
          <w:b/>
          <w:bCs/>
        </w:rPr>
        <w:t xml:space="preserve"> </w:t>
      </w:r>
      <w:r w:rsidRPr="22E34EE1">
        <w:t>performs a high-level r</w:t>
      </w:r>
      <w:r>
        <w:t xml:space="preserve">eview of the purchase </w:t>
      </w:r>
      <w:proofErr w:type="gramStart"/>
      <w:r>
        <w:t>requestion</w:t>
      </w:r>
      <w:proofErr w:type="gramEnd"/>
      <w:r>
        <w:t>.</w:t>
      </w:r>
    </w:p>
    <w:p w14:paraId="6504086A" w14:textId="77777777" w:rsidR="00A94006" w:rsidRPr="00007BBC" w:rsidRDefault="00A94006" w:rsidP="00A94006">
      <w:pPr>
        <w:pStyle w:val="ListParagraph"/>
        <w:ind w:left="360"/>
        <w:rPr>
          <w:rFonts w:cstheme="minorHAnsi"/>
          <w:u w:val="single"/>
        </w:rPr>
      </w:pPr>
    </w:p>
    <w:p w14:paraId="66C3B80D" w14:textId="77777777" w:rsidR="00A94006" w:rsidRPr="00CD409F" w:rsidRDefault="00A94006" w:rsidP="00A94006">
      <w:pPr>
        <w:pStyle w:val="ListParagraph"/>
        <w:numPr>
          <w:ilvl w:val="1"/>
          <w:numId w:val="10"/>
        </w:numPr>
        <w:ind w:left="1080"/>
        <w:rPr>
          <w:rFonts w:cstheme="minorHAnsi"/>
          <w:u w:val="single"/>
        </w:rPr>
      </w:pPr>
      <w:r>
        <w:t xml:space="preserve">If an error is noted, the purchase </w:t>
      </w:r>
      <w:proofErr w:type="gramStart"/>
      <w:r>
        <w:t>requestion</w:t>
      </w:r>
      <w:proofErr w:type="gramEnd"/>
      <w:r>
        <w:t xml:space="preserve"> shall be rejected and Level 1 Approver should be notified.  A reason for why PO is rejected should be provided.</w:t>
      </w:r>
    </w:p>
    <w:p w14:paraId="7D78B9FD" w14:textId="77777777" w:rsidR="00A94006" w:rsidRPr="004F2772" w:rsidRDefault="00A94006" w:rsidP="00A94006">
      <w:pPr>
        <w:pStyle w:val="ListParagraph"/>
        <w:ind w:left="1080"/>
        <w:rPr>
          <w:rFonts w:cstheme="minorHAnsi"/>
          <w:u w:val="single"/>
        </w:rPr>
      </w:pPr>
    </w:p>
    <w:p w14:paraId="1B841500" w14:textId="77777777" w:rsidR="00A94006" w:rsidRPr="006B3991" w:rsidRDefault="00A94006" w:rsidP="00A94006">
      <w:pPr>
        <w:pStyle w:val="ListParagraph"/>
        <w:numPr>
          <w:ilvl w:val="0"/>
          <w:numId w:val="10"/>
        </w:numPr>
        <w:ind w:left="360"/>
        <w:rPr>
          <w:rFonts w:cstheme="minorHAnsi"/>
          <w:u w:val="single"/>
        </w:rPr>
      </w:pPr>
      <w:r w:rsidRPr="22E34EE1">
        <w:t xml:space="preserve">PeopleSoft will auto source the approved purchase </w:t>
      </w:r>
      <w:r w:rsidRPr="22E34EE1">
        <w:rPr>
          <w:rFonts w:eastAsia="Times New Roman"/>
          <w:color w:val="1E1E1E"/>
        </w:rPr>
        <w:t>requisition</w:t>
      </w:r>
      <w:r w:rsidRPr="22E34EE1">
        <w:t xml:space="preserve"> to a District Buyer assigned by location.  Upon receipt of a purchase order, the </w:t>
      </w:r>
      <w:r w:rsidRPr="22E34EE1">
        <w:rPr>
          <w:b/>
        </w:rPr>
        <w:t>District Buyer</w:t>
      </w:r>
      <w:r w:rsidRPr="22E34EE1">
        <w:t xml:space="preserve"> reviews the attached supporting documents and confirms that each itemized transaction is for an emergency purpose only, each itemized transaction is less than $100, and verifies that the PO amount is supported by a </w:t>
      </w:r>
      <w:proofErr w:type="gramStart"/>
      <w:r w:rsidRPr="22E34EE1">
        <w:t>supporting</w:t>
      </w:r>
      <w:proofErr w:type="gramEnd"/>
      <w:r w:rsidRPr="22E34EE1">
        <w:t xml:space="preserve"> </w:t>
      </w:r>
    </w:p>
    <w:p w14:paraId="35265EAB" w14:textId="77777777" w:rsidR="00A94006" w:rsidRPr="00393D5D" w:rsidRDefault="00A94006" w:rsidP="00A94006">
      <w:pPr>
        <w:pStyle w:val="ListParagraph"/>
        <w:ind w:left="360"/>
        <w:rPr>
          <w:rFonts w:cstheme="minorHAnsi"/>
          <w:u w:val="single"/>
        </w:rPr>
      </w:pPr>
      <w:r w:rsidRPr="00393D5D">
        <w:rPr>
          <w:rFonts w:cstheme="minorHAnsi"/>
        </w:rPr>
        <w:t>document for each transaction.</w:t>
      </w:r>
    </w:p>
    <w:p w14:paraId="1C0A8C68" w14:textId="77777777" w:rsidR="00A94006" w:rsidRPr="006B3991" w:rsidRDefault="00A94006" w:rsidP="00A94006">
      <w:pPr>
        <w:pStyle w:val="ListParagraph"/>
        <w:ind w:left="1080"/>
        <w:rPr>
          <w:rFonts w:cstheme="minorHAnsi"/>
          <w:u w:val="single"/>
        </w:rPr>
      </w:pPr>
    </w:p>
    <w:p w14:paraId="5BB933CB" w14:textId="77777777" w:rsidR="00A94006" w:rsidRPr="00193518" w:rsidRDefault="00A94006" w:rsidP="00A94006">
      <w:pPr>
        <w:pStyle w:val="ListParagraph"/>
        <w:numPr>
          <w:ilvl w:val="1"/>
          <w:numId w:val="10"/>
        </w:numPr>
        <w:ind w:left="1080"/>
        <w:rPr>
          <w:rFonts w:cstheme="minorHAnsi"/>
          <w:u w:val="single"/>
        </w:rPr>
      </w:pPr>
      <w:r>
        <w:t>If an error is noted, the purchase order shall be rejected. A reason for why purchase order is rejected should be provided to the</w:t>
      </w:r>
      <w:r w:rsidRPr="008A0076">
        <w:t xml:space="preserve"> Level 2 Approver.</w:t>
      </w:r>
    </w:p>
    <w:p w14:paraId="33DCECCC" w14:textId="77777777" w:rsidR="00193518" w:rsidRPr="00CD409F" w:rsidRDefault="00193518" w:rsidP="00193518">
      <w:pPr>
        <w:pStyle w:val="ListParagraph"/>
        <w:ind w:left="1080"/>
        <w:rPr>
          <w:rFonts w:cstheme="minorHAnsi"/>
          <w:u w:val="single"/>
        </w:rPr>
      </w:pPr>
    </w:p>
    <w:p w14:paraId="6B04CD8F" w14:textId="77777777" w:rsidR="00A94006" w:rsidRPr="00393D5D" w:rsidRDefault="00A94006" w:rsidP="00A94006">
      <w:pPr>
        <w:pStyle w:val="ListParagraph"/>
        <w:numPr>
          <w:ilvl w:val="1"/>
          <w:numId w:val="10"/>
        </w:numPr>
        <w:ind w:left="1080"/>
        <w:rPr>
          <w:rFonts w:cstheme="minorHAnsi"/>
          <w:u w:val="single"/>
        </w:rPr>
      </w:pPr>
      <w:r w:rsidRPr="22E34EE1">
        <w:lastRenderedPageBreak/>
        <w:t xml:space="preserve">The </w:t>
      </w:r>
      <w:r w:rsidRPr="22E34EE1">
        <w:rPr>
          <w:b/>
        </w:rPr>
        <w:t>District Buyer</w:t>
      </w:r>
      <w:r w:rsidRPr="22E34EE1">
        <w:t xml:space="preserve"> should also monitor the occurrence of exceptions noted. If exceptions are persistent the </w:t>
      </w:r>
      <w:r w:rsidRPr="22E34EE1">
        <w:rPr>
          <w:b/>
        </w:rPr>
        <w:t>District Buyer</w:t>
      </w:r>
      <w:r w:rsidRPr="22E34EE1">
        <w:t xml:space="preserve"> should be </w:t>
      </w:r>
      <w:proofErr w:type="gramStart"/>
      <w:r w:rsidRPr="22E34EE1">
        <w:t>escalated</w:t>
      </w:r>
      <w:proofErr w:type="gramEnd"/>
      <w:r w:rsidRPr="22E34EE1">
        <w:t xml:space="preserve"> non-adherence to the Director of Procurement and Budget Director.  If misusage of the petty cash fund is pervasive, the </w:t>
      </w:r>
      <w:r w:rsidRPr="22E34EE1">
        <w:rPr>
          <w:b/>
        </w:rPr>
        <w:t xml:space="preserve">Budget Director </w:t>
      </w:r>
      <w:r w:rsidRPr="22E34EE1">
        <w:t xml:space="preserve">should consider revoking the petty cash account. </w:t>
      </w:r>
    </w:p>
    <w:p w14:paraId="324EC67C" w14:textId="77777777" w:rsidR="00A94006" w:rsidRPr="00CA05AD" w:rsidRDefault="00A94006" w:rsidP="00A94006">
      <w:pPr>
        <w:pStyle w:val="ListParagraph"/>
        <w:ind w:left="1440"/>
        <w:rPr>
          <w:rFonts w:cstheme="minorHAnsi"/>
          <w:u w:val="single"/>
        </w:rPr>
      </w:pPr>
    </w:p>
    <w:p w14:paraId="13214D4E" w14:textId="77777777" w:rsidR="00A94006" w:rsidRDefault="00A94006" w:rsidP="00A94006">
      <w:pPr>
        <w:pStyle w:val="ListParagraph"/>
        <w:numPr>
          <w:ilvl w:val="0"/>
          <w:numId w:val="10"/>
        </w:numPr>
        <w:ind w:left="360"/>
        <w:rPr>
          <w:rFonts w:cstheme="minorHAnsi"/>
        </w:rPr>
      </w:pPr>
      <w:r w:rsidRPr="22E34EE1">
        <w:t xml:space="preserve">The </w:t>
      </w:r>
      <w:r w:rsidRPr="22E34EE1">
        <w:rPr>
          <w:b/>
        </w:rPr>
        <w:t>District Buyer</w:t>
      </w:r>
      <w:r w:rsidRPr="22E34EE1">
        <w:t xml:space="preserve"> indicates in PeopleSoft [check box] “Items are not received” and approves/dispatches the purchase order.  </w:t>
      </w:r>
    </w:p>
    <w:p w14:paraId="7F9F5D08" w14:textId="77777777" w:rsidR="00A94006" w:rsidRDefault="00A94006" w:rsidP="00A94006">
      <w:pPr>
        <w:pStyle w:val="ListParagraph"/>
        <w:ind w:left="360"/>
        <w:rPr>
          <w:rFonts w:cstheme="minorHAnsi"/>
        </w:rPr>
      </w:pPr>
    </w:p>
    <w:p w14:paraId="1FC108D9" w14:textId="77777777" w:rsidR="00A94006" w:rsidRPr="00D13671" w:rsidRDefault="00A94006" w:rsidP="00A94006">
      <w:pPr>
        <w:pStyle w:val="ListParagraph"/>
        <w:numPr>
          <w:ilvl w:val="0"/>
          <w:numId w:val="10"/>
        </w:numPr>
        <w:ind w:left="360"/>
        <w:rPr>
          <w:rFonts w:cstheme="minorHAnsi"/>
        </w:rPr>
      </w:pPr>
      <w:r w:rsidRPr="22E34EE1">
        <w:t xml:space="preserve">Upon notification (via PeopleSoft), the </w:t>
      </w:r>
      <w:r w:rsidRPr="22E34EE1">
        <w:rPr>
          <w:b/>
        </w:rPr>
        <w:t>District Accounts Payable Specialist</w:t>
      </w:r>
      <w:r w:rsidRPr="22E34EE1">
        <w:t xml:space="preserve"> assigned by location calculates, agrees the amount to the total purchase order, and confirms that the correct origin code type is accurate.  A new voucher is generated based on the PO number.  </w:t>
      </w:r>
    </w:p>
    <w:p w14:paraId="4B7D39EF" w14:textId="77777777" w:rsidR="00A94006" w:rsidRPr="006B3991" w:rsidRDefault="00A94006" w:rsidP="00A94006">
      <w:pPr>
        <w:pStyle w:val="ListParagraph"/>
        <w:ind w:left="1080"/>
        <w:rPr>
          <w:rFonts w:cstheme="minorHAnsi"/>
          <w:u w:val="single"/>
        </w:rPr>
      </w:pPr>
    </w:p>
    <w:p w14:paraId="1E245C25" w14:textId="77777777" w:rsidR="00A94006" w:rsidRPr="00464557" w:rsidRDefault="00A94006" w:rsidP="00A94006">
      <w:pPr>
        <w:pStyle w:val="ListParagraph"/>
        <w:numPr>
          <w:ilvl w:val="1"/>
          <w:numId w:val="10"/>
        </w:numPr>
        <w:ind w:left="1080"/>
        <w:rPr>
          <w:rFonts w:cstheme="minorHAnsi"/>
          <w:u w:val="single"/>
        </w:rPr>
      </w:pPr>
      <w:r>
        <w:t xml:space="preserve">If an error is noted, a new voucher should not be created.  The </w:t>
      </w:r>
      <w:r w:rsidRPr="00D32EF7">
        <w:rPr>
          <w:b/>
          <w:bCs/>
        </w:rPr>
        <w:t>District Accounts Payable Specialist</w:t>
      </w:r>
      <w:r>
        <w:t xml:space="preserve"> should discuss this matter with the </w:t>
      </w:r>
      <w:r w:rsidRPr="22E34EE1">
        <w:t>District Buyer.</w:t>
      </w:r>
      <w:r w:rsidRPr="22E34EE1">
        <w:rPr>
          <w:b/>
        </w:rPr>
        <w:t xml:space="preserve">  </w:t>
      </w:r>
      <w:r w:rsidRPr="22E34EE1">
        <w:t xml:space="preserve"> If exceptions are persistent the </w:t>
      </w:r>
      <w:r w:rsidRPr="22E34EE1">
        <w:rPr>
          <w:b/>
        </w:rPr>
        <w:t xml:space="preserve">District Accounts Payable Specialist </w:t>
      </w:r>
      <w:r w:rsidRPr="22E34EE1">
        <w:t xml:space="preserve">must escalate noncompliance to the Budget Director. </w:t>
      </w:r>
    </w:p>
    <w:p w14:paraId="73EFB481" w14:textId="77777777" w:rsidR="00A94006" w:rsidRPr="00D64E45" w:rsidRDefault="00A94006" w:rsidP="00A94006">
      <w:pPr>
        <w:pStyle w:val="ListParagraph"/>
        <w:ind w:left="1080"/>
        <w:rPr>
          <w:rFonts w:cstheme="minorHAnsi"/>
          <w:u w:val="single"/>
        </w:rPr>
      </w:pPr>
    </w:p>
    <w:p w14:paraId="4DECBA7D" w14:textId="77777777" w:rsidR="00A94006" w:rsidRPr="00C3515F" w:rsidRDefault="00A94006" w:rsidP="00A94006">
      <w:pPr>
        <w:pStyle w:val="ListParagraph"/>
        <w:numPr>
          <w:ilvl w:val="0"/>
          <w:numId w:val="10"/>
        </w:numPr>
        <w:ind w:left="360"/>
        <w:rPr>
          <w:rFonts w:cstheme="minorHAnsi"/>
          <w:u w:val="single"/>
        </w:rPr>
      </w:pPr>
      <w:r w:rsidRPr="22E34EE1">
        <w:t xml:space="preserve">The </w:t>
      </w:r>
      <w:r w:rsidRPr="22E34EE1">
        <w:rPr>
          <w:b/>
        </w:rPr>
        <w:t xml:space="preserve">District Accounts Payable Specialist </w:t>
      </w:r>
      <w:r w:rsidRPr="22E34EE1">
        <w:t xml:space="preserve">runs a batch process at the end of the day. An electronic nonfiction is sent to the </w:t>
      </w:r>
      <w:r w:rsidRPr="00314EAD">
        <w:t>College/Department Cost Center Manager</w:t>
      </w:r>
      <w:r>
        <w:t xml:space="preserve"> for Level 1 Approval.  </w:t>
      </w:r>
    </w:p>
    <w:p w14:paraId="0DBB308B" w14:textId="77777777" w:rsidR="00A94006" w:rsidRPr="00C3515F" w:rsidRDefault="00A94006" w:rsidP="00A94006">
      <w:pPr>
        <w:pStyle w:val="ListParagraph"/>
        <w:ind w:left="360"/>
        <w:rPr>
          <w:rFonts w:cstheme="minorHAnsi"/>
          <w:u w:val="single"/>
        </w:rPr>
      </w:pPr>
    </w:p>
    <w:p w14:paraId="614203E2" w14:textId="77777777" w:rsidR="00A94006" w:rsidRPr="00C5407D" w:rsidRDefault="00A94006" w:rsidP="00A94006">
      <w:pPr>
        <w:pStyle w:val="ListParagraph"/>
        <w:numPr>
          <w:ilvl w:val="0"/>
          <w:numId w:val="10"/>
        </w:numPr>
        <w:ind w:left="360"/>
        <w:rPr>
          <w:rFonts w:cstheme="minorHAnsi"/>
          <w:u w:val="single"/>
        </w:rPr>
      </w:pPr>
      <w:r w:rsidRPr="00C5407D">
        <w:rPr>
          <w:b/>
          <w:bCs/>
        </w:rPr>
        <w:t>College/Department Cost Center Manager</w:t>
      </w:r>
      <w:r>
        <w:t xml:space="preserve"> </w:t>
      </w:r>
      <w:r w:rsidRPr="00C5407D">
        <w:rPr>
          <w:b/>
          <w:bCs/>
        </w:rPr>
        <w:t>[Level 1 Approval]</w:t>
      </w:r>
      <w:r>
        <w:t xml:space="preserve"> reviews the voucher for accuracy. </w:t>
      </w:r>
    </w:p>
    <w:p w14:paraId="3C9BE891" w14:textId="77777777" w:rsidR="00A94006" w:rsidRPr="00C5407D" w:rsidRDefault="00A94006" w:rsidP="00A94006">
      <w:pPr>
        <w:pStyle w:val="ListParagraph"/>
        <w:rPr>
          <w:rFonts w:cstheme="minorHAnsi"/>
          <w:u w:val="single"/>
        </w:rPr>
      </w:pPr>
    </w:p>
    <w:p w14:paraId="4435D8FE" w14:textId="77777777" w:rsidR="00A94006" w:rsidRPr="0010009E" w:rsidRDefault="00A94006" w:rsidP="00A94006">
      <w:pPr>
        <w:pStyle w:val="ListParagraph"/>
        <w:numPr>
          <w:ilvl w:val="0"/>
          <w:numId w:val="10"/>
        </w:numPr>
        <w:ind w:left="360"/>
        <w:rPr>
          <w:rFonts w:cstheme="minorHAnsi"/>
          <w:u w:val="single"/>
        </w:rPr>
      </w:pPr>
      <w:r w:rsidRPr="22E34EE1">
        <w:t xml:space="preserve">Upon electronic notification, the </w:t>
      </w:r>
      <w:r w:rsidRPr="008B6B62">
        <w:rPr>
          <w:b/>
          <w:bCs/>
        </w:rPr>
        <w:t xml:space="preserve">Business Services Office Staff Member </w:t>
      </w:r>
      <w:r>
        <w:t>[</w:t>
      </w:r>
      <w:r w:rsidRPr="008B6B62">
        <w:rPr>
          <w:b/>
          <w:bCs/>
        </w:rPr>
        <w:t xml:space="preserve">Level </w:t>
      </w:r>
      <w:r>
        <w:rPr>
          <w:b/>
          <w:bCs/>
        </w:rPr>
        <w:t>2</w:t>
      </w:r>
      <w:r w:rsidRPr="008B6B62">
        <w:rPr>
          <w:b/>
          <w:bCs/>
        </w:rPr>
        <w:t xml:space="preserve"> Approver</w:t>
      </w:r>
      <w:r>
        <w:t xml:space="preserve">] </w:t>
      </w:r>
      <w:r w:rsidRPr="002D1410">
        <w:t xml:space="preserve">reviews the voucher for </w:t>
      </w:r>
      <w:r>
        <w:t xml:space="preserve">accuracy. </w:t>
      </w:r>
    </w:p>
    <w:p w14:paraId="60D26BB4" w14:textId="77777777" w:rsidR="00A94006" w:rsidRPr="0010009E" w:rsidRDefault="00A94006" w:rsidP="00A94006">
      <w:pPr>
        <w:pStyle w:val="ListParagraph"/>
        <w:rPr>
          <w:rFonts w:cstheme="minorHAnsi"/>
          <w:u w:val="single"/>
        </w:rPr>
      </w:pPr>
    </w:p>
    <w:p w14:paraId="037AB3A8" w14:textId="1271ED85" w:rsidR="00A94006" w:rsidRPr="0010009E" w:rsidRDefault="00A94006" w:rsidP="00A94006">
      <w:pPr>
        <w:pStyle w:val="ListParagraph"/>
        <w:numPr>
          <w:ilvl w:val="0"/>
          <w:numId w:val="10"/>
        </w:numPr>
        <w:ind w:left="360"/>
        <w:rPr>
          <w:u w:val="single"/>
        </w:rPr>
      </w:pPr>
      <w:r w:rsidRPr="22E34EE1">
        <w:t xml:space="preserve">Upon electronic notification, the </w:t>
      </w:r>
      <w:r w:rsidRPr="22E34EE1">
        <w:rPr>
          <w:b/>
          <w:bCs/>
        </w:rPr>
        <w:t>V</w:t>
      </w:r>
      <w:r w:rsidR="0EBE654D" w:rsidRPr="22E34EE1">
        <w:rPr>
          <w:b/>
          <w:bCs/>
        </w:rPr>
        <w:t>PAS</w:t>
      </w:r>
      <w:r w:rsidRPr="0010009E">
        <w:rPr>
          <w:b/>
          <w:bCs/>
        </w:rPr>
        <w:t xml:space="preserve"> </w:t>
      </w:r>
      <w:r>
        <w:t>[</w:t>
      </w:r>
      <w:r w:rsidRPr="0010009E">
        <w:rPr>
          <w:b/>
          <w:bCs/>
        </w:rPr>
        <w:t>Level 3 Approver</w:t>
      </w:r>
      <w:r>
        <w:t xml:space="preserve">] </w:t>
      </w:r>
      <w:r w:rsidRPr="002D1410">
        <w:t xml:space="preserve">reviews the voucher for </w:t>
      </w:r>
      <w:r>
        <w:t xml:space="preserve">accuracy. </w:t>
      </w:r>
    </w:p>
    <w:p w14:paraId="154AF0A7" w14:textId="77777777" w:rsidR="00A94006" w:rsidRPr="002D1410" w:rsidRDefault="00A94006" w:rsidP="00A94006">
      <w:pPr>
        <w:pStyle w:val="ListParagraph"/>
        <w:ind w:left="1080"/>
        <w:rPr>
          <w:rFonts w:cstheme="minorHAnsi"/>
        </w:rPr>
      </w:pPr>
    </w:p>
    <w:p w14:paraId="76FEE81E" w14:textId="1B609C96" w:rsidR="00A94006" w:rsidRDefault="00A94006" w:rsidP="00A94006">
      <w:pPr>
        <w:pStyle w:val="ListParagraph"/>
        <w:numPr>
          <w:ilvl w:val="0"/>
          <w:numId w:val="10"/>
        </w:numPr>
        <w:ind w:left="360"/>
        <w:rPr>
          <w:rFonts w:cstheme="minorHAnsi"/>
        </w:rPr>
      </w:pPr>
      <w:r w:rsidRPr="22E34EE1">
        <w:t xml:space="preserve">The </w:t>
      </w:r>
      <w:r w:rsidRPr="22E34EE1">
        <w:rPr>
          <w:b/>
        </w:rPr>
        <w:t>Budget Director</w:t>
      </w:r>
      <w:r w:rsidRPr="22E34EE1">
        <w:t xml:space="preserve"> approves </w:t>
      </w:r>
      <w:proofErr w:type="gramStart"/>
      <w:r w:rsidR="00067FEA" w:rsidRPr="22E34EE1">
        <w:t>vo</w:t>
      </w:r>
      <w:r w:rsidR="007E7293" w:rsidRPr="22E34EE1">
        <w:t>ucher</w:t>
      </w:r>
      <w:proofErr w:type="gramEnd"/>
      <w:r w:rsidR="007E7293" w:rsidRPr="22E34EE1">
        <w:t xml:space="preserve"> as part of the </w:t>
      </w:r>
      <w:r w:rsidR="00DC218B" w:rsidRPr="22E34EE1">
        <w:t xml:space="preserve">twice per </w:t>
      </w:r>
      <w:r w:rsidRPr="22E34EE1">
        <w:t xml:space="preserve">week Pay Cycle. </w:t>
      </w:r>
    </w:p>
    <w:p w14:paraId="2C1BC29B" w14:textId="77777777" w:rsidR="00A94006" w:rsidRPr="00026AE2" w:rsidRDefault="00A94006" w:rsidP="00A94006">
      <w:pPr>
        <w:pStyle w:val="ListParagraph"/>
        <w:rPr>
          <w:rFonts w:cstheme="minorHAnsi"/>
        </w:rPr>
      </w:pPr>
    </w:p>
    <w:p w14:paraId="400589F4" w14:textId="77777777" w:rsidR="00A94006" w:rsidRDefault="00A94006" w:rsidP="00A94006">
      <w:pPr>
        <w:pStyle w:val="ListParagraph"/>
        <w:numPr>
          <w:ilvl w:val="0"/>
          <w:numId w:val="10"/>
        </w:numPr>
        <w:ind w:left="360"/>
        <w:rPr>
          <w:rFonts w:cstheme="minorHAnsi"/>
        </w:rPr>
      </w:pPr>
      <w:r w:rsidRPr="22E34EE1">
        <w:t xml:space="preserve"> The </w:t>
      </w:r>
      <w:r w:rsidRPr="22E34EE1">
        <w:rPr>
          <w:b/>
        </w:rPr>
        <w:t xml:space="preserve">District Accounts Payable Specialist </w:t>
      </w:r>
      <w:r w:rsidRPr="22E34EE1">
        <w:t>prints and sends a check (via interdepartmental mail) to the College’s business services office.</w:t>
      </w:r>
    </w:p>
    <w:p w14:paraId="2F8A20B8" w14:textId="77777777" w:rsidR="00A94006" w:rsidRPr="00FC1042" w:rsidRDefault="00A94006" w:rsidP="00A94006">
      <w:pPr>
        <w:pStyle w:val="ListParagraph"/>
        <w:rPr>
          <w:rFonts w:cstheme="minorHAnsi"/>
        </w:rPr>
      </w:pPr>
    </w:p>
    <w:p w14:paraId="3A1A48F9" w14:textId="394BC788" w:rsidR="00A25686" w:rsidRDefault="00A94006" w:rsidP="22E34EE1">
      <w:pPr>
        <w:pStyle w:val="ListParagraph"/>
        <w:numPr>
          <w:ilvl w:val="0"/>
          <w:numId w:val="10"/>
        </w:numPr>
        <w:ind w:left="360"/>
      </w:pPr>
      <w:r w:rsidRPr="22E34EE1">
        <w:t xml:space="preserve">The </w:t>
      </w:r>
      <w:r w:rsidRPr="22E34EE1">
        <w:rPr>
          <w:b/>
          <w:bCs/>
        </w:rPr>
        <w:t>V</w:t>
      </w:r>
      <w:r w:rsidR="699B6700" w:rsidRPr="22E34EE1">
        <w:rPr>
          <w:b/>
          <w:bCs/>
        </w:rPr>
        <w:t>PAS</w:t>
      </w:r>
      <w:r w:rsidRPr="22E34EE1">
        <w:rPr>
          <w:b/>
        </w:rPr>
        <w:t xml:space="preserve"> </w:t>
      </w:r>
      <w:r w:rsidRPr="22E34EE1">
        <w:t xml:space="preserve">[or designee] presents the warrant to the bank to obtain the petty cash replenishment amount.  </w:t>
      </w:r>
    </w:p>
    <w:p w14:paraId="6BFDD373" w14:textId="77777777" w:rsidR="00A94006" w:rsidRPr="0096557D" w:rsidRDefault="00A94006" w:rsidP="00A94006">
      <w:pPr>
        <w:rPr>
          <w:rStyle w:val="Strong"/>
          <w:b w:val="0"/>
          <w:bCs w:val="0"/>
          <w:i/>
          <w:iCs/>
          <w:u w:val="single"/>
        </w:rPr>
      </w:pPr>
      <w:r>
        <w:rPr>
          <w:rStyle w:val="Strong"/>
          <w:b w:val="0"/>
          <w:bCs w:val="0"/>
          <w:i/>
          <w:iCs/>
          <w:u w:val="single"/>
        </w:rPr>
        <w:t>Closing a p</w:t>
      </w:r>
      <w:r w:rsidRPr="0096557D">
        <w:rPr>
          <w:rStyle w:val="Strong"/>
          <w:b w:val="0"/>
          <w:bCs w:val="0"/>
          <w:i/>
          <w:iCs/>
          <w:u w:val="single"/>
        </w:rPr>
        <w:t xml:space="preserve">etty cash </w:t>
      </w:r>
      <w:r>
        <w:rPr>
          <w:rStyle w:val="Strong"/>
          <w:b w:val="0"/>
          <w:bCs w:val="0"/>
          <w:i/>
          <w:iCs/>
          <w:u w:val="single"/>
        </w:rPr>
        <w:t>account</w:t>
      </w:r>
      <w:r w:rsidRPr="0096557D">
        <w:rPr>
          <w:rStyle w:val="Strong"/>
          <w:b w:val="0"/>
          <w:bCs w:val="0"/>
          <w:i/>
          <w:iCs/>
          <w:u w:val="single"/>
        </w:rPr>
        <w:t>.</w:t>
      </w:r>
    </w:p>
    <w:p w14:paraId="03A5D3DA" w14:textId="3BE827F0" w:rsidR="00A94006" w:rsidRDefault="00A94006" w:rsidP="00A94006">
      <w:pPr>
        <w:pStyle w:val="ListParagraph"/>
        <w:numPr>
          <w:ilvl w:val="0"/>
          <w:numId w:val="19"/>
        </w:numPr>
        <w:rPr>
          <w:rStyle w:val="Strong"/>
          <w:b w:val="0"/>
          <w:bCs w:val="0"/>
        </w:rPr>
      </w:pPr>
      <w:r w:rsidRPr="001A653C">
        <w:rPr>
          <w:rStyle w:val="Strong"/>
          <w:b w:val="0"/>
          <w:bCs w:val="0"/>
        </w:rPr>
        <w:t xml:space="preserve">The </w:t>
      </w:r>
      <w:r w:rsidRPr="22E34EE1">
        <w:rPr>
          <w:rStyle w:val="Strong"/>
        </w:rPr>
        <w:t>V</w:t>
      </w:r>
      <w:r w:rsidR="6EFB798E" w:rsidRPr="22E34EE1">
        <w:rPr>
          <w:rStyle w:val="Strong"/>
        </w:rPr>
        <w:t>PAS</w:t>
      </w:r>
      <w:r w:rsidRPr="001A653C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and Custodian verifies the status of the fund and notifies</w:t>
      </w:r>
      <w:r w:rsidRPr="001A653C">
        <w:rPr>
          <w:rStyle w:val="Strong"/>
          <w:b w:val="0"/>
          <w:bCs w:val="0"/>
        </w:rPr>
        <w:t xml:space="preserve"> the District </w:t>
      </w:r>
      <w:r w:rsidR="00B22CE8">
        <w:rPr>
          <w:rStyle w:val="Strong"/>
          <w:b w:val="0"/>
          <w:bCs w:val="0"/>
        </w:rPr>
        <w:t>Budget Director.</w:t>
      </w:r>
      <w:r w:rsidRPr="001A653C">
        <w:rPr>
          <w:rStyle w:val="Strong"/>
          <w:b w:val="0"/>
          <w:bCs w:val="0"/>
        </w:rPr>
        <w:t xml:space="preserve">   </w:t>
      </w:r>
    </w:p>
    <w:p w14:paraId="0BBCF9FC" w14:textId="77777777" w:rsidR="00A94006" w:rsidRDefault="00A94006" w:rsidP="00A94006">
      <w:pPr>
        <w:pStyle w:val="ListParagraph"/>
        <w:ind w:left="360"/>
        <w:rPr>
          <w:rStyle w:val="Strong"/>
          <w:b w:val="0"/>
          <w:bCs w:val="0"/>
        </w:rPr>
      </w:pPr>
    </w:p>
    <w:p w14:paraId="6BCEFD54" w14:textId="7E5EF8E5" w:rsidR="00A94006" w:rsidRDefault="00A94006" w:rsidP="00A94006">
      <w:pPr>
        <w:pStyle w:val="ListParagraph"/>
        <w:numPr>
          <w:ilvl w:val="0"/>
          <w:numId w:val="19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Upon notification, the </w:t>
      </w:r>
      <w:r w:rsidR="00B22CE8">
        <w:rPr>
          <w:rStyle w:val="Strong"/>
          <w:b w:val="0"/>
          <w:bCs w:val="0"/>
        </w:rPr>
        <w:t>District Budget Director [or designee]</w:t>
      </w:r>
      <w:r>
        <w:rPr>
          <w:rStyle w:val="Strong"/>
          <w:b w:val="0"/>
          <w:bCs w:val="0"/>
        </w:rPr>
        <w:t xml:space="preserve"> coordinates with the </w:t>
      </w:r>
      <w:r w:rsidRPr="007075C3">
        <w:rPr>
          <w:rStyle w:val="Strong"/>
        </w:rPr>
        <w:t>Custodian</w:t>
      </w:r>
      <w:r>
        <w:rPr>
          <w:rStyle w:val="Strong"/>
          <w:b w:val="0"/>
          <w:bCs w:val="0"/>
        </w:rPr>
        <w:t xml:space="preserve"> to provide directions on closing of petty cash account.</w:t>
      </w:r>
    </w:p>
    <w:p w14:paraId="7ED975F9" w14:textId="77777777" w:rsidR="00A94006" w:rsidRDefault="00A94006" w:rsidP="00A94006">
      <w:pPr>
        <w:pStyle w:val="ListParagraph"/>
        <w:ind w:left="360"/>
        <w:rPr>
          <w:rStyle w:val="Strong"/>
          <w:b w:val="0"/>
          <w:bCs w:val="0"/>
        </w:rPr>
      </w:pPr>
    </w:p>
    <w:p w14:paraId="778FD866" w14:textId="47FC5E1F" w:rsidR="00A94006" w:rsidRDefault="00A94006" w:rsidP="00A94006">
      <w:pPr>
        <w:pStyle w:val="ListParagraph"/>
        <w:numPr>
          <w:ilvl w:val="0"/>
          <w:numId w:val="19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A memo signed by the Custodian is sent to the </w:t>
      </w:r>
      <w:r w:rsidR="00B22CE8" w:rsidRPr="22E34EE1">
        <w:rPr>
          <w:rStyle w:val="Strong"/>
          <w:b w:val="0"/>
          <w:bCs w:val="0"/>
        </w:rPr>
        <w:t>A</w:t>
      </w:r>
      <w:r w:rsidR="77A6C03B" w:rsidRPr="22E34EE1">
        <w:rPr>
          <w:rStyle w:val="Strong"/>
          <w:b w:val="0"/>
          <w:bCs w:val="0"/>
        </w:rPr>
        <w:t>VC</w:t>
      </w:r>
      <w:r>
        <w:rPr>
          <w:rStyle w:val="Strong"/>
          <w:b w:val="0"/>
          <w:bCs w:val="0"/>
        </w:rPr>
        <w:t xml:space="preserve"> of Finance and Administration. </w:t>
      </w:r>
    </w:p>
    <w:p w14:paraId="789AF321" w14:textId="77777777" w:rsidR="00A94006" w:rsidRDefault="00A94006" w:rsidP="00B95DCE">
      <w:pPr>
        <w:pStyle w:val="ListParagraph"/>
        <w:ind w:left="0"/>
        <w:rPr>
          <w:rStyle w:val="Strong"/>
        </w:rPr>
      </w:pPr>
    </w:p>
    <w:p w14:paraId="58C2D669" w14:textId="77777777" w:rsidR="00A94006" w:rsidRDefault="00A94006" w:rsidP="00B95DCE">
      <w:pPr>
        <w:pStyle w:val="ListParagraph"/>
        <w:ind w:left="0"/>
        <w:rPr>
          <w:rStyle w:val="Strong"/>
        </w:rPr>
      </w:pPr>
      <w:r>
        <w:rPr>
          <w:rStyle w:val="Strong"/>
        </w:rPr>
        <w:t xml:space="preserve">Glossary </w:t>
      </w:r>
    </w:p>
    <w:p w14:paraId="365D5069" w14:textId="396B1F5A" w:rsidR="22E34EE1" w:rsidRDefault="22E34EE1" w:rsidP="22E34EE1">
      <w:pPr>
        <w:pStyle w:val="ListParagraph"/>
        <w:ind w:left="0"/>
        <w:rPr>
          <w:rStyle w:val="Strong"/>
        </w:rPr>
      </w:pPr>
    </w:p>
    <w:p w14:paraId="658E0DC4" w14:textId="4DDCD71B" w:rsidR="00EC4DE9" w:rsidRDefault="4C614C1A" w:rsidP="22E34EE1">
      <w:pPr>
        <w:pStyle w:val="ListParagraph"/>
        <w:ind w:left="0"/>
        <w:rPr>
          <w:rStyle w:val="Strong"/>
          <w:b w:val="0"/>
          <w:bCs w:val="0"/>
        </w:rPr>
      </w:pPr>
      <w:r w:rsidRPr="22E34EE1">
        <w:rPr>
          <w:rStyle w:val="Strong"/>
          <w:b w:val="0"/>
          <w:bCs w:val="0"/>
        </w:rPr>
        <w:lastRenderedPageBreak/>
        <w:t>“</w:t>
      </w:r>
      <w:r w:rsidR="6A58A3E4" w:rsidRPr="22E34EE1">
        <w:rPr>
          <w:rStyle w:val="Strong"/>
          <w:b w:val="0"/>
          <w:bCs w:val="0"/>
        </w:rPr>
        <w:t>Fund C</w:t>
      </w:r>
      <w:r w:rsidR="00C536E4" w:rsidRPr="22E34EE1">
        <w:rPr>
          <w:rStyle w:val="Strong"/>
          <w:b w:val="0"/>
          <w:bCs w:val="0"/>
        </w:rPr>
        <w:t>ustodian</w:t>
      </w:r>
      <w:r w:rsidR="2DC0CD4E" w:rsidRPr="22E34EE1">
        <w:rPr>
          <w:rStyle w:val="Strong"/>
          <w:b w:val="0"/>
          <w:bCs w:val="0"/>
        </w:rPr>
        <w:t xml:space="preserve">” means the employee designated </w:t>
      </w:r>
      <w:r w:rsidR="75497034" w:rsidRPr="22E34EE1">
        <w:rPr>
          <w:rStyle w:val="Strong"/>
          <w:b w:val="0"/>
          <w:bCs w:val="0"/>
        </w:rPr>
        <w:t xml:space="preserve">to oversee the fund and enforcing petty cash rules and regulations, </w:t>
      </w:r>
      <w:r w:rsidR="0E325FF1" w:rsidRPr="22E34EE1">
        <w:rPr>
          <w:rStyle w:val="Strong"/>
          <w:b w:val="0"/>
          <w:bCs w:val="0"/>
        </w:rPr>
        <w:t>requesting</w:t>
      </w:r>
      <w:r w:rsidR="75497034" w:rsidRPr="22E34EE1">
        <w:rPr>
          <w:rStyle w:val="Strong"/>
          <w:b w:val="0"/>
          <w:bCs w:val="0"/>
        </w:rPr>
        <w:t xml:space="preserve"> replenishments, and d</w:t>
      </w:r>
      <w:r w:rsidR="676BCDD5" w:rsidRPr="22E34EE1">
        <w:rPr>
          <w:rStyle w:val="Strong"/>
          <w:b w:val="0"/>
          <w:bCs w:val="0"/>
        </w:rPr>
        <w:t>ispensing funds.</w:t>
      </w:r>
    </w:p>
    <w:p w14:paraId="1A09B4F6" w14:textId="183120F9" w:rsidR="00EC4DE9" w:rsidRDefault="00EC4DE9" w:rsidP="00EC4DE9">
      <w:pPr>
        <w:pStyle w:val="ListParagraph"/>
        <w:ind w:left="0"/>
      </w:pPr>
    </w:p>
    <w:p w14:paraId="2CF04F1C" w14:textId="2D4D6FD5" w:rsidR="00EC4DE9" w:rsidRDefault="20A2D05D" w:rsidP="22E34EE1">
      <w:pPr>
        <w:pStyle w:val="ListParagraph"/>
        <w:ind w:left="0"/>
        <w:rPr>
          <w:u w:val="single"/>
        </w:rPr>
      </w:pPr>
      <w:r>
        <w:t>“Inactive Funds” means petty cash f</w:t>
      </w:r>
      <w:r w:rsidRPr="22E34EE1">
        <w:rPr>
          <w:color w:val="1E1E1E"/>
        </w:rPr>
        <w:t>unds that have no or limited activity during a fiscal year.</w:t>
      </w:r>
    </w:p>
    <w:p w14:paraId="6B3F460C" w14:textId="07499124" w:rsidR="00EC4DE9" w:rsidRDefault="00EC4DE9" w:rsidP="00EC4DE9">
      <w:pPr>
        <w:pStyle w:val="ListParagraph"/>
        <w:ind w:left="0"/>
      </w:pPr>
    </w:p>
    <w:p w14:paraId="5537A9B9" w14:textId="2E3EFF64" w:rsidR="00EC4DE9" w:rsidRDefault="02DC6017" w:rsidP="00EC4DE9">
      <w:pPr>
        <w:pStyle w:val="ListParagraph"/>
        <w:ind w:left="0"/>
      </w:pPr>
      <w:r>
        <w:t>“Petty</w:t>
      </w:r>
      <w:r w:rsidR="00EC4DE9">
        <w:t xml:space="preserve"> </w:t>
      </w:r>
      <w:r w:rsidR="3CD2131B">
        <w:t>C</w:t>
      </w:r>
      <w:r w:rsidR="00EC4DE9">
        <w:t xml:space="preserve">ash </w:t>
      </w:r>
      <w:r w:rsidR="0D2DC97D">
        <w:t>F</w:t>
      </w:r>
      <w:r w:rsidR="00EC4DE9">
        <w:t>unds</w:t>
      </w:r>
      <w:r w:rsidR="59C4F73D">
        <w:t>” a small fund of cash provided to a college specified or discretionary purposes</w:t>
      </w:r>
      <w:r w:rsidR="48A4B640">
        <w:t xml:space="preserve">. </w:t>
      </w:r>
      <w:r w:rsidR="59C4F73D">
        <w:t xml:space="preserve">The monies in a petty cash fund may be referred to generally as “petty cash” or “petty cash </w:t>
      </w:r>
      <w:r w:rsidR="67A26E47">
        <w:t>funds</w:t>
      </w:r>
      <w:r w:rsidR="50A46F48">
        <w:t>.”</w:t>
      </w:r>
      <w:r w:rsidR="67A26E47">
        <w:t xml:space="preserve">  </w:t>
      </w:r>
    </w:p>
    <w:p w14:paraId="0FF873A9" w14:textId="77777777" w:rsidR="00A94006" w:rsidRDefault="00A94006" w:rsidP="00B95DCE">
      <w:pPr>
        <w:pStyle w:val="ListParagraph"/>
        <w:ind w:left="0"/>
        <w:rPr>
          <w:rStyle w:val="Strong"/>
        </w:rPr>
      </w:pPr>
    </w:p>
    <w:p w14:paraId="1925E333" w14:textId="45A85BB3" w:rsidR="00F70C5A" w:rsidRDefault="00F70C5A" w:rsidP="00B95DCE">
      <w:pPr>
        <w:pStyle w:val="ListParagraph"/>
        <w:ind w:left="0"/>
        <w:rPr>
          <w:rStyle w:val="Strong"/>
        </w:rPr>
      </w:pPr>
      <w:r>
        <w:rPr>
          <w:rStyle w:val="Strong"/>
        </w:rPr>
        <w:t>Related Policies:</w:t>
      </w:r>
    </w:p>
    <w:p w14:paraId="23C2E1FE" w14:textId="119E9132" w:rsidR="00F70C5A" w:rsidRPr="0041256E" w:rsidRDefault="00F70C5A" w:rsidP="39DD61C8">
      <w:pPr>
        <w:pStyle w:val="ListParagraph"/>
        <w:ind w:left="0"/>
        <w:rPr>
          <w:rStyle w:val="Strong"/>
        </w:rPr>
      </w:pPr>
    </w:p>
    <w:p w14:paraId="6DD0A00E" w14:textId="77777777" w:rsidR="00A94006" w:rsidRDefault="00EA310D" w:rsidP="00A94006">
      <w:pPr>
        <w:pStyle w:val="ListParagraph"/>
        <w:numPr>
          <w:ilvl w:val="0"/>
          <w:numId w:val="6"/>
        </w:numPr>
      </w:pPr>
      <w:hyperlink r:id="rId14" w:history="1">
        <w:r w:rsidR="00A94006">
          <w:rPr>
            <w:rStyle w:val="Hyperlink"/>
          </w:rPr>
          <w:t>AP 6300 General Accounting (peralta.edu)</w:t>
        </w:r>
      </w:hyperlink>
      <w:r w:rsidR="00A94006">
        <w:t xml:space="preserve"> </w:t>
      </w:r>
    </w:p>
    <w:p w14:paraId="6832CF4F" w14:textId="4A95BF17" w:rsidR="00F70C5A" w:rsidRPr="00A94006" w:rsidRDefault="00EA310D" w:rsidP="00A94006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hyperlink r:id="rId15" w:history="1">
        <w:r w:rsidR="00A94006">
          <w:rPr>
            <w:rStyle w:val="Hyperlink"/>
          </w:rPr>
          <w:t>AP 6330 Purchasing (peralta.edu)</w:t>
        </w:r>
      </w:hyperlink>
    </w:p>
    <w:p w14:paraId="668FD553" w14:textId="2CADD38B" w:rsidR="00F70C5A" w:rsidRDefault="00F70C5A" w:rsidP="00F70C5A">
      <w:pPr>
        <w:rPr>
          <w:rStyle w:val="Strong"/>
        </w:rPr>
      </w:pPr>
      <w:r w:rsidRPr="00C42703">
        <w:rPr>
          <w:rStyle w:val="Strong"/>
        </w:rPr>
        <w:t>Related Forms and Information:</w:t>
      </w:r>
    </w:p>
    <w:p w14:paraId="3547AD3C" w14:textId="623BE8E0" w:rsidR="00A94006" w:rsidRPr="00DA11FA" w:rsidRDefault="00A94006" w:rsidP="00A94006">
      <w:pPr>
        <w:pStyle w:val="ListParagraph"/>
        <w:numPr>
          <w:ilvl w:val="0"/>
          <w:numId w:val="20"/>
        </w:numPr>
        <w:rPr>
          <w:rStyle w:val="Strong"/>
          <w:b w:val="0"/>
          <w:bCs w:val="0"/>
        </w:rPr>
      </w:pPr>
      <w:r w:rsidRPr="00C42703">
        <w:t xml:space="preserve">Request for </w:t>
      </w:r>
      <w:r w:rsidRPr="00C42703">
        <w:rPr>
          <w:rStyle w:val="Strong"/>
          <w:b w:val="0"/>
          <w:bCs w:val="0"/>
        </w:rPr>
        <w:t>Cash Reimbursement [Appendix</w:t>
      </w:r>
      <w:r>
        <w:rPr>
          <w:rStyle w:val="Strong"/>
          <w:b w:val="0"/>
          <w:bCs w:val="0"/>
        </w:rPr>
        <w:t xml:space="preserve"> </w:t>
      </w:r>
      <w:r w:rsidR="7ADF8520" w:rsidRPr="22E34EE1">
        <w:rPr>
          <w:rStyle w:val="Strong"/>
          <w:b w:val="0"/>
          <w:bCs w:val="0"/>
        </w:rPr>
        <w:t>A</w:t>
      </w:r>
      <w:r>
        <w:rPr>
          <w:rStyle w:val="Strong"/>
          <w:b w:val="0"/>
          <w:bCs w:val="0"/>
        </w:rPr>
        <w:t>]</w:t>
      </w:r>
    </w:p>
    <w:p w14:paraId="1B8240F6" w14:textId="3BFC5FBB" w:rsidR="009E5D6D" w:rsidRDefault="00F70C5A">
      <w:pPr>
        <w:rPr>
          <w:rStyle w:val="Strong"/>
        </w:rPr>
      </w:pPr>
      <w:r>
        <w:rPr>
          <w:rStyle w:val="Strong"/>
        </w:rPr>
        <w:t>History:</w:t>
      </w:r>
    </w:p>
    <w:p w14:paraId="2CBC7B80" w14:textId="61B20728" w:rsidR="00266419" w:rsidRPr="00F70C5A" w:rsidRDefault="006F78BF">
      <w:r>
        <w:t xml:space="preserve">New </w:t>
      </w:r>
      <w:r w:rsidR="00841D96">
        <w:t>Procedure</w:t>
      </w:r>
    </w:p>
    <w:p w14:paraId="260A81DB" w14:textId="7DF75496" w:rsidR="22E34EE1" w:rsidRDefault="22E34EE1" w:rsidP="22E34EE1"/>
    <w:p w14:paraId="48ABCD94" w14:textId="2442B9FA" w:rsidR="22E34EE1" w:rsidRDefault="22E34EE1" w:rsidP="22E34EE1"/>
    <w:p w14:paraId="087E18E4" w14:textId="44EBEBD2" w:rsidR="22E34EE1" w:rsidRDefault="22E34EE1" w:rsidP="22E34EE1"/>
    <w:p w14:paraId="107C20B0" w14:textId="3DC54746" w:rsidR="22E34EE1" w:rsidRDefault="22E34EE1" w:rsidP="22E34EE1"/>
    <w:p w14:paraId="1374213A" w14:textId="01733B83" w:rsidR="22E34EE1" w:rsidRDefault="22E34EE1" w:rsidP="22E34EE1"/>
    <w:p w14:paraId="04ACBCCB" w14:textId="31E3015C" w:rsidR="22E34EE1" w:rsidRDefault="22E34EE1" w:rsidP="22E34EE1"/>
    <w:p w14:paraId="5715DB59" w14:textId="0255D1AE" w:rsidR="22E34EE1" w:rsidRDefault="22E34EE1" w:rsidP="22E34EE1"/>
    <w:p w14:paraId="3A10E678" w14:textId="73167989" w:rsidR="22E34EE1" w:rsidRDefault="22E34EE1" w:rsidP="22E34EE1"/>
    <w:p w14:paraId="173BD7D6" w14:textId="64193D9F" w:rsidR="22E34EE1" w:rsidRDefault="22E34EE1" w:rsidP="22E34EE1"/>
    <w:p w14:paraId="4D23E5D6" w14:textId="4130AEA0" w:rsidR="22E34EE1" w:rsidRDefault="22E34EE1" w:rsidP="22E34EE1"/>
    <w:p w14:paraId="4E1B2915" w14:textId="4C0AD74C" w:rsidR="22E34EE1" w:rsidRDefault="22E34EE1" w:rsidP="22E34EE1"/>
    <w:p w14:paraId="1652327F" w14:textId="52909039" w:rsidR="22E34EE1" w:rsidRDefault="22E34EE1">
      <w:r>
        <w:br w:type="page"/>
      </w:r>
    </w:p>
    <w:p w14:paraId="2B395D92" w14:textId="62C9D108" w:rsidR="00266419" w:rsidRPr="00F70C5A" w:rsidRDefault="3C9E58F8">
      <w:r>
        <w:rPr>
          <w:noProof/>
        </w:rPr>
        <w:lastRenderedPageBreak/>
        <w:drawing>
          <wp:inline distT="0" distB="0" distL="0" distR="0" wp14:anchorId="6F7551D4" wp14:editId="240A9197">
            <wp:extent cx="6017657" cy="7181850"/>
            <wp:effectExtent l="0" t="0" r="0" b="0"/>
            <wp:docPr id="1368679987" name="Picture 1368679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657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6419" w:rsidRPr="00F70C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C9D0" w14:textId="77777777" w:rsidR="007B0912" w:rsidRDefault="007B0912" w:rsidP="00781560">
      <w:pPr>
        <w:spacing w:after="0" w:line="240" w:lineRule="auto"/>
      </w:pPr>
      <w:r>
        <w:separator/>
      </w:r>
    </w:p>
  </w:endnote>
  <w:endnote w:type="continuationSeparator" w:id="0">
    <w:p w14:paraId="722F69B3" w14:textId="77777777" w:rsidR="007B0912" w:rsidRDefault="007B0912" w:rsidP="00781560">
      <w:pPr>
        <w:spacing w:after="0" w:line="240" w:lineRule="auto"/>
      </w:pPr>
      <w:r>
        <w:continuationSeparator/>
      </w:r>
    </w:p>
  </w:endnote>
  <w:endnote w:type="continuationNotice" w:id="1">
    <w:p w14:paraId="5E8CD8FA" w14:textId="77777777" w:rsidR="007B0912" w:rsidRDefault="007B09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6DC8" w14:textId="77777777" w:rsidR="00781560" w:rsidRDefault="00781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FF5D" w14:textId="77777777" w:rsidR="00781560" w:rsidRDefault="007815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637B" w14:textId="77777777" w:rsidR="00781560" w:rsidRDefault="00781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D1EB" w14:textId="77777777" w:rsidR="007B0912" w:rsidRDefault="007B0912" w:rsidP="00781560">
      <w:pPr>
        <w:spacing w:after="0" w:line="240" w:lineRule="auto"/>
      </w:pPr>
      <w:r>
        <w:separator/>
      </w:r>
    </w:p>
  </w:footnote>
  <w:footnote w:type="continuationSeparator" w:id="0">
    <w:p w14:paraId="6F7D6524" w14:textId="77777777" w:rsidR="007B0912" w:rsidRDefault="007B0912" w:rsidP="00781560">
      <w:pPr>
        <w:spacing w:after="0" w:line="240" w:lineRule="auto"/>
      </w:pPr>
      <w:r>
        <w:continuationSeparator/>
      </w:r>
    </w:p>
  </w:footnote>
  <w:footnote w:type="continuationNotice" w:id="1">
    <w:p w14:paraId="249B7064" w14:textId="77777777" w:rsidR="007B0912" w:rsidRDefault="007B09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6EF5" w14:textId="77777777" w:rsidR="00781560" w:rsidRDefault="00781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76271"/>
      <w:docPartObj>
        <w:docPartGallery w:val="Watermarks"/>
        <w:docPartUnique/>
      </w:docPartObj>
    </w:sdtPr>
    <w:sdtEndPr/>
    <w:sdtContent>
      <w:p w14:paraId="6828D3CB" w14:textId="7A7BCAB0" w:rsidR="00781560" w:rsidRDefault="00EA310D">
        <w:pPr>
          <w:pStyle w:val="Header"/>
        </w:pPr>
        <w:r>
          <w:rPr>
            <w:noProof/>
          </w:rPr>
          <w:pict w14:anchorId="7B7A3A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68929752" o:spid="_x0000_s1025" type="#_x0000_t136" style="position:absolute;margin-left:0;margin-top:0;width:395.9pt;height:263.9pt;rotation:315;z-index:-251658752;mso-position-horizontal:center;mso-position-horizontal-relative:margin;mso-position-vertical:center;mso-position-vertical-relative:margin" o:allowincell="f" fillcolor="#8eaadb [1940]" stroked="f">
              <v:fill opacity=".5"/>
              <v:textpath style="font-family:&quot;Cambria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BE0F" w14:textId="77777777" w:rsidR="00781560" w:rsidRDefault="0078156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E6C"/>
    <w:multiLevelType w:val="hybridMultilevel"/>
    <w:tmpl w:val="51A6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2BA0"/>
    <w:multiLevelType w:val="multilevel"/>
    <w:tmpl w:val="D1369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8A3E54D"/>
    <w:multiLevelType w:val="hybridMultilevel"/>
    <w:tmpl w:val="F13C0A24"/>
    <w:lvl w:ilvl="0" w:tplc="5114E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88A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6F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81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00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4B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CA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02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2D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A7591"/>
    <w:multiLevelType w:val="multilevel"/>
    <w:tmpl w:val="D1369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D0C1B43"/>
    <w:multiLevelType w:val="multilevel"/>
    <w:tmpl w:val="D13690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1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6FF1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%2)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D57AD"/>
    <w:multiLevelType w:val="hybridMultilevel"/>
    <w:tmpl w:val="B9986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00AF39"/>
    <w:multiLevelType w:val="hybridMultilevel"/>
    <w:tmpl w:val="101A225A"/>
    <w:lvl w:ilvl="0" w:tplc="2DBE2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CE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4E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07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45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7EA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24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24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62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DF9F1"/>
    <w:multiLevelType w:val="hybridMultilevel"/>
    <w:tmpl w:val="FFFFFFFF"/>
    <w:lvl w:ilvl="0" w:tplc="A86E2356">
      <w:start w:val="1"/>
      <w:numFmt w:val="decimal"/>
      <w:lvlText w:val="%1)"/>
      <w:lvlJc w:val="left"/>
      <w:pPr>
        <w:ind w:left="360" w:hanging="360"/>
      </w:pPr>
    </w:lvl>
    <w:lvl w:ilvl="1" w:tplc="19647BCE">
      <w:start w:val="1"/>
      <w:numFmt w:val="lowerLetter"/>
      <w:lvlText w:val="%2."/>
      <w:lvlJc w:val="left"/>
      <w:pPr>
        <w:ind w:left="1080" w:hanging="360"/>
      </w:pPr>
    </w:lvl>
    <w:lvl w:ilvl="2" w:tplc="EA8EC660">
      <w:start w:val="1"/>
      <w:numFmt w:val="lowerRoman"/>
      <w:lvlText w:val="%3."/>
      <w:lvlJc w:val="right"/>
      <w:pPr>
        <w:ind w:left="1800" w:hanging="180"/>
      </w:pPr>
    </w:lvl>
    <w:lvl w:ilvl="3" w:tplc="EAEAC0BA">
      <w:start w:val="1"/>
      <w:numFmt w:val="decimal"/>
      <w:lvlText w:val="%4."/>
      <w:lvlJc w:val="left"/>
      <w:pPr>
        <w:ind w:left="2520" w:hanging="360"/>
      </w:pPr>
    </w:lvl>
    <w:lvl w:ilvl="4" w:tplc="47F84DF2">
      <w:start w:val="1"/>
      <w:numFmt w:val="lowerLetter"/>
      <w:lvlText w:val="%5."/>
      <w:lvlJc w:val="left"/>
      <w:pPr>
        <w:ind w:left="3240" w:hanging="360"/>
      </w:pPr>
    </w:lvl>
    <w:lvl w:ilvl="5" w:tplc="9AE00EF0">
      <w:start w:val="1"/>
      <w:numFmt w:val="lowerRoman"/>
      <w:lvlText w:val="%6."/>
      <w:lvlJc w:val="right"/>
      <w:pPr>
        <w:ind w:left="3960" w:hanging="180"/>
      </w:pPr>
    </w:lvl>
    <w:lvl w:ilvl="6" w:tplc="62EA1030">
      <w:start w:val="1"/>
      <w:numFmt w:val="decimal"/>
      <w:lvlText w:val="%7."/>
      <w:lvlJc w:val="left"/>
      <w:pPr>
        <w:ind w:left="4680" w:hanging="360"/>
      </w:pPr>
    </w:lvl>
    <w:lvl w:ilvl="7" w:tplc="48C87D48">
      <w:start w:val="1"/>
      <w:numFmt w:val="lowerLetter"/>
      <w:lvlText w:val="%8."/>
      <w:lvlJc w:val="left"/>
      <w:pPr>
        <w:ind w:left="5400" w:hanging="360"/>
      </w:pPr>
    </w:lvl>
    <w:lvl w:ilvl="8" w:tplc="A0D6CFC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94247"/>
    <w:multiLevelType w:val="hybridMultilevel"/>
    <w:tmpl w:val="08109D6E"/>
    <w:lvl w:ilvl="0" w:tplc="9942E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08AD7"/>
    <w:multiLevelType w:val="hybridMultilevel"/>
    <w:tmpl w:val="FFFFFFFF"/>
    <w:lvl w:ilvl="0" w:tplc="D3E6B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9581E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D429D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26C2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66F62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406319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686CB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E0009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B1E9A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66400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CF7F8F"/>
    <w:multiLevelType w:val="hybridMultilevel"/>
    <w:tmpl w:val="3C32C0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D3CE9"/>
    <w:multiLevelType w:val="multilevel"/>
    <w:tmpl w:val="D1369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F802F89"/>
    <w:multiLevelType w:val="multilevel"/>
    <w:tmpl w:val="8820D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05D448C"/>
    <w:multiLevelType w:val="multilevel"/>
    <w:tmpl w:val="D1369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1A45298"/>
    <w:multiLevelType w:val="hybridMultilevel"/>
    <w:tmpl w:val="D32012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2125A48"/>
    <w:multiLevelType w:val="multilevel"/>
    <w:tmpl w:val="924CE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%2)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C7B78"/>
    <w:multiLevelType w:val="multilevel"/>
    <w:tmpl w:val="D1369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941394E"/>
    <w:multiLevelType w:val="multilevel"/>
    <w:tmpl w:val="D1369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A623059"/>
    <w:multiLevelType w:val="hybridMultilevel"/>
    <w:tmpl w:val="E050013E"/>
    <w:lvl w:ilvl="0" w:tplc="037AC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04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E6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0A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81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27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AC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6C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C6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90A5A"/>
    <w:multiLevelType w:val="hybridMultilevel"/>
    <w:tmpl w:val="8AEE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DFD67"/>
    <w:multiLevelType w:val="hybridMultilevel"/>
    <w:tmpl w:val="FFFFFFFF"/>
    <w:lvl w:ilvl="0" w:tplc="C7689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81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6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8B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A7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87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AA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A6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46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A144C"/>
    <w:multiLevelType w:val="hybridMultilevel"/>
    <w:tmpl w:val="C3CC1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6EC22"/>
    <w:multiLevelType w:val="hybridMultilevel"/>
    <w:tmpl w:val="01127732"/>
    <w:lvl w:ilvl="0" w:tplc="9474C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D4A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2B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0E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A4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69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07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CD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C001E"/>
    <w:multiLevelType w:val="multilevel"/>
    <w:tmpl w:val="D1369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A992067"/>
    <w:multiLevelType w:val="multilevel"/>
    <w:tmpl w:val="D1369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7CDE4E9F"/>
    <w:multiLevelType w:val="hybridMultilevel"/>
    <w:tmpl w:val="FFFFFFFF"/>
    <w:lvl w:ilvl="0" w:tplc="C8307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66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E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08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A1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8B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A9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E5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6B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83925"/>
    <w:multiLevelType w:val="hybridMultilevel"/>
    <w:tmpl w:val="0952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8520A"/>
    <w:multiLevelType w:val="hybridMultilevel"/>
    <w:tmpl w:val="3C32C0A4"/>
    <w:lvl w:ilvl="0" w:tplc="B6684D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458224">
    <w:abstractNumId w:val="17"/>
  </w:num>
  <w:num w:numId="2" w16cid:durableId="656494911">
    <w:abstractNumId w:val="11"/>
  </w:num>
  <w:num w:numId="3" w16cid:durableId="2069454725">
    <w:abstractNumId w:val="2"/>
  </w:num>
  <w:num w:numId="4" w16cid:durableId="2090426189">
    <w:abstractNumId w:val="20"/>
  </w:num>
  <w:num w:numId="5" w16cid:durableId="1078670178">
    <w:abstractNumId w:val="7"/>
  </w:num>
  <w:num w:numId="6" w16cid:durableId="1658805952">
    <w:abstractNumId w:val="23"/>
  </w:num>
  <w:num w:numId="7" w16cid:durableId="1091271575">
    <w:abstractNumId w:val="4"/>
  </w:num>
  <w:num w:numId="8" w16cid:durableId="756514425">
    <w:abstractNumId w:val="19"/>
  </w:num>
  <w:num w:numId="9" w16cid:durableId="2136213527">
    <w:abstractNumId w:val="9"/>
  </w:num>
  <w:num w:numId="10" w16cid:durableId="1985037736">
    <w:abstractNumId w:val="15"/>
  </w:num>
  <w:num w:numId="11" w16cid:durableId="145165542">
    <w:abstractNumId w:val="25"/>
  </w:num>
  <w:num w:numId="12" w16cid:durableId="1859002436">
    <w:abstractNumId w:val="14"/>
  </w:num>
  <w:num w:numId="13" w16cid:durableId="1877279127">
    <w:abstractNumId w:val="6"/>
  </w:num>
  <w:num w:numId="14" w16cid:durableId="475756823">
    <w:abstractNumId w:val="0"/>
  </w:num>
  <w:num w:numId="15" w16cid:durableId="96104440">
    <w:abstractNumId w:val="18"/>
  </w:num>
  <w:num w:numId="16" w16cid:durableId="1326133402">
    <w:abstractNumId w:val="13"/>
  </w:num>
  <w:num w:numId="17" w16cid:durableId="25177724">
    <w:abstractNumId w:val="26"/>
  </w:num>
  <w:num w:numId="18" w16cid:durableId="1221668920">
    <w:abstractNumId w:val="1"/>
  </w:num>
  <w:num w:numId="19" w16cid:durableId="14692712">
    <w:abstractNumId w:val="3"/>
  </w:num>
  <w:num w:numId="20" w16cid:durableId="964312090">
    <w:abstractNumId w:val="21"/>
  </w:num>
  <w:num w:numId="21" w16cid:durableId="1267618856">
    <w:abstractNumId w:val="29"/>
  </w:num>
  <w:num w:numId="22" w16cid:durableId="2005742520">
    <w:abstractNumId w:val="12"/>
  </w:num>
  <w:num w:numId="23" w16cid:durableId="774515412">
    <w:abstractNumId w:val="5"/>
  </w:num>
  <w:num w:numId="24" w16cid:durableId="1071082065">
    <w:abstractNumId w:val="27"/>
  </w:num>
  <w:num w:numId="25" w16cid:durableId="1702242480">
    <w:abstractNumId w:val="10"/>
  </w:num>
  <w:num w:numId="26" w16cid:durableId="260646495">
    <w:abstractNumId w:val="8"/>
  </w:num>
  <w:num w:numId="27" w16cid:durableId="1817600756">
    <w:abstractNumId w:val="22"/>
  </w:num>
  <w:num w:numId="28" w16cid:durableId="952176629">
    <w:abstractNumId w:val="24"/>
  </w:num>
  <w:num w:numId="29" w16cid:durableId="711810867">
    <w:abstractNumId w:val="28"/>
  </w:num>
  <w:num w:numId="30" w16cid:durableId="18815039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6D"/>
    <w:rsid w:val="000027AA"/>
    <w:rsid w:val="00005A75"/>
    <w:rsid w:val="0000694C"/>
    <w:rsid w:val="00007BBC"/>
    <w:rsid w:val="00011559"/>
    <w:rsid w:val="000118D0"/>
    <w:rsid w:val="00011B4C"/>
    <w:rsid w:val="00012D38"/>
    <w:rsid w:val="00013073"/>
    <w:rsid w:val="00016813"/>
    <w:rsid w:val="00020BB6"/>
    <w:rsid w:val="00021A7D"/>
    <w:rsid w:val="00023448"/>
    <w:rsid w:val="000236F2"/>
    <w:rsid w:val="0002443C"/>
    <w:rsid w:val="0002474B"/>
    <w:rsid w:val="00025376"/>
    <w:rsid w:val="00025534"/>
    <w:rsid w:val="000263AD"/>
    <w:rsid w:val="00026AE2"/>
    <w:rsid w:val="0002786A"/>
    <w:rsid w:val="00027B20"/>
    <w:rsid w:val="00027BAC"/>
    <w:rsid w:val="00027D6A"/>
    <w:rsid w:val="00030CE6"/>
    <w:rsid w:val="00030E8F"/>
    <w:rsid w:val="00040701"/>
    <w:rsid w:val="00043EDB"/>
    <w:rsid w:val="00044A37"/>
    <w:rsid w:val="00044B86"/>
    <w:rsid w:val="00045673"/>
    <w:rsid w:val="00045F3B"/>
    <w:rsid w:val="000466D3"/>
    <w:rsid w:val="000479B5"/>
    <w:rsid w:val="00051514"/>
    <w:rsid w:val="00053822"/>
    <w:rsid w:val="00053956"/>
    <w:rsid w:val="0005397A"/>
    <w:rsid w:val="000578EB"/>
    <w:rsid w:val="0006110F"/>
    <w:rsid w:val="000616D2"/>
    <w:rsid w:val="00063B9E"/>
    <w:rsid w:val="000659EF"/>
    <w:rsid w:val="00067FEA"/>
    <w:rsid w:val="00070C21"/>
    <w:rsid w:val="000717C7"/>
    <w:rsid w:val="00073728"/>
    <w:rsid w:val="00073C37"/>
    <w:rsid w:val="00074FC9"/>
    <w:rsid w:val="00076763"/>
    <w:rsid w:val="0007799E"/>
    <w:rsid w:val="00080EE9"/>
    <w:rsid w:val="0008152A"/>
    <w:rsid w:val="00081810"/>
    <w:rsid w:val="00081BA4"/>
    <w:rsid w:val="00083C6F"/>
    <w:rsid w:val="00087DE1"/>
    <w:rsid w:val="0009096C"/>
    <w:rsid w:val="00092150"/>
    <w:rsid w:val="00092FA0"/>
    <w:rsid w:val="0009323E"/>
    <w:rsid w:val="0009526B"/>
    <w:rsid w:val="00095B53"/>
    <w:rsid w:val="0009608D"/>
    <w:rsid w:val="00096AEB"/>
    <w:rsid w:val="00097710"/>
    <w:rsid w:val="000A0136"/>
    <w:rsid w:val="000A05CD"/>
    <w:rsid w:val="000A16AA"/>
    <w:rsid w:val="000A1A61"/>
    <w:rsid w:val="000A2467"/>
    <w:rsid w:val="000A2B5B"/>
    <w:rsid w:val="000A32E1"/>
    <w:rsid w:val="000A341A"/>
    <w:rsid w:val="000B0000"/>
    <w:rsid w:val="000B1837"/>
    <w:rsid w:val="000B245F"/>
    <w:rsid w:val="000B545C"/>
    <w:rsid w:val="000C0B3C"/>
    <w:rsid w:val="000C1074"/>
    <w:rsid w:val="000C1E8C"/>
    <w:rsid w:val="000C1FBB"/>
    <w:rsid w:val="000C348F"/>
    <w:rsid w:val="000C42E0"/>
    <w:rsid w:val="000C4762"/>
    <w:rsid w:val="000C5D40"/>
    <w:rsid w:val="000C6564"/>
    <w:rsid w:val="000C6C5E"/>
    <w:rsid w:val="000C7582"/>
    <w:rsid w:val="000C7995"/>
    <w:rsid w:val="000D0314"/>
    <w:rsid w:val="000D04E1"/>
    <w:rsid w:val="000D2EAE"/>
    <w:rsid w:val="000D2F0B"/>
    <w:rsid w:val="000D42B8"/>
    <w:rsid w:val="000D6FED"/>
    <w:rsid w:val="000D764A"/>
    <w:rsid w:val="000D7CB5"/>
    <w:rsid w:val="000E101C"/>
    <w:rsid w:val="000E120F"/>
    <w:rsid w:val="000E1C0A"/>
    <w:rsid w:val="000E1E59"/>
    <w:rsid w:val="000E1FF9"/>
    <w:rsid w:val="000E267C"/>
    <w:rsid w:val="000E2ECA"/>
    <w:rsid w:val="000E53F1"/>
    <w:rsid w:val="000E5432"/>
    <w:rsid w:val="000E72F4"/>
    <w:rsid w:val="000E7D51"/>
    <w:rsid w:val="000F39BA"/>
    <w:rsid w:val="000F4591"/>
    <w:rsid w:val="000F51B9"/>
    <w:rsid w:val="000F595F"/>
    <w:rsid w:val="000F7DA1"/>
    <w:rsid w:val="0010009E"/>
    <w:rsid w:val="001010D3"/>
    <w:rsid w:val="001014FB"/>
    <w:rsid w:val="00104051"/>
    <w:rsid w:val="00105A92"/>
    <w:rsid w:val="00106181"/>
    <w:rsid w:val="00107342"/>
    <w:rsid w:val="0010758B"/>
    <w:rsid w:val="00107686"/>
    <w:rsid w:val="00107DB7"/>
    <w:rsid w:val="00107EC8"/>
    <w:rsid w:val="001100B9"/>
    <w:rsid w:val="001101D1"/>
    <w:rsid w:val="00113621"/>
    <w:rsid w:val="001154F3"/>
    <w:rsid w:val="00116940"/>
    <w:rsid w:val="00117029"/>
    <w:rsid w:val="00122B06"/>
    <w:rsid w:val="0012356A"/>
    <w:rsid w:val="0012449E"/>
    <w:rsid w:val="00124A75"/>
    <w:rsid w:val="00124EE4"/>
    <w:rsid w:val="00126939"/>
    <w:rsid w:val="001301BF"/>
    <w:rsid w:val="00130B75"/>
    <w:rsid w:val="00130BF2"/>
    <w:rsid w:val="00132738"/>
    <w:rsid w:val="00132C55"/>
    <w:rsid w:val="00137AFF"/>
    <w:rsid w:val="00140D92"/>
    <w:rsid w:val="001417FD"/>
    <w:rsid w:val="00141FA4"/>
    <w:rsid w:val="00144AE6"/>
    <w:rsid w:val="0014642D"/>
    <w:rsid w:val="00147206"/>
    <w:rsid w:val="00147743"/>
    <w:rsid w:val="001513AF"/>
    <w:rsid w:val="00151C86"/>
    <w:rsid w:val="00153E52"/>
    <w:rsid w:val="00154998"/>
    <w:rsid w:val="00156065"/>
    <w:rsid w:val="00157EB6"/>
    <w:rsid w:val="001630DD"/>
    <w:rsid w:val="0016413B"/>
    <w:rsid w:val="00165A6B"/>
    <w:rsid w:val="00170175"/>
    <w:rsid w:val="00171060"/>
    <w:rsid w:val="001735C2"/>
    <w:rsid w:val="00174DC0"/>
    <w:rsid w:val="00175825"/>
    <w:rsid w:val="0017688F"/>
    <w:rsid w:val="001778E9"/>
    <w:rsid w:val="00180441"/>
    <w:rsid w:val="00182022"/>
    <w:rsid w:val="00182967"/>
    <w:rsid w:val="0018436A"/>
    <w:rsid w:val="001848AD"/>
    <w:rsid w:val="001868BC"/>
    <w:rsid w:val="001877E2"/>
    <w:rsid w:val="00187902"/>
    <w:rsid w:val="00190735"/>
    <w:rsid w:val="001924A4"/>
    <w:rsid w:val="00192847"/>
    <w:rsid w:val="00193518"/>
    <w:rsid w:val="001942CE"/>
    <w:rsid w:val="001966A0"/>
    <w:rsid w:val="00197694"/>
    <w:rsid w:val="00197F81"/>
    <w:rsid w:val="001A0C9C"/>
    <w:rsid w:val="001A1AC8"/>
    <w:rsid w:val="001A393C"/>
    <w:rsid w:val="001A4B7B"/>
    <w:rsid w:val="001A4DBA"/>
    <w:rsid w:val="001A653C"/>
    <w:rsid w:val="001A6D97"/>
    <w:rsid w:val="001A7180"/>
    <w:rsid w:val="001A76D1"/>
    <w:rsid w:val="001B07A4"/>
    <w:rsid w:val="001B1465"/>
    <w:rsid w:val="001B4962"/>
    <w:rsid w:val="001B4F64"/>
    <w:rsid w:val="001B67A2"/>
    <w:rsid w:val="001B6FF4"/>
    <w:rsid w:val="001C17C0"/>
    <w:rsid w:val="001C1E31"/>
    <w:rsid w:val="001C3E64"/>
    <w:rsid w:val="001C4B08"/>
    <w:rsid w:val="001C4F58"/>
    <w:rsid w:val="001C63ED"/>
    <w:rsid w:val="001C6E87"/>
    <w:rsid w:val="001C7067"/>
    <w:rsid w:val="001D17EB"/>
    <w:rsid w:val="001D2336"/>
    <w:rsid w:val="001D2477"/>
    <w:rsid w:val="001D28D7"/>
    <w:rsid w:val="001D534B"/>
    <w:rsid w:val="001D5CF8"/>
    <w:rsid w:val="001D628C"/>
    <w:rsid w:val="001E004E"/>
    <w:rsid w:val="001E3443"/>
    <w:rsid w:val="001E6549"/>
    <w:rsid w:val="001E676F"/>
    <w:rsid w:val="001E69B6"/>
    <w:rsid w:val="001E70E8"/>
    <w:rsid w:val="001E75E5"/>
    <w:rsid w:val="001F28D6"/>
    <w:rsid w:val="001F2A1F"/>
    <w:rsid w:val="001F30F2"/>
    <w:rsid w:val="001F47FD"/>
    <w:rsid w:val="001F5406"/>
    <w:rsid w:val="001F659F"/>
    <w:rsid w:val="001F7BED"/>
    <w:rsid w:val="00200B04"/>
    <w:rsid w:val="00201705"/>
    <w:rsid w:val="00201B10"/>
    <w:rsid w:val="002025C9"/>
    <w:rsid w:val="00202C32"/>
    <w:rsid w:val="002034CA"/>
    <w:rsid w:val="002036A7"/>
    <w:rsid w:val="00205D5C"/>
    <w:rsid w:val="00207803"/>
    <w:rsid w:val="00210CB6"/>
    <w:rsid w:val="00212082"/>
    <w:rsid w:val="002172E0"/>
    <w:rsid w:val="002207E9"/>
    <w:rsid w:val="00220EC6"/>
    <w:rsid w:val="0022245F"/>
    <w:rsid w:val="00223EF4"/>
    <w:rsid w:val="0022417B"/>
    <w:rsid w:val="00224C92"/>
    <w:rsid w:val="0022575C"/>
    <w:rsid w:val="00225BD0"/>
    <w:rsid w:val="00230354"/>
    <w:rsid w:val="00233DE6"/>
    <w:rsid w:val="00234262"/>
    <w:rsid w:val="00234624"/>
    <w:rsid w:val="00234C0C"/>
    <w:rsid w:val="00235889"/>
    <w:rsid w:val="00235E4C"/>
    <w:rsid w:val="002366D1"/>
    <w:rsid w:val="00237D9E"/>
    <w:rsid w:val="00241FD5"/>
    <w:rsid w:val="0024384A"/>
    <w:rsid w:val="0024428E"/>
    <w:rsid w:val="0024486D"/>
    <w:rsid w:val="00244D28"/>
    <w:rsid w:val="00246D24"/>
    <w:rsid w:val="00250781"/>
    <w:rsid w:val="00250E81"/>
    <w:rsid w:val="00251CD5"/>
    <w:rsid w:val="00252B6A"/>
    <w:rsid w:val="0025361C"/>
    <w:rsid w:val="00253F92"/>
    <w:rsid w:val="00255C2B"/>
    <w:rsid w:val="002579D9"/>
    <w:rsid w:val="00257FB1"/>
    <w:rsid w:val="002601ED"/>
    <w:rsid w:val="002609C1"/>
    <w:rsid w:val="00261453"/>
    <w:rsid w:val="00262D16"/>
    <w:rsid w:val="00264A7F"/>
    <w:rsid w:val="00266138"/>
    <w:rsid w:val="00266419"/>
    <w:rsid w:val="00266D2C"/>
    <w:rsid w:val="00270C95"/>
    <w:rsid w:val="00270F62"/>
    <w:rsid w:val="002722C2"/>
    <w:rsid w:val="00275A72"/>
    <w:rsid w:val="00275B28"/>
    <w:rsid w:val="00277206"/>
    <w:rsid w:val="00277A31"/>
    <w:rsid w:val="00280D01"/>
    <w:rsid w:val="00282480"/>
    <w:rsid w:val="00282F45"/>
    <w:rsid w:val="00283597"/>
    <w:rsid w:val="00283860"/>
    <w:rsid w:val="00285020"/>
    <w:rsid w:val="00285346"/>
    <w:rsid w:val="002859AB"/>
    <w:rsid w:val="0028717B"/>
    <w:rsid w:val="002872BB"/>
    <w:rsid w:val="00290A04"/>
    <w:rsid w:val="00291429"/>
    <w:rsid w:val="002928D0"/>
    <w:rsid w:val="0029387C"/>
    <w:rsid w:val="002950BB"/>
    <w:rsid w:val="00295637"/>
    <w:rsid w:val="00295F41"/>
    <w:rsid w:val="002A2D3C"/>
    <w:rsid w:val="002A2EA6"/>
    <w:rsid w:val="002A4767"/>
    <w:rsid w:val="002A4B6B"/>
    <w:rsid w:val="002A57EF"/>
    <w:rsid w:val="002A603C"/>
    <w:rsid w:val="002A70EE"/>
    <w:rsid w:val="002B2994"/>
    <w:rsid w:val="002B4A27"/>
    <w:rsid w:val="002B4D88"/>
    <w:rsid w:val="002B50A9"/>
    <w:rsid w:val="002B61C0"/>
    <w:rsid w:val="002B64D2"/>
    <w:rsid w:val="002B6907"/>
    <w:rsid w:val="002C039E"/>
    <w:rsid w:val="002C2CC0"/>
    <w:rsid w:val="002C37F9"/>
    <w:rsid w:val="002C519B"/>
    <w:rsid w:val="002C5820"/>
    <w:rsid w:val="002C5F17"/>
    <w:rsid w:val="002C6301"/>
    <w:rsid w:val="002D1410"/>
    <w:rsid w:val="002D2A39"/>
    <w:rsid w:val="002D2DAB"/>
    <w:rsid w:val="002D4D31"/>
    <w:rsid w:val="002D6958"/>
    <w:rsid w:val="002D6DAD"/>
    <w:rsid w:val="002D791C"/>
    <w:rsid w:val="002D7980"/>
    <w:rsid w:val="002E06EA"/>
    <w:rsid w:val="002E0CED"/>
    <w:rsid w:val="002E0CF2"/>
    <w:rsid w:val="002E3659"/>
    <w:rsid w:val="002E4934"/>
    <w:rsid w:val="002E4D04"/>
    <w:rsid w:val="002E70AD"/>
    <w:rsid w:val="002F490D"/>
    <w:rsid w:val="002F4FA0"/>
    <w:rsid w:val="002F5C36"/>
    <w:rsid w:val="00302825"/>
    <w:rsid w:val="00302EFE"/>
    <w:rsid w:val="00304B1F"/>
    <w:rsid w:val="00306E91"/>
    <w:rsid w:val="00307FC6"/>
    <w:rsid w:val="0031173A"/>
    <w:rsid w:val="0031222D"/>
    <w:rsid w:val="0031250E"/>
    <w:rsid w:val="0031269D"/>
    <w:rsid w:val="003141C7"/>
    <w:rsid w:val="00314EAD"/>
    <w:rsid w:val="0031554D"/>
    <w:rsid w:val="00320A20"/>
    <w:rsid w:val="003214D4"/>
    <w:rsid w:val="003229D2"/>
    <w:rsid w:val="00324051"/>
    <w:rsid w:val="003240A4"/>
    <w:rsid w:val="00324E2A"/>
    <w:rsid w:val="00326181"/>
    <w:rsid w:val="00327897"/>
    <w:rsid w:val="00327B19"/>
    <w:rsid w:val="003300FE"/>
    <w:rsid w:val="00330920"/>
    <w:rsid w:val="00331027"/>
    <w:rsid w:val="0033103B"/>
    <w:rsid w:val="003352E1"/>
    <w:rsid w:val="00336A72"/>
    <w:rsid w:val="00336E0D"/>
    <w:rsid w:val="00337473"/>
    <w:rsid w:val="00341C20"/>
    <w:rsid w:val="00342345"/>
    <w:rsid w:val="00344E8B"/>
    <w:rsid w:val="003451D3"/>
    <w:rsid w:val="003479AD"/>
    <w:rsid w:val="00347C60"/>
    <w:rsid w:val="00355D54"/>
    <w:rsid w:val="00357564"/>
    <w:rsid w:val="00362783"/>
    <w:rsid w:val="003639E5"/>
    <w:rsid w:val="00364C39"/>
    <w:rsid w:val="00365194"/>
    <w:rsid w:val="00365D6A"/>
    <w:rsid w:val="00366112"/>
    <w:rsid w:val="00370BFA"/>
    <w:rsid w:val="003711A4"/>
    <w:rsid w:val="00371A89"/>
    <w:rsid w:val="003726B5"/>
    <w:rsid w:val="00373843"/>
    <w:rsid w:val="003752DE"/>
    <w:rsid w:val="003800B4"/>
    <w:rsid w:val="00380F56"/>
    <w:rsid w:val="00381F20"/>
    <w:rsid w:val="0038263C"/>
    <w:rsid w:val="00386456"/>
    <w:rsid w:val="0038736B"/>
    <w:rsid w:val="0038FA2B"/>
    <w:rsid w:val="00390B44"/>
    <w:rsid w:val="003911A5"/>
    <w:rsid w:val="0039121C"/>
    <w:rsid w:val="00391D16"/>
    <w:rsid w:val="0039223D"/>
    <w:rsid w:val="00392E1C"/>
    <w:rsid w:val="00393D5D"/>
    <w:rsid w:val="003942C2"/>
    <w:rsid w:val="003960D5"/>
    <w:rsid w:val="003A0700"/>
    <w:rsid w:val="003A1DCB"/>
    <w:rsid w:val="003A227F"/>
    <w:rsid w:val="003A44CF"/>
    <w:rsid w:val="003A47E3"/>
    <w:rsid w:val="003A4A3D"/>
    <w:rsid w:val="003A6E01"/>
    <w:rsid w:val="003B0DC3"/>
    <w:rsid w:val="003B1EFD"/>
    <w:rsid w:val="003B6579"/>
    <w:rsid w:val="003B690F"/>
    <w:rsid w:val="003B74F1"/>
    <w:rsid w:val="003C0E61"/>
    <w:rsid w:val="003C2670"/>
    <w:rsid w:val="003C2CA2"/>
    <w:rsid w:val="003C2D73"/>
    <w:rsid w:val="003C3F45"/>
    <w:rsid w:val="003C4FC0"/>
    <w:rsid w:val="003C540E"/>
    <w:rsid w:val="003C71A4"/>
    <w:rsid w:val="003C73D5"/>
    <w:rsid w:val="003C7CFC"/>
    <w:rsid w:val="003C7F4E"/>
    <w:rsid w:val="003D231B"/>
    <w:rsid w:val="003D30E0"/>
    <w:rsid w:val="003D32D3"/>
    <w:rsid w:val="003D38E0"/>
    <w:rsid w:val="003D5234"/>
    <w:rsid w:val="003D5590"/>
    <w:rsid w:val="003D63D8"/>
    <w:rsid w:val="003D66DB"/>
    <w:rsid w:val="003D7D82"/>
    <w:rsid w:val="003E02FB"/>
    <w:rsid w:val="003E2CE6"/>
    <w:rsid w:val="003E444D"/>
    <w:rsid w:val="003E4BED"/>
    <w:rsid w:val="003E54F4"/>
    <w:rsid w:val="003E58BB"/>
    <w:rsid w:val="003F0DD3"/>
    <w:rsid w:val="003F293D"/>
    <w:rsid w:val="003F4AE8"/>
    <w:rsid w:val="003F6758"/>
    <w:rsid w:val="00400992"/>
    <w:rsid w:val="004009E0"/>
    <w:rsid w:val="00401EE7"/>
    <w:rsid w:val="004020F1"/>
    <w:rsid w:val="004028F0"/>
    <w:rsid w:val="00402BB5"/>
    <w:rsid w:val="00403AC5"/>
    <w:rsid w:val="00405075"/>
    <w:rsid w:val="00410027"/>
    <w:rsid w:val="00410EBA"/>
    <w:rsid w:val="0041199A"/>
    <w:rsid w:val="00411E2A"/>
    <w:rsid w:val="0041256E"/>
    <w:rsid w:val="0041261A"/>
    <w:rsid w:val="0041304E"/>
    <w:rsid w:val="00414139"/>
    <w:rsid w:val="00414FA1"/>
    <w:rsid w:val="00415E00"/>
    <w:rsid w:val="00416055"/>
    <w:rsid w:val="00420354"/>
    <w:rsid w:val="0042068D"/>
    <w:rsid w:val="00421442"/>
    <w:rsid w:val="004218BB"/>
    <w:rsid w:val="00422818"/>
    <w:rsid w:val="004229AB"/>
    <w:rsid w:val="0042328A"/>
    <w:rsid w:val="00423A92"/>
    <w:rsid w:val="00423A94"/>
    <w:rsid w:val="004242B9"/>
    <w:rsid w:val="004242BE"/>
    <w:rsid w:val="00425C8A"/>
    <w:rsid w:val="00426249"/>
    <w:rsid w:val="004266FD"/>
    <w:rsid w:val="0043433A"/>
    <w:rsid w:val="004348E5"/>
    <w:rsid w:val="00435E08"/>
    <w:rsid w:val="00440C0F"/>
    <w:rsid w:val="004414F2"/>
    <w:rsid w:val="00441A35"/>
    <w:rsid w:val="00441E0F"/>
    <w:rsid w:val="004426EC"/>
    <w:rsid w:val="00446AC6"/>
    <w:rsid w:val="00446E85"/>
    <w:rsid w:val="0044745C"/>
    <w:rsid w:val="00450520"/>
    <w:rsid w:val="0045091A"/>
    <w:rsid w:val="00452488"/>
    <w:rsid w:val="004533C9"/>
    <w:rsid w:val="00453C6A"/>
    <w:rsid w:val="00456382"/>
    <w:rsid w:val="00457AA9"/>
    <w:rsid w:val="0045C616"/>
    <w:rsid w:val="004630F3"/>
    <w:rsid w:val="00463497"/>
    <w:rsid w:val="00464557"/>
    <w:rsid w:val="004657B5"/>
    <w:rsid w:val="00465AE2"/>
    <w:rsid w:val="00466FAD"/>
    <w:rsid w:val="00472CFD"/>
    <w:rsid w:val="0047620D"/>
    <w:rsid w:val="004778AB"/>
    <w:rsid w:val="0048039F"/>
    <w:rsid w:val="00481115"/>
    <w:rsid w:val="004812DF"/>
    <w:rsid w:val="00484887"/>
    <w:rsid w:val="004857D0"/>
    <w:rsid w:val="00485B76"/>
    <w:rsid w:val="00485C89"/>
    <w:rsid w:val="00485FC3"/>
    <w:rsid w:val="00486B8D"/>
    <w:rsid w:val="0048769E"/>
    <w:rsid w:val="00487E1E"/>
    <w:rsid w:val="00490A7C"/>
    <w:rsid w:val="004939B8"/>
    <w:rsid w:val="0049410E"/>
    <w:rsid w:val="00494E19"/>
    <w:rsid w:val="004962D2"/>
    <w:rsid w:val="00496769"/>
    <w:rsid w:val="00496D38"/>
    <w:rsid w:val="00497CBE"/>
    <w:rsid w:val="004A390D"/>
    <w:rsid w:val="004A498C"/>
    <w:rsid w:val="004A58BF"/>
    <w:rsid w:val="004A6A17"/>
    <w:rsid w:val="004A6BD4"/>
    <w:rsid w:val="004A73BD"/>
    <w:rsid w:val="004B044F"/>
    <w:rsid w:val="004B0E90"/>
    <w:rsid w:val="004B261B"/>
    <w:rsid w:val="004B2EE9"/>
    <w:rsid w:val="004B4EAD"/>
    <w:rsid w:val="004B59B2"/>
    <w:rsid w:val="004B5EB7"/>
    <w:rsid w:val="004B7A65"/>
    <w:rsid w:val="004B7F00"/>
    <w:rsid w:val="004B7FB2"/>
    <w:rsid w:val="004C3B1E"/>
    <w:rsid w:val="004C436C"/>
    <w:rsid w:val="004C6CAB"/>
    <w:rsid w:val="004C7D48"/>
    <w:rsid w:val="004D30C9"/>
    <w:rsid w:val="004D3EAD"/>
    <w:rsid w:val="004D63EC"/>
    <w:rsid w:val="004D6AB6"/>
    <w:rsid w:val="004E0047"/>
    <w:rsid w:val="004E0412"/>
    <w:rsid w:val="004E12F9"/>
    <w:rsid w:val="004E17EB"/>
    <w:rsid w:val="004E1B85"/>
    <w:rsid w:val="004E2339"/>
    <w:rsid w:val="004E25FE"/>
    <w:rsid w:val="004E5270"/>
    <w:rsid w:val="004E54B1"/>
    <w:rsid w:val="004E563B"/>
    <w:rsid w:val="004E5F9B"/>
    <w:rsid w:val="004E74A9"/>
    <w:rsid w:val="004E7839"/>
    <w:rsid w:val="004E7F2A"/>
    <w:rsid w:val="004F10D9"/>
    <w:rsid w:val="004F1C0C"/>
    <w:rsid w:val="004F2772"/>
    <w:rsid w:val="004F3292"/>
    <w:rsid w:val="004F3842"/>
    <w:rsid w:val="004F4860"/>
    <w:rsid w:val="004F6533"/>
    <w:rsid w:val="004F7131"/>
    <w:rsid w:val="004F793E"/>
    <w:rsid w:val="00500266"/>
    <w:rsid w:val="0050098B"/>
    <w:rsid w:val="00501617"/>
    <w:rsid w:val="0050266D"/>
    <w:rsid w:val="005029CA"/>
    <w:rsid w:val="005037D7"/>
    <w:rsid w:val="00503DFE"/>
    <w:rsid w:val="00505ADC"/>
    <w:rsid w:val="0050600A"/>
    <w:rsid w:val="005071E7"/>
    <w:rsid w:val="00511A95"/>
    <w:rsid w:val="005133D7"/>
    <w:rsid w:val="00513D4C"/>
    <w:rsid w:val="00517087"/>
    <w:rsid w:val="00526C17"/>
    <w:rsid w:val="00532523"/>
    <w:rsid w:val="00533593"/>
    <w:rsid w:val="00534D66"/>
    <w:rsid w:val="00536589"/>
    <w:rsid w:val="00540738"/>
    <w:rsid w:val="00540A04"/>
    <w:rsid w:val="00540FA5"/>
    <w:rsid w:val="00542D45"/>
    <w:rsid w:val="00544A41"/>
    <w:rsid w:val="00545107"/>
    <w:rsid w:val="00545C73"/>
    <w:rsid w:val="00546C94"/>
    <w:rsid w:val="00547428"/>
    <w:rsid w:val="005505B0"/>
    <w:rsid w:val="0055082F"/>
    <w:rsid w:val="00552766"/>
    <w:rsid w:val="00552B6A"/>
    <w:rsid w:val="0055429B"/>
    <w:rsid w:val="00554E32"/>
    <w:rsid w:val="00554E6C"/>
    <w:rsid w:val="0055560F"/>
    <w:rsid w:val="0055794C"/>
    <w:rsid w:val="00561939"/>
    <w:rsid w:val="005623AA"/>
    <w:rsid w:val="00563B4D"/>
    <w:rsid w:val="00566814"/>
    <w:rsid w:val="00574356"/>
    <w:rsid w:val="0057744A"/>
    <w:rsid w:val="00577518"/>
    <w:rsid w:val="00577CC9"/>
    <w:rsid w:val="0058230B"/>
    <w:rsid w:val="005835DF"/>
    <w:rsid w:val="00585F9E"/>
    <w:rsid w:val="00586F21"/>
    <w:rsid w:val="00587E64"/>
    <w:rsid w:val="0059094C"/>
    <w:rsid w:val="00590C27"/>
    <w:rsid w:val="00591106"/>
    <w:rsid w:val="00591F48"/>
    <w:rsid w:val="00592090"/>
    <w:rsid w:val="00595794"/>
    <w:rsid w:val="00597FF6"/>
    <w:rsid w:val="005A1552"/>
    <w:rsid w:val="005A38A0"/>
    <w:rsid w:val="005A48E3"/>
    <w:rsid w:val="005A4B4E"/>
    <w:rsid w:val="005A715C"/>
    <w:rsid w:val="005A77FE"/>
    <w:rsid w:val="005B06E4"/>
    <w:rsid w:val="005B2636"/>
    <w:rsid w:val="005B362E"/>
    <w:rsid w:val="005B3BDF"/>
    <w:rsid w:val="005B5AF6"/>
    <w:rsid w:val="005B67C7"/>
    <w:rsid w:val="005B7947"/>
    <w:rsid w:val="005C0E23"/>
    <w:rsid w:val="005C3222"/>
    <w:rsid w:val="005C3693"/>
    <w:rsid w:val="005C581A"/>
    <w:rsid w:val="005C6D93"/>
    <w:rsid w:val="005C6F41"/>
    <w:rsid w:val="005C715B"/>
    <w:rsid w:val="005C73ED"/>
    <w:rsid w:val="005D0F5E"/>
    <w:rsid w:val="005D1C32"/>
    <w:rsid w:val="005D23D5"/>
    <w:rsid w:val="005D2476"/>
    <w:rsid w:val="005D3B2B"/>
    <w:rsid w:val="005D450B"/>
    <w:rsid w:val="005D48E2"/>
    <w:rsid w:val="005D5202"/>
    <w:rsid w:val="005D6572"/>
    <w:rsid w:val="005E1005"/>
    <w:rsid w:val="005E1FA9"/>
    <w:rsid w:val="005E20FA"/>
    <w:rsid w:val="005E3BDA"/>
    <w:rsid w:val="005E3BE9"/>
    <w:rsid w:val="005E5610"/>
    <w:rsid w:val="005F096D"/>
    <w:rsid w:val="005F2949"/>
    <w:rsid w:val="005F2E3C"/>
    <w:rsid w:val="005F3A42"/>
    <w:rsid w:val="005F42BE"/>
    <w:rsid w:val="005F432A"/>
    <w:rsid w:val="005F49FF"/>
    <w:rsid w:val="005F7BAC"/>
    <w:rsid w:val="0060421F"/>
    <w:rsid w:val="006042E0"/>
    <w:rsid w:val="00604ADE"/>
    <w:rsid w:val="006062AC"/>
    <w:rsid w:val="00610A84"/>
    <w:rsid w:val="00612098"/>
    <w:rsid w:val="00612428"/>
    <w:rsid w:val="00615BA7"/>
    <w:rsid w:val="00615EA6"/>
    <w:rsid w:val="00616C8B"/>
    <w:rsid w:val="0062005F"/>
    <w:rsid w:val="00620BD5"/>
    <w:rsid w:val="0062171F"/>
    <w:rsid w:val="006250A8"/>
    <w:rsid w:val="00625999"/>
    <w:rsid w:val="00627E2C"/>
    <w:rsid w:val="00632F4D"/>
    <w:rsid w:val="00633B19"/>
    <w:rsid w:val="00636478"/>
    <w:rsid w:val="00636CDD"/>
    <w:rsid w:val="006370F9"/>
    <w:rsid w:val="00637263"/>
    <w:rsid w:val="00637FD5"/>
    <w:rsid w:val="006402D6"/>
    <w:rsid w:val="00640EBE"/>
    <w:rsid w:val="00640F3B"/>
    <w:rsid w:val="00642965"/>
    <w:rsid w:val="00643E30"/>
    <w:rsid w:val="00644449"/>
    <w:rsid w:val="0064462E"/>
    <w:rsid w:val="00645198"/>
    <w:rsid w:val="006455BC"/>
    <w:rsid w:val="00647ACB"/>
    <w:rsid w:val="006502AB"/>
    <w:rsid w:val="0065242B"/>
    <w:rsid w:val="00653968"/>
    <w:rsid w:val="0065496D"/>
    <w:rsid w:val="00654BB7"/>
    <w:rsid w:val="00655676"/>
    <w:rsid w:val="00655F7D"/>
    <w:rsid w:val="00662019"/>
    <w:rsid w:val="00662F78"/>
    <w:rsid w:val="006632F7"/>
    <w:rsid w:val="00663C5E"/>
    <w:rsid w:val="00663FB8"/>
    <w:rsid w:val="00664305"/>
    <w:rsid w:val="006662AE"/>
    <w:rsid w:val="00667205"/>
    <w:rsid w:val="006703E1"/>
    <w:rsid w:val="00671195"/>
    <w:rsid w:val="00673741"/>
    <w:rsid w:val="00674259"/>
    <w:rsid w:val="0067579D"/>
    <w:rsid w:val="006771EA"/>
    <w:rsid w:val="00677A9F"/>
    <w:rsid w:val="00680CD2"/>
    <w:rsid w:val="006816B1"/>
    <w:rsid w:val="00681DEB"/>
    <w:rsid w:val="00682B2D"/>
    <w:rsid w:val="00682D4C"/>
    <w:rsid w:val="00684FC6"/>
    <w:rsid w:val="00685B51"/>
    <w:rsid w:val="00685E12"/>
    <w:rsid w:val="00686239"/>
    <w:rsid w:val="00686A52"/>
    <w:rsid w:val="00686CC0"/>
    <w:rsid w:val="00690D15"/>
    <w:rsid w:val="00691C01"/>
    <w:rsid w:val="006920B5"/>
    <w:rsid w:val="0069239E"/>
    <w:rsid w:val="00693A67"/>
    <w:rsid w:val="006948B5"/>
    <w:rsid w:val="00694D7D"/>
    <w:rsid w:val="006962F4"/>
    <w:rsid w:val="00696A63"/>
    <w:rsid w:val="006A1251"/>
    <w:rsid w:val="006A1E73"/>
    <w:rsid w:val="006A2CA9"/>
    <w:rsid w:val="006A34A2"/>
    <w:rsid w:val="006A5DFD"/>
    <w:rsid w:val="006A6AAE"/>
    <w:rsid w:val="006B0DFF"/>
    <w:rsid w:val="006B3991"/>
    <w:rsid w:val="006B3E18"/>
    <w:rsid w:val="006B4FBE"/>
    <w:rsid w:val="006B65FD"/>
    <w:rsid w:val="006B7320"/>
    <w:rsid w:val="006C03E9"/>
    <w:rsid w:val="006C0574"/>
    <w:rsid w:val="006C186D"/>
    <w:rsid w:val="006C551E"/>
    <w:rsid w:val="006C619E"/>
    <w:rsid w:val="006C634E"/>
    <w:rsid w:val="006C6736"/>
    <w:rsid w:val="006C7A59"/>
    <w:rsid w:val="006D0029"/>
    <w:rsid w:val="006D0567"/>
    <w:rsid w:val="006D0F77"/>
    <w:rsid w:val="006D333E"/>
    <w:rsid w:val="006D62C2"/>
    <w:rsid w:val="006D6832"/>
    <w:rsid w:val="006D6E75"/>
    <w:rsid w:val="006D7432"/>
    <w:rsid w:val="006E1512"/>
    <w:rsid w:val="006E1FBD"/>
    <w:rsid w:val="006E5ABF"/>
    <w:rsid w:val="006E663C"/>
    <w:rsid w:val="006E7E04"/>
    <w:rsid w:val="006F05D8"/>
    <w:rsid w:val="006F34AF"/>
    <w:rsid w:val="006F4533"/>
    <w:rsid w:val="006F5517"/>
    <w:rsid w:val="006F5A97"/>
    <w:rsid w:val="006F6FD2"/>
    <w:rsid w:val="006F78BF"/>
    <w:rsid w:val="00700335"/>
    <w:rsid w:val="0070081F"/>
    <w:rsid w:val="00702EC0"/>
    <w:rsid w:val="007043C9"/>
    <w:rsid w:val="00704428"/>
    <w:rsid w:val="00705045"/>
    <w:rsid w:val="0070602F"/>
    <w:rsid w:val="0070618B"/>
    <w:rsid w:val="007068D8"/>
    <w:rsid w:val="007069B3"/>
    <w:rsid w:val="007075C3"/>
    <w:rsid w:val="0071298F"/>
    <w:rsid w:val="00712D3C"/>
    <w:rsid w:val="007139A6"/>
    <w:rsid w:val="00713D17"/>
    <w:rsid w:val="00714140"/>
    <w:rsid w:val="00714FAC"/>
    <w:rsid w:val="00716050"/>
    <w:rsid w:val="00717E1F"/>
    <w:rsid w:val="00721413"/>
    <w:rsid w:val="00722B2D"/>
    <w:rsid w:val="00723B48"/>
    <w:rsid w:val="00723E66"/>
    <w:rsid w:val="00723F70"/>
    <w:rsid w:val="007263D1"/>
    <w:rsid w:val="00726B0F"/>
    <w:rsid w:val="00727BFA"/>
    <w:rsid w:val="00730029"/>
    <w:rsid w:val="00731000"/>
    <w:rsid w:val="007315A5"/>
    <w:rsid w:val="00733E50"/>
    <w:rsid w:val="007346D3"/>
    <w:rsid w:val="00734CE3"/>
    <w:rsid w:val="00734FEC"/>
    <w:rsid w:val="00737560"/>
    <w:rsid w:val="00741079"/>
    <w:rsid w:val="00741177"/>
    <w:rsid w:val="00741227"/>
    <w:rsid w:val="00741805"/>
    <w:rsid w:val="00743CC0"/>
    <w:rsid w:val="00750423"/>
    <w:rsid w:val="0075234A"/>
    <w:rsid w:val="007524D3"/>
    <w:rsid w:val="00752855"/>
    <w:rsid w:val="00752FDB"/>
    <w:rsid w:val="00753981"/>
    <w:rsid w:val="00756130"/>
    <w:rsid w:val="0075619A"/>
    <w:rsid w:val="00756D8D"/>
    <w:rsid w:val="00757962"/>
    <w:rsid w:val="00757F29"/>
    <w:rsid w:val="00760AF2"/>
    <w:rsid w:val="00760AF5"/>
    <w:rsid w:val="00760D8B"/>
    <w:rsid w:val="007616CC"/>
    <w:rsid w:val="007619EE"/>
    <w:rsid w:val="00761F5C"/>
    <w:rsid w:val="0076204A"/>
    <w:rsid w:val="00763381"/>
    <w:rsid w:val="00763AAF"/>
    <w:rsid w:val="00766BF4"/>
    <w:rsid w:val="00767B0B"/>
    <w:rsid w:val="00770255"/>
    <w:rsid w:val="0077033A"/>
    <w:rsid w:val="00770CD0"/>
    <w:rsid w:val="00771A01"/>
    <w:rsid w:val="007721B7"/>
    <w:rsid w:val="007776FF"/>
    <w:rsid w:val="00777841"/>
    <w:rsid w:val="00781560"/>
    <w:rsid w:val="00782C65"/>
    <w:rsid w:val="00783E04"/>
    <w:rsid w:val="00785AE1"/>
    <w:rsid w:val="007866F2"/>
    <w:rsid w:val="0078693B"/>
    <w:rsid w:val="007870C0"/>
    <w:rsid w:val="00790DEC"/>
    <w:rsid w:val="00791231"/>
    <w:rsid w:val="00791FE2"/>
    <w:rsid w:val="0079275C"/>
    <w:rsid w:val="00793582"/>
    <w:rsid w:val="00793A37"/>
    <w:rsid w:val="00794982"/>
    <w:rsid w:val="00794D75"/>
    <w:rsid w:val="00794DE6"/>
    <w:rsid w:val="0079607E"/>
    <w:rsid w:val="00797254"/>
    <w:rsid w:val="007972C8"/>
    <w:rsid w:val="007A1234"/>
    <w:rsid w:val="007A1556"/>
    <w:rsid w:val="007A2AEA"/>
    <w:rsid w:val="007A3252"/>
    <w:rsid w:val="007A6500"/>
    <w:rsid w:val="007A6CED"/>
    <w:rsid w:val="007A7A72"/>
    <w:rsid w:val="007A7A9B"/>
    <w:rsid w:val="007B06D3"/>
    <w:rsid w:val="007B0912"/>
    <w:rsid w:val="007B098D"/>
    <w:rsid w:val="007B2E8A"/>
    <w:rsid w:val="007B3447"/>
    <w:rsid w:val="007B4801"/>
    <w:rsid w:val="007B5BE6"/>
    <w:rsid w:val="007B6389"/>
    <w:rsid w:val="007B68B6"/>
    <w:rsid w:val="007C0B09"/>
    <w:rsid w:val="007C12BD"/>
    <w:rsid w:val="007C2060"/>
    <w:rsid w:val="007C248D"/>
    <w:rsid w:val="007C4B71"/>
    <w:rsid w:val="007C546E"/>
    <w:rsid w:val="007C9E72"/>
    <w:rsid w:val="007D0B1E"/>
    <w:rsid w:val="007D52B2"/>
    <w:rsid w:val="007D53FF"/>
    <w:rsid w:val="007D5F03"/>
    <w:rsid w:val="007D6328"/>
    <w:rsid w:val="007E3BA9"/>
    <w:rsid w:val="007E4FE2"/>
    <w:rsid w:val="007E5566"/>
    <w:rsid w:val="007E7293"/>
    <w:rsid w:val="007E7323"/>
    <w:rsid w:val="007F33C2"/>
    <w:rsid w:val="007F7839"/>
    <w:rsid w:val="0080036E"/>
    <w:rsid w:val="00800A6E"/>
    <w:rsid w:val="0080243A"/>
    <w:rsid w:val="008037C4"/>
    <w:rsid w:val="008043E7"/>
    <w:rsid w:val="0080651C"/>
    <w:rsid w:val="00810DC4"/>
    <w:rsid w:val="008137F9"/>
    <w:rsid w:val="0081410F"/>
    <w:rsid w:val="008149F6"/>
    <w:rsid w:val="00817322"/>
    <w:rsid w:val="00820E3E"/>
    <w:rsid w:val="00823C42"/>
    <w:rsid w:val="008240CF"/>
    <w:rsid w:val="008244C2"/>
    <w:rsid w:val="00824F7C"/>
    <w:rsid w:val="00825492"/>
    <w:rsid w:val="00825FE5"/>
    <w:rsid w:val="00826584"/>
    <w:rsid w:val="008266D7"/>
    <w:rsid w:val="00826E98"/>
    <w:rsid w:val="00827224"/>
    <w:rsid w:val="0083063A"/>
    <w:rsid w:val="0083106D"/>
    <w:rsid w:val="00831171"/>
    <w:rsid w:val="00831F8E"/>
    <w:rsid w:val="0083420D"/>
    <w:rsid w:val="008342DB"/>
    <w:rsid w:val="008358F6"/>
    <w:rsid w:val="00836FA4"/>
    <w:rsid w:val="0084095B"/>
    <w:rsid w:val="00840CBF"/>
    <w:rsid w:val="00841D96"/>
    <w:rsid w:val="008420D1"/>
    <w:rsid w:val="00845C31"/>
    <w:rsid w:val="00850663"/>
    <w:rsid w:val="008506BB"/>
    <w:rsid w:val="008537B3"/>
    <w:rsid w:val="00856097"/>
    <w:rsid w:val="008572ED"/>
    <w:rsid w:val="008605F3"/>
    <w:rsid w:val="00862974"/>
    <w:rsid w:val="00862B6D"/>
    <w:rsid w:val="0086330D"/>
    <w:rsid w:val="0086359E"/>
    <w:rsid w:val="008639E8"/>
    <w:rsid w:val="00863F5A"/>
    <w:rsid w:val="00864D31"/>
    <w:rsid w:val="008658FE"/>
    <w:rsid w:val="00870247"/>
    <w:rsid w:val="008718DB"/>
    <w:rsid w:val="00874759"/>
    <w:rsid w:val="00874981"/>
    <w:rsid w:val="00874DB9"/>
    <w:rsid w:val="00875DB0"/>
    <w:rsid w:val="0087689A"/>
    <w:rsid w:val="0087768A"/>
    <w:rsid w:val="00880D5B"/>
    <w:rsid w:val="00880D93"/>
    <w:rsid w:val="008814AA"/>
    <w:rsid w:val="008827E1"/>
    <w:rsid w:val="00882F84"/>
    <w:rsid w:val="0088353E"/>
    <w:rsid w:val="0088440A"/>
    <w:rsid w:val="00884935"/>
    <w:rsid w:val="00886ABF"/>
    <w:rsid w:val="00886AC8"/>
    <w:rsid w:val="00887930"/>
    <w:rsid w:val="00887D7C"/>
    <w:rsid w:val="00892079"/>
    <w:rsid w:val="00892A05"/>
    <w:rsid w:val="0089712C"/>
    <w:rsid w:val="00897649"/>
    <w:rsid w:val="00897809"/>
    <w:rsid w:val="008A0076"/>
    <w:rsid w:val="008A1854"/>
    <w:rsid w:val="008A2023"/>
    <w:rsid w:val="008A24FE"/>
    <w:rsid w:val="008A268A"/>
    <w:rsid w:val="008A2EDE"/>
    <w:rsid w:val="008A3931"/>
    <w:rsid w:val="008A4DD5"/>
    <w:rsid w:val="008A6202"/>
    <w:rsid w:val="008A6DD6"/>
    <w:rsid w:val="008A7B5A"/>
    <w:rsid w:val="008B18B8"/>
    <w:rsid w:val="008B207E"/>
    <w:rsid w:val="008B2910"/>
    <w:rsid w:val="008B3C8E"/>
    <w:rsid w:val="008B4133"/>
    <w:rsid w:val="008B6B62"/>
    <w:rsid w:val="008C2527"/>
    <w:rsid w:val="008C274D"/>
    <w:rsid w:val="008C30BF"/>
    <w:rsid w:val="008C3112"/>
    <w:rsid w:val="008C31CD"/>
    <w:rsid w:val="008C3C59"/>
    <w:rsid w:val="008C42B3"/>
    <w:rsid w:val="008C4781"/>
    <w:rsid w:val="008C6C43"/>
    <w:rsid w:val="008C6FA3"/>
    <w:rsid w:val="008C7E15"/>
    <w:rsid w:val="008D1AE4"/>
    <w:rsid w:val="008D2462"/>
    <w:rsid w:val="008D46D9"/>
    <w:rsid w:val="008D51BA"/>
    <w:rsid w:val="008D649D"/>
    <w:rsid w:val="008D64EE"/>
    <w:rsid w:val="008D7AF7"/>
    <w:rsid w:val="008E0C49"/>
    <w:rsid w:val="008E3D1B"/>
    <w:rsid w:val="008E44D6"/>
    <w:rsid w:val="008E4798"/>
    <w:rsid w:val="008E53E1"/>
    <w:rsid w:val="008E6F2A"/>
    <w:rsid w:val="008E74C8"/>
    <w:rsid w:val="008F0979"/>
    <w:rsid w:val="008F11A0"/>
    <w:rsid w:val="008F420F"/>
    <w:rsid w:val="008F5E00"/>
    <w:rsid w:val="008F75A9"/>
    <w:rsid w:val="00902BD2"/>
    <w:rsid w:val="00905372"/>
    <w:rsid w:val="00905459"/>
    <w:rsid w:val="00906531"/>
    <w:rsid w:val="00907375"/>
    <w:rsid w:val="0090755C"/>
    <w:rsid w:val="00907986"/>
    <w:rsid w:val="009103A6"/>
    <w:rsid w:val="00913D10"/>
    <w:rsid w:val="00915385"/>
    <w:rsid w:val="009156B8"/>
    <w:rsid w:val="0091633E"/>
    <w:rsid w:val="00916BF2"/>
    <w:rsid w:val="0092140B"/>
    <w:rsid w:val="00923873"/>
    <w:rsid w:val="00924956"/>
    <w:rsid w:val="00924F73"/>
    <w:rsid w:val="00925816"/>
    <w:rsid w:val="0092640F"/>
    <w:rsid w:val="00926B9A"/>
    <w:rsid w:val="00931E5D"/>
    <w:rsid w:val="00931EF2"/>
    <w:rsid w:val="0093268B"/>
    <w:rsid w:val="009327E6"/>
    <w:rsid w:val="00933C71"/>
    <w:rsid w:val="00935243"/>
    <w:rsid w:val="00936AAB"/>
    <w:rsid w:val="00937059"/>
    <w:rsid w:val="00940EEF"/>
    <w:rsid w:val="009445A9"/>
    <w:rsid w:val="009453B2"/>
    <w:rsid w:val="009464D7"/>
    <w:rsid w:val="00947210"/>
    <w:rsid w:val="00947CB5"/>
    <w:rsid w:val="00951D48"/>
    <w:rsid w:val="00952A83"/>
    <w:rsid w:val="00954394"/>
    <w:rsid w:val="00955F2B"/>
    <w:rsid w:val="00955FCA"/>
    <w:rsid w:val="0095708C"/>
    <w:rsid w:val="009605F4"/>
    <w:rsid w:val="0096166A"/>
    <w:rsid w:val="00961D71"/>
    <w:rsid w:val="009629E8"/>
    <w:rsid w:val="00962EB8"/>
    <w:rsid w:val="0096300C"/>
    <w:rsid w:val="009641C2"/>
    <w:rsid w:val="009644AA"/>
    <w:rsid w:val="0096557D"/>
    <w:rsid w:val="00965A81"/>
    <w:rsid w:val="00970E37"/>
    <w:rsid w:val="00971D11"/>
    <w:rsid w:val="00972960"/>
    <w:rsid w:val="009744A8"/>
    <w:rsid w:val="00974788"/>
    <w:rsid w:val="00976C49"/>
    <w:rsid w:val="0098124E"/>
    <w:rsid w:val="00981CB8"/>
    <w:rsid w:val="00981D8F"/>
    <w:rsid w:val="009854FF"/>
    <w:rsid w:val="00986113"/>
    <w:rsid w:val="0098721F"/>
    <w:rsid w:val="00990E79"/>
    <w:rsid w:val="00991199"/>
    <w:rsid w:val="009939B7"/>
    <w:rsid w:val="00994B61"/>
    <w:rsid w:val="009A14EF"/>
    <w:rsid w:val="009A3374"/>
    <w:rsid w:val="009A4A3F"/>
    <w:rsid w:val="009A5B4F"/>
    <w:rsid w:val="009A5BB3"/>
    <w:rsid w:val="009A6A07"/>
    <w:rsid w:val="009A6BC1"/>
    <w:rsid w:val="009A6D27"/>
    <w:rsid w:val="009B1298"/>
    <w:rsid w:val="009B1DAB"/>
    <w:rsid w:val="009B28DD"/>
    <w:rsid w:val="009B3DE9"/>
    <w:rsid w:val="009B4092"/>
    <w:rsid w:val="009B6CC6"/>
    <w:rsid w:val="009B7E7A"/>
    <w:rsid w:val="009C04BD"/>
    <w:rsid w:val="009C108D"/>
    <w:rsid w:val="009C1127"/>
    <w:rsid w:val="009C5465"/>
    <w:rsid w:val="009C7AB9"/>
    <w:rsid w:val="009D197E"/>
    <w:rsid w:val="009D3DEE"/>
    <w:rsid w:val="009D6760"/>
    <w:rsid w:val="009E11AE"/>
    <w:rsid w:val="009E1F56"/>
    <w:rsid w:val="009E279F"/>
    <w:rsid w:val="009E2AAB"/>
    <w:rsid w:val="009E4D2C"/>
    <w:rsid w:val="009E4E1A"/>
    <w:rsid w:val="009E4EAE"/>
    <w:rsid w:val="009E5D6D"/>
    <w:rsid w:val="009E6CC8"/>
    <w:rsid w:val="009F190F"/>
    <w:rsid w:val="009F1DE7"/>
    <w:rsid w:val="009F2E99"/>
    <w:rsid w:val="009F3D19"/>
    <w:rsid w:val="009F63C7"/>
    <w:rsid w:val="009F7634"/>
    <w:rsid w:val="009F7EB2"/>
    <w:rsid w:val="009FF7E4"/>
    <w:rsid w:val="00A03EF3"/>
    <w:rsid w:val="00A05DE6"/>
    <w:rsid w:val="00A06CE6"/>
    <w:rsid w:val="00A07782"/>
    <w:rsid w:val="00A07F81"/>
    <w:rsid w:val="00A1139C"/>
    <w:rsid w:val="00A13032"/>
    <w:rsid w:val="00A1434C"/>
    <w:rsid w:val="00A14EC7"/>
    <w:rsid w:val="00A161DF"/>
    <w:rsid w:val="00A16E9B"/>
    <w:rsid w:val="00A20C5D"/>
    <w:rsid w:val="00A213F8"/>
    <w:rsid w:val="00A21CA6"/>
    <w:rsid w:val="00A224E8"/>
    <w:rsid w:val="00A22E10"/>
    <w:rsid w:val="00A247C0"/>
    <w:rsid w:val="00A24EF5"/>
    <w:rsid w:val="00A25686"/>
    <w:rsid w:val="00A2729E"/>
    <w:rsid w:val="00A274EA"/>
    <w:rsid w:val="00A301D6"/>
    <w:rsid w:val="00A31FD5"/>
    <w:rsid w:val="00A3285D"/>
    <w:rsid w:val="00A349C0"/>
    <w:rsid w:val="00A360B9"/>
    <w:rsid w:val="00A37D86"/>
    <w:rsid w:val="00A4184B"/>
    <w:rsid w:val="00A41EAC"/>
    <w:rsid w:val="00A438AD"/>
    <w:rsid w:val="00A4400B"/>
    <w:rsid w:val="00A445AC"/>
    <w:rsid w:val="00A4557B"/>
    <w:rsid w:val="00A45A49"/>
    <w:rsid w:val="00A470E0"/>
    <w:rsid w:val="00A4711E"/>
    <w:rsid w:val="00A50387"/>
    <w:rsid w:val="00A52F8E"/>
    <w:rsid w:val="00A536A2"/>
    <w:rsid w:val="00A540CD"/>
    <w:rsid w:val="00A54A9B"/>
    <w:rsid w:val="00A557EE"/>
    <w:rsid w:val="00A55A4D"/>
    <w:rsid w:val="00A56AF0"/>
    <w:rsid w:val="00A61033"/>
    <w:rsid w:val="00A6286D"/>
    <w:rsid w:val="00A64376"/>
    <w:rsid w:val="00A6459B"/>
    <w:rsid w:val="00A645EA"/>
    <w:rsid w:val="00A66161"/>
    <w:rsid w:val="00A66715"/>
    <w:rsid w:val="00A67D55"/>
    <w:rsid w:val="00A70D0E"/>
    <w:rsid w:val="00A72179"/>
    <w:rsid w:val="00A73051"/>
    <w:rsid w:val="00A73285"/>
    <w:rsid w:val="00A744E4"/>
    <w:rsid w:val="00A76193"/>
    <w:rsid w:val="00A8077D"/>
    <w:rsid w:val="00A8096F"/>
    <w:rsid w:val="00A80A9C"/>
    <w:rsid w:val="00A81A98"/>
    <w:rsid w:val="00A82F74"/>
    <w:rsid w:val="00A85484"/>
    <w:rsid w:val="00A8567C"/>
    <w:rsid w:val="00A8666B"/>
    <w:rsid w:val="00A90724"/>
    <w:rsid w:val="00A91BD2"/>
    <w:rsid w:val="00A92CB7"/>
    <w:rsid w:val="00A9398A"/>
    <w:rsid w:val="00A93DB3"/>
    <w:rsid w:val="00A94006"/>
    <w:rsid w:val="00A9753F"/>
    <w:rsid w:val="00A97CA4"/>
    <w:rsid w:val="00AA23F5"/>
    <w:rsid w:val="00AA4BF0"/>
    <w:rsid w:val="00AA519F"/>
    <w:rsid w:val="00AA5677"/>
    <w:rsid w:val="00AA6AA7"/>
    <w:rsid w:val="00AA73C4"/>
    <w:rsid w:val="00AB0481"/>
    <w:rsid w:val="00AB0744"/>
    <w:rsid w:val="00AB145D"/>
    <w:rsid w:val="00AB16A9"/>
    <w:rsid w:val="00AB1DD5"/>
    <w:rsid w:val="00AB3A6F"/>
    <w:rsid w:val="00AB5281"/>
    <w:rsid w:val="00AB6253"/>
    <w:rsid w:val="00AB78B3"/>
    <w:rsid w:val="00AB7D16"/>
    <w:rsid w:val="00AC124D"/>
    <w:rsid w:val="00AC1B9A"/>
    <w:rsid w:val="00AC1D7B"/>
    <w:rsid w:val="00AC3B04"/>
    <w:rsid w:val="00AC464D"/>
    <w:rsid w:val="00AC5667"/>
    <w:rsid w:val="00AC5CD6"/>
    <w:rsid w:val="00AC5F8C"/>
    <w:rsid w:val="00AC696B"/>
    <w:rsid w:val="00AC7376"/>
    <w:rsid w:val="00AC7406"/>
    <w:rsid w:val="00AD522A"/>
    <w:rsid w:val="00AD599B"/>
    <w:rsid w:val="00AD5DBC"/>
    <w:rsid w:val="00AD68D9"/>
    <w:rsid w:val="00AD6AD8"/>
    <w:rsid w:val="00AD6E02"/>
    <w:rsid w:val="00AD7645"/>
    <w:rsid w:val="00AD79D0"/>
    <w:rsid w:val="00AE2D01"/>
    <w:rsid w:val="00AE799B"/>
    <w:rsid w:val="00AF17B9"/>
    <w:rsid w:val="00AF2A83"/>
    <w:rsid w:val="00AF417D"/>
    <w:rsid w:val="00AF477E"/>
    <w:rsid w:val="00AF5BEC"/>
    <w:rsid w:val="00AF6751"/>
    <w:rsid w:val="00AF7ABC"/>
    <w:rsid w:val="00AF7E1E"/>
    <w:rsid w:val="00B004B3"/>
    <w:rsid w:val="00B012FF"/>
    <w:rsid w:val="00B03C62"/>
    <w:rsid w:val="00B03DEE"/>
    <w:rsid w:val="00B045A2"/>
    <w:rsid w:val="00B04A16"/>
    <w:rsid w:val="00B075A1"/>
    <w:rsid w:val="00B07C1F"/>
    <w:rsid w:val="00B119CE"/>
    <w:rsid w:val="00B12BE7"/>
    <w:rsid w:val="00B16560"/>
    <w:rsid w:val="00B16D59"/>
    <w:rsid w:val="00B17083"/>
    <w:rsid w:val="00B21844"/>
    <w:rsid w:val="00B22CE8"/>
    <w:rsid w:val="00B232E3"/>
    <w:rsid w:val="00B23883"/>
    <w:rsid w:val="00B245B4"/>
    <w:rsid w:val="00B24AC4"/>
    <w:rsid w:val="00B253F1"/>
    <w:rsid w:val="00B254A7"/>
    <w:rsid w:val="00B258EE"/>
    <w:rsid w:val="00B318AD"/>
    <w:rsid w:val="00B320C4"/>
    <w:rsid w:val="00B32DA3"/>
    <w:rsid w:val="00B36161"/>
    <w:rsid w:val="00B40F9F"/>
    <w:rsid w:val="00B4134F"/>
    <w:rsid w:val="00B421AE"/>
    <w:rsid w:val="00B425B0"/>
    <w:rsid w:val="00B4447A"/>
    <w:rsid w:val="00B45D42"/>
    <w:rsid w:val="00B460AA"/>
    <w:rsid w:val="00B4753F"/>
    <w:rsid w:val="00B504D7"/>
    <w:rsid w:val="00B50947"/>
    <w:rsid w:val="00B51937"/>
    <w:rsid w:val="00B520D4"/>
    <w:rsid w:val="00B52748"/>
    <w:rsid w:val="00B545E7"/>
    <w:rsid w:val="00B54DC0"/>
    <w:rsid w:val="00B550AD"/>
    <w:rsid w:val="00B552EF"/>
    <w:rsid w:val="00B572F0"/>
    <w:rsid w:val="00B61DAC"/>
    <w:rsid w:val="00B621F1"/>
    <w:rsid w:val="00B62F8F"/>
    <w:rsid w:val="00B64E92"/>
    <w:rsid w:val="00B65593"/>
    <w:rsid w:val="00B65E33"/>
    <w:rsid w:val="00B6697E"/>
    <w:rsid w:val="00B67A40"/>
    <w:rsid w:val="00B71CB5"/>
    <w:rsid w:val="00B71F2E"/>
    <w:rsid w:val="00B76307"/>
    <w:rsid w:val="00B77679"/>
    <w:rsid w:val="00B81F81"/>
    <w:rsid w:val="00B8388F"/>
    <w:rsid w:val="00B86F48"/>
    <w:rsid w:val="00B90061"/>
    <w:rsid w:val="00B95DCE"/>
    <w:rsid w:val="00B97084"/>
    <w:rsid w:val="00B974EA"/>
    <w:rsid w:val="00BA093F"/>
    <w:rsid w:val="00BA2E2A"/>
    <w:rsid w:val="00BA3B10"/>
    <w:rsid w:val="00BA4070"/>
    <w:rsid w:val="00BA4DA6"/>
    <w:rsid w:val="00BA56A0"/>
    <w:rsid w:val="00BA5F73"/>
    <w:rsid w:val="00BA67E0"/>
    <w:rsid w:val="00BA6960"/>
    <w:rsid w:val="00BB0ADE"/>
    <w:rsid w:val="00BB16B3"/>
    <w:rsid w:val="00BB16C4"/>
    <w:rsid w:val="00BB291E"/>
    <w:rsid w:val="00BB3361"/>
    <w:rsid w:val="00BB4DD5"/>
    <w:rsid w:val="00BC217C"/>
    <w:rsid w:val="00BC36F3"/>
    <w:rsid w:val="00BC4753"/>
    <w:rsid w:val="00BC4E5C"/>
    <w:rsid w:val="00BC55E6"/>
    <w:rsid w:val="00BC6265"/>
    <w:rsid w:val="00BC6642"/>
    <w:rsid w:val="00BC7CAD"/>
    <w:rsid w:val="00BD01A6"/>
    <w:rsid w:val="00BD2B57"/>
    <w:rsid w:val="00BD2BD7"/>
    <w:rsid w:val="00BD2E8C"/>
    <w:rsid w:val="00BD3607"/>
    <w:rsid w:val="00BD36E1"/>
    <w:rsid w:val="00BD58C8"/>
    <w:rsid w:val="00BD5DE3"/>
    <w:rsid w:val="00BD7FCC"/>
    <w:rsid w:val="00BE16EA"/>
    <w:rsid w:val="00BE213B"/>
    <w:rsid w:val="00BE256C"/>
    <w:rsid w:val="00BE2572"/>
    <w:rsid w:val="00BE2BB9"/>
    <w:rsid w:val="00BE382E"/>
    <w:rsid w:val="00BE391E"/>
    <w:rsid w:val="00BE6291"/>
    <w:rsid w:val="00BE636A"/>
    <w:rsid w:val="00BE6CA1"/>
    <w:rsid w:val="00BF01E1"/>
    <w:rsid w:val="00BF051C"/>
    <w:rsid w:val="00BF0F38"/>
    <w:rsid w:val="00BF1AA9"/>
    <w:rsid w:val="00BF2B31"/>
    <w:rsid w:val="00BF362E"/>
    <w:rsid w:val="00BF4967"/>
    <w:rsid w:val="00BF7B23"/>
    <w:rsid w:val="00C0200C"/>
    <w:rsid w:val="00C035EC"/>
    <w:rsid w:val="00C04812"/>
    <w:rsid w:val="00C04F5E"/>
    <w:rsid w:val="00C04F9F"/>
    <w:rsid w:val="00C10261"/>
    <w:rsid w:val="00C156DB"/>
    <w:rsid w:val="00C16A5C"/>
    <w:rsid w:val="00C20357"/>
    <w:rsid w:val="00C225ED"/>
    <w:rsid w:val="00C259B2"/>
    <w:rsid w:val="00C269C5"/>
    <w:rsid w:val="00C32469"/>
    <w:rsid w:val="00C32D45"/>
    <w:rsid w:val="00C33053"/>
    <w:rsid w:val="00C33B6F"/>
    <w:rsid w:val="00C3515F"/>
    <w:rsid w:val="00C3517B"/>
    <w:rsid w:val="00C36C71"/>
    <w:rsid w:val="00C41B13"/>
    <w:rsid w:val="00C42703"/>
    <w:rsid w:val="00C43BAA"/>
    <w:rsid w:val="00C456CE"/>
    <w:rsid w:val="00C45F24"/>
    <w:rsid w:val="00C469A1"/>
    <w:rsid w:val="00C473A6"/>
    <w:rsid w:val="00C50D29"/>
    <w:rsid w:val="00C51AE4"/>
    <w:rsid w:val="00C51FAE"/>
    <w:rsid w:val="00C52BB2"/>
    <w:rsid w:val="00C52F81"/>
    <w:rsid w:val="00C536E4"/>
    <w:rsid w:val="00C5407D"/>
    <w:rsid w:val="00C577EC"/>
    <w:rsid w:val="00C579B5"/>
    <w:rsid w:val="00C6215F"/>
    <w:rsid w:val="00C62243"/>
    <w:rsid w:val="00C630F5"/>
    <w:rsid w:val="00C63B9F"/>
    <w:rsid w:val="00C64B2B"/>
    <w:rsid w:val="00C6733D"/>
    <w:rsid w:val="00C67594"/>
    <w:rsid w:val="00C71F03"/>
    <w:rsid w:val="00C73003"/>
    <w:rsid w:val="00C74918"/>
    <w:rsid w:val="00C74F4E"/>
    <w:rsid w:val="00C75779"/>
    <w:rsid w:val="00C75BD6"/>
    <w:rsid w:val="00C8122D"/>
    <w:rsid w:val="00C82652"/>
    <w:rsid w:val="00C837E3"/>
    <w:rsid w:val="00C83EED"/>
    <w:rsid w:val="00C92641"/>
    <w:rsid w:val="00C9487B"/>
    <w:rsid w:val="00C951FC"/>
    <w:rsid w:val="00C95780"/>
    <w:rsid w:val="00C97533"/>
    <w:rsid w:val="00CA05AD"/>
    <w:rsid w:val="00CA1F5B"/>
    <w:rsid w:val="00CA1F73"/>
    <w:rsid w:val="00CA3C76"/>
    <w:rsid w:val="00CA3E31"/>
    <w:rsid w:val="00CA3FAD"/>
    <w:rsid w:val="00CA43E1"/>
    <w:rsid w:val="00CA586C"/>
    <w:rsid w:val="00CA6C26"/>
    <w:rsid w:val="00CB005E"/>
    <w:rsid w:val="00CB39E5"/>
    <w:rsid w:val="00CB7FDF"/>
    <w:rsid w:val="00CC0CC6"/>
    <w:rsid w:val="00CC12E5"/>
    <w:rsid w:val="00CC255D"/>
    <w:rsid w:val="00CC4D6F"/>
    <w:rsid w:val="00CC55E9"/>
    <w:rsid w:val="00CC79E8"/>
    <w:rsid w:val="00CD01DD"/>
    <w:rsid w:val="00CD068F"/>
    <w:rsid w:val="00CD0860"/>
    <w:rsid w:val="00CD0FE5"/>
    <w:rsid w:val="00CD11FE"/>
    <w:rsid w:val="00CD139F"/>
    <w:rsid w:val="00CD20D6"/>
    <w:rsid w:val="00CD36BB"/>
    <w:rsid w:val="00CD3C25"/>
    <w:rsid w:val="00CD409F"/>
    <w:rsid w:val="00CD4137"/>
    <w:rsid w:val="00CD4B90"/>
    <w:rsid w:val="00CD6738"/>
    <w:rsid w:val="00CD6815"/>
    <w:rsid w:val="00CD6928"/>
    <w:rsid w:val="00CD6A75"/>
    <w:rsid w:val="00CD75D0"/>
    <w:rsid w:val="00CE4513"/>
    <w:rsid w:val="00CE45CF"/>
    <w:rsid w:val="00CE4667"/>
    <w:rsid w:val="00CE5C04"/>
    <w:rsid w:val="00CE5CA4"/>
    <w:rsid w:val="00CE65E6"/>
    <w:rsid w:val="00CF0EDF"/>
    <w:rsid w:val="00CF26EA"/>
    <w:rsid w:val="00CF28D6"/>
    <w:rsid w:val="00CF3560"/>
    <w:rsid w:val="00CF415C"/>
    <w:rsid w:val="00CF562B"/>
    <w:rsid w:val="00CF6842"/>
    <w:rsid w:val="00CF6F59"/>
    <w:rsid w:val="00CF76FA"/>
    <w:rsid w:val="00D01225"/>
    <w:rsid w:val="00D01EFE"/>
    <w:rsid w:val="00D04797"/>
    <w:rsid w:val="00D0578C"/>
    <w:rsid w:val="00D10045"/>
    <w:rsid w:val="00D10BC4"/>
    <w:rsid w:val="00D111A1"/>
    <w:rsid w:val="00D11AEC"/>
    <w:rsid w:val="00D121D5"/>
    <w:rsid w:val="00D13484"/>
    <w:rsid w:val="00D13671"/>
    <w:rsid w:val="00D13C27"/>
    <w:rsid w:val="00D13CA5"/>
    <w:rsid w:val="00D14457"/>
    <w:rsid w:val="00D157F4"/>
    <w:rsid w:val="00D17256"/>
    <w:rsid w:val="00D20657"/>
    <w:rsid w:val="00D20EB1"/>
    <w:rsid w:val="00D21079"/>
    <w:rsid w:val="00D21F3C"/>
    <w:rsid w:val="00D22969"/>
    <w:rsid w:val="00D2388B"/>
    <w:rsid w:val="00D25569"/>
    <w:rsid w:val="00D26338"/>
    <w:rsid w:val="00D30300"/>
    <w:rsid w:val="00D31946"/>
    <w:rsid w:val="00D32D41"/>
    <w:rsid w:val="00D32EF7"/>
    <w:rsid w:val="00D32F7A"/>
    <w:rsid w:val="00D33CFB"/>
    <w:rsid w:val="00D36D71"/>
    <w:rsid w:val="00D40BDC"/>
    <w:rsid w:val="00D40C88"/>
    <w:rsid w:val="00D40F4F"/>
    <w:rsid w:val="00D44D54"/>
    <w:rsid w:val="00D44E1C"/>
    <w:rsid w:val="00D455BC"/>
    <w:rsid w:val="00D45DD1"/>
    <w:rsid w:val="00D4735D"/>
    <w:rsid w:val="00D50846"/>
    <w:rsid w:val="00D519E7"/>
    <w:rsid w:val="00D52943"/>
    <w:rsid w:val="00D52F22"/>
    <w:rsid w:val="00D537B4"/>
    <w:rsid w:val="00D53F7E"/>
    <w:rsid w:val="00D56217"/>
    <w:rsid w:val="00D57C9A"/>
    <w:rsid w:val="00D60494"/>
    <w:rsid w:val="00D63646"/>
    <w:rsid w:val="00D63B0E"/>
    <w:rsid w:val="00D64E45"/>
    <w:rsid w:val="00D66293"/>
    <w:rsid w:val="00D666B4"/>
    <w:rsid w:val="00D66C0F"/>
    <w:rsid w:val="00D67662"/>
    <w:rsid w:val="00D711D0"/>
    <w:rsid w:val="00D7136D"/>
    <w:rsid w:val="00D7285B"/>
    <w:rsid w:val="00D73279"/>
    <w:rsid w:val="00D737D3"/>
    <w:rsid w:val="00D76479"/>
    <w:rsid w:val="00D767A1"/>
    <w:rsid w:val="00D779D2"/>
    <w:rsid w:val="00D8096B"/>
    <w:rsid w:val="00D83777"/>
    <w:rsid w:val="00D83A79"/>
    <w:rsid w:val="00D83FF6"/>
    <w:rsid w:val="00D85FFD"/>
    <w:rsid w:val="00D863AF"/>
    <w:rsid w:val="00D874C8"/>
    <w:rsid w:val="00D90815"/>
    <w:rsid w:val="00D90E70"/>
    <w:rsid w:val="00D9226D"/>
    <w:rsid w:val="00D93626"/>
    <w:rsid w:val="00D94BF3"/>
    <w:rsid w:val="00D96D25"/>
    <w:rsid w:val="00D97832"/>
    <w:rsid w:val="00DA0129"/>
    <w:rsid w:val="00DA11BD"/>
    <w:rsid w:val="00DA11FA"/>
    <w:rsid w:val="00DA2004"/>
    <w:rsid w:val="00DA2956"/>
    <w:rsid w:val="00DA34F7"/>
    <w:rsid w:val="00DA452A"/>
    <w:rsid w:val="00DA6697"/>
    <w:rsid w:val="00DA6FB6"/>
    <w:rsid w:val="00DA7A90"/>
    <w:rsid w:val="00DA7F68"/>
    <w:rsid w:val="00DB0F19"/>
    <w:rsid w:val="00DB213D"/>
    <w:rsid w:val="00DB22A2"/>
    <w:rsid w:val="00DB2A70"/>
    <w:rsid w:val="00DB2B45"/>
    <w:rsid w:val="00DB4112"/>
    <w:rsid w:val="00DB5D5D"/>
    <w:rsid w:val="00DB6ACF"/>
    <w:rsid w:val="00DB71AE"/>
    <w:rsid w:val="00DB88DB"/>
    <w:rsid w:val="00DC180C"/>
    <w:rsid w:val="00DC218B"/>
    <w:rsid w:val="00DC30CC"/>
    <w:rsid w:val="00DC3235"/>
    <w:rsid w:val="00DC43BE"/>
    <w:rsid w:val="00DC5F55"/>
    <w:rsid w:val="00DC60A1"/>
    <w:rsid w:val="00DD072D"/>
    <w:rsid w:val="00DD12C8"/>
    <w:rsid w:val="00DD179F"/>
    <w:rsid w:val="00DD2D92"/>
    <w:rsid w:val="00DD5D0E"/>
    <w:rsid w:val="00DD6740"/>
    <w:rsid w:val="00DE045F"/>
    <w:rsid w:val="00DE063E"/>
    <w:rsid w:val="00DE292E"/>
    <w:rsid w:val="00DE53C0"/>
    <w:rsid w:val="00DE5893"/>
    <w:rsid w:val="00DE61EA"/>
    <w:rsid w:val="00DF051B"/>
    <w:rsid w:val="00DF20B6"/>
    <w:rsid w:val="00DF446D"/>
    <w:rsid w:val="00DF4DFB"/>
    <w:rsid w:val="00DF523C"/>
    <w:rsid w:val="00DF61FD"/>
    <w:rsid w:val="00DF753A"/>
    <w:rsid w:val="00E035CC"/>
    <w:rsid w:val="00E04D69"/>
    <w:rsid w:val="00E06C0A"/>
    <w:rsid w:val="00E06F01"/>
    <w:rsid w:val="00E07DDA"/>
    <w:rsid w:val="00E1058A"/>
    <w:rsid w:val="00E10750"/>
    <w:rsid w:val="00E11ED1"/>
    <w:rsid w:val="00E12F09"/>
    <w:rsid w:val="00E13802"/>
    <w:rsid w:val="00E13CCA"/>
    <w:rsid w:val="00E1445E"/>
    <w:rsid w:val="00E16C39"/>
    <w:rsid w:val="00E1728C"/>
    <w:rsid w:val="00E172DA"/>
    <w:rsid w:val="00E179D9"/>
    <w:rsid w:val="00E22157"/>
    <w:rsid w:val="00E23692"/>
    <w:rsid w:val="00E23F1E"/>
    <w:rsid w:val="00E241CD"/>
    <w:rsid w:val="00E244BB"/>
    <w:rsid w:val="00E260AD"/>
    <w:rsid w:val="00E30E55"/>
    <w:rsid w:val="00E34F7F"/>
    <w:rsid w:val="00E3564C"/>
    <w:rsid w:val="00E3655B"/>
    <w:rsid w:val="00E42A39"/>
    <w:rsid w:val="00E4373D"/>
    <w:rsid w:val="00E46056"/>
    <w:rsid w:val="00E466B5"/>
    <w:rsid w:val="00E5238B"/>
    <w:rsid w:val="00E5316B"/>
    <w:rsid w:val="00E55DD7"/>
    <w:rsid w:val="00E55E65"/>
    <w:rsid w:val="00E56315"/>
    <w:rsid w:val="00E61816"/>
    <w:rsid w:val="00E61FB5"/>
    <w:rsid w:val="00E6227D"/>
    <w:rsid w:val="00E62353"/>
    <w:rsid w:val="00E62989"/>
    <w:rsid w:val="00E63C7D"/>
    <w:rsid w:val="00E65260"/>
    <w:rsid w:val="00E65E17"/>
    <w:rsid w:val="00E70B7A"/>
    <w:rsid w:val="00E7444E"/>
    <w:rsid w:val="00E74741"/>
    <w:rsid w:val="00E75061"/>
    <w:rsid w:val="00E751B5"/>
    <w:rsid w:val="00E754F7"/>
    <w:rsid w:val="00E75BC2"/>
    <w:rsid w:val="00E779A4"/>
    <w:rsid w:val="00E81BC7"/>
    <w:rsid w:val="00E82A68"/>
    <w:rsid w:val="00E84EF4"/>
    <w:rsid w:val="00E85076"/>
    <w:rsid w:val="00E87E6B"/>
    <w:rsid w:val="00E91B42"/>
    <w:rsid w:val="00E926E7"/>
    <w:rsid w:val="00E9352D"/>
    <w:rsid w:val="00E96023"/>
    <w:rsid w:val="00E97995"/>
    <w:rsid w:val="00E97AA5"/>
    <w:rsid w:val="00EA0F4D"/>
    <w:rsid w:val="00EA18B7"/>
    <w:rsid w:val="00EA30D2"/>
    <w:rsid w:val="00EA5D32"/>
    <w:rsid w:val="00EB0D5E"/>
    <w:rsid w:val="00EB13A7"/>
    <w:rsid w:val="00EB22FC"/>
    <w:rsid w:val="00EB23EF"/>
    <w:rsid w:val="00EB2D7D"/>
    <w:rsid w:val="00EB3DE2"/>
    <w:rsid w:val="00EB460A"/>
    <w:rsid w:val="00EB7DF0"/>
    <w:rsid w:val="00EC0A85"/>
    <w:rsid w:val="00EC4DE9"/>
    <w:rsid w:val="00EC527C"/>
    <w:rsid w:val="00ED0293"/>
    <w:rsid w:val="00ED2B38"/>
    <w:rsid w:val="00ED30D5"/>
    <w:rsid w:val="00ED3881"/>
    <w:rsid w:val="00ED4A2E"/>
    <w:rsid w:val="00ED552F"/>
    <w:rsid w:val="00ED601C"/>
    <w:rsid w:val="00EE1624"/>
    <w:rsid w:val="00EE355C"/>
    <w:rsid w:val="00EE396E"/>
    <w:rsid w:val="00EE5C97"/>
    <w:rsid w:val="00EE5DFB"/>
    <w:rsid w:val="00EE6458"/>
    <w:rsid w:val="00EF20EC"/>
    <w:rsid w:val="00EF2342"/>
    <w:rsid w:val="00EF4966"/>
    <w:rsid w:val="00EF4E24"/>
    <w:rsid w:val="00EF5283"/>
    <w:rsid w:val="00EF5FAF"/>
    <w:rsid w:val="00EF7298"/>
    <w:rsid w:val="00F011F9"/>
    <w:rsid w:val="00F01A1D"/>
    <w:rsid w:val="00F02DB7"/>
    <w:rsid w:val="00F02F34"/>
    <w:rsid w:val="00F02FBC"/>
    <w:rsid w:val="00F0363A"/>
    <w:rsid w:val="00F04E93"/>
    <w:rsid w:val="00F05AB6"/>
    <w:rsid w:val="00F05AE6"/>
    <w:rsid w:val="00F05E77"/>
    <w:rsid w:val="00F060CC"/>
    <w:rsid w:val="00F077DF"/>
    <w:rsid w:val="00F1049F"/>
    <w:rsid w:val="00F109D7"/>
    <w:rsid w:val="00F10D82"/>
    <w:rsid w:val="00F1176D"/>
    <w:rsid w:val="00F11DCA"/>
    <w:rsid w:val="00F12536"/>
    <w:rsid w:val="00F14FA9"/>
    <w:rsid w:val="00F162A6"/>
    <w:rsid w:val="00F23E43"/>
    <w:rsid w:val="00F24FF8"/>
    <w:rsid w:val="00F271FA"/>
    <w:rsid w:val="00F30AC3"/>
    <w:rsid w:val="00F313C7"/>
    <w:rsid w:val="00F3429F"/>
    <w:rsid w:val="00F4087C"/>
    <w:rsid w:val="00F4110A"/>
    <w:rsid w:val="00F417A0"/>
    <w:rsid w:val="00F44D5F"/>
    <w:rsid w:val="00F45A6C"/>
    <w:rsid w:val="00F46719"/>
    <w:rsid w:val="00F47274"/>
    <w:rsid w:val="00F5005E"/>
    <w:rsid w:val="00F50F9F"/>
    <w:rsid w:val="00F5591B"/>
    <w:rsid w:val="00F55B7D"/>
    <w:rsid w:val="00F55E81"/>
    <w:rsid w:val="00F567CF"/>
    <w:rsid w:val="00F60736"/>
    <w:rsid w:val="00F60C82"/>
    <w:rsid w:val="00F60D7E"/>
    <w:rsid w:val="00F60E21"/>
    <w:rsid w:val="00F60FA6"/>
    <w:rsid w:val="00F646D6"/>
    <w:rsid w:val="00F64E21"/>
    <w:rsid w:val="00F656B0"/>
    <w:rsid w:val="00F6595F"/>
    <w:rsid w:val="00F668FA"/>
    <w:rsid w:val="00F66E58"/>
    <w:rsid w:val="00F6740F"/>
    <w:rsid w:val="00F67937"/>
    <w:rsid w:val="00F67AF7"/>
    <w:rsid w:val="00F67D3E"/>
    <w:rsid w:val="00F70C5A"/>
    <w:rsid w:val="00F713C0"/>
    <w:rsid w:val="00F73219"/>
    <w:rsid w:val="00F733DC"/>
    <w:rsid w:val="00F7449D"/>
    <w:rsid w:val="00F74893"/>
    <w:rsid w:val="00F74F25"/>
    <w:rsid w:val="00F76657"/>
    <w:rsid w:val="00F76927"/>
    <w:rsid w:val="00F76D98"/>
    <w:rsid w:val="00F77B1F"/>
    <w:rsid w:val="00F80310"/>
    <w:rsid w:val="00F8104B"/>
    <w:rsid w:val="00F8123C"/>
    <w:rsid w:val="00F81A8D"/>
    <w:rsid w:val="00F81F3E"/>
    <w:rsid w:val="00F846BA"/>
    <w:rsid w:val="00F84B0A"/>
    <w:rsid w:val="00F84F4D"/>
    <w:rsid w:val="00F8649B"/>
    <w:rsid w:val="00F87058"/>
    <w:rsid w:val="00F877C8"/>
    <w:rsid w:val="00F93ADF"/>
    <w:rsid w:val="00F94056"/>
    <w:rsid w:val="00F941D3"/>
    <w:rsid w:val="00F95EF9"/>
    <w:rsid w:val="00FA14B5"/>
    <w:rsid w:val="00FA1E14"/>
    <w:rsid w:val="00FA6500"/>
    <w:rsid w:val="00FA6830"/>
    <w:rsid w:val="00FB0165"/>
    <w:rsid w:val="00FB243B"/>
    <w:rsid w:val="00FB474E"/>
    <w:rsid w:val="00FB47AB"/>
    <w:rsid w:val="00FB5180"/>
    <w:rsid w:val="00FB60EC"/>
    <w:rsid w:val="00FB6181"/>
    <w:rsid w:val="00FC05DD"/>
    <w:rsid w:val="00FC0DF8"/>
    <w:rsid w:val="00FC1042"/>
    <w:rsid w:val="00FC55C9"/>
    <w:rsid w:val="00FC6170"/>
    <w:rsid w:val="00FC6B2A"/>
    <w:rsid w:val="00FC75A9"/>
    <w:rsid w:val="00FD1288"/>
    <w:rsid w:val="00FD21AD"/>
    <w:rsid w:val="00FD2242"/>
    <w:rsid w:val="00FD28BD"/>
    <w:rsid w:val="00FD412B"/>
    <w:rsid w:val="00FD51A3"/>
    <w:rsid w:val="00FD570C"/>
    <w:rsid w:val="00FD606C"/>
    <w:rsid w:val="00FE0FB5"/>
    <w:rsid w:val="00FE1273"/>
    <w:rsid w:val="00FE45CE"/>
    <w:rsid w:val="00FE4816"/>
    <w:rsid w:val="00FE5683"/>
    <w:rsid w:val="00FE5D4C"/>
    <w:rsid w:val="00FF059B"/>
    <w:rsid w:val="00FF335D"/>
    <w:rsid w:val="00FF3CEB"/>
    <w:rsid w:val="00FF526A"/>
    <w:rsid w:val="00FF743B"/>
    <w:rsid w:val="01313AD5"/>
    <w:rsid w:val="016D316E"/>
    <w:rsid w:val="016F7275"/>
    <w:rsid w:val="019CF177"/>
    <w:rsid w:val="01B1C2BB"/>
    <w:rsid w:val="01DEF30E"/>
    <w:rsid w:val="0220DA49"/>
    <w:rsid w:val="022E46CA"/>
    <w:rsid w:val="027664E7"/>
    <w:rsid w:val="02A028D9"/>
    <w:rsid w:val="02B7CD80"/>
    <w:rsid w:val="02DAEC0E"/>
    <w:rsid w:val="02DC6017"/>
    <w:rsid w:val="030974A4"/>
    <w:rsid w:val="03993AAB"/>
    <w:rsid w:val="039F00FF"/>
    <w:rsid w:val="03A0D085"/>
    <w:rsid w:val="03CA420C"/>
    <w:rsid w:val="04117681"/>
    <w:rsid w:val="04123548"/>
    <w:rsid w:val="045E1540"/>
    <w:rsid w:val="0467A2DE"/>
    <w:rsid w:val="04A6FD3F"/>
    <w:rsid w:val="04B04564"/>
    <w:rsid w:val="04BE4F91"/>
    <w:rsid w:val="05140B64"/>
    <w:rsid w:val="0526EA34"/>
    <w:rsid w:val="0569F360"/>
    <w:rsid w:val="057AA769"/>
    <w:rsid w:val="057B3648"/>
    <w:rsid w:val="057DAFBD"/>
    <w:rsid w:val="05AE05A9"/>
    <w:rsid w:val="05DC2A51"/>
    <w:rsid w:val="05DFBF58"/>
    <w:rsid w:val="06043D08"/>
    <w:rsid w:val="0617BCBF"/>
    <w:rsid w:val="0660FDE9"/>
    <w:rsid w:val="0665B28D"/>
    <w:rsid w:val="06C2A2E9"/>
    <w:rsid w:val="06FB2C28"/>
    <w:rsid w:val="07008E47"/>
    <w:rsid w:val="07302B5D"/>
    <w:rsid w:val="078D9E09"/>
    <w:rsid w:val="07C4397A"/>
    <w:rsid w:val="083571D7"/>
    <w:rsid w:val="084FFBAF"/>
    <w:rsid w:val="08704ECD"/>
    <w:rsid w:val="088C8465"/>
    <w:rsid w:val="088E3C00"/>
    <w:rsid w:val="08A76648"/>
    <w:rsid w:val="08AA3F80"/>
    <w:rsid w:val="08B03E49"/>
    <w:rsid w:val="08D027B3"/>
    <w:rsid w:val="08DA5DC7"/>
    <w:rsid w:val="0909D491"/>
    <w:rsid w:val="092DF994"/>
    <w:rsid w:val="094DAD4E"/>
    <w:rsid w:val="096E87C7"/>
    <w:rsid w:val="0995766A"/>
    <w:rsid w:val="099CEEA8"/>
    <w:rsid w:val="09EA973F"/>
    <w:rsid w:val="0A43687F"/>
    <w:rsid w:val="0A4EEEB6"/>
    <w:rsid w:val="0AC617FB"/>
    <w:rsid w:val="0AE57A02"/>
    <w:rsid w:val="0B5481B4"/>
    <w:rsid w:val="0B6686D4"/>
    <w:rsid w:val="0B8E8C28"/>
    <w:rsid w:val="0BC1290D"/>
    <w:rsid w:val="0BCC7786"/>
    <w:rsid w:val="0C1FE42B"/>
    <w:rsid w:val="0C7A2FBF"/>
    <w:rsid w:val="0C8F0103"/>
    <w:rsid w:val="0C9FBC0E"/>
    <w:rsid w:val="0CE2DFF5"/>
    <w:rsid w:val="0D110A20"/>
    <w:rsid w:val="0D2DC97D"/>
    <w:rsid w:val="0D2E701F"/>
    <w:rsid w:val="0D7FC450"/>
    <w:rsid w:val="0DA7A21C"/>
    <w:rsid w:val="0DB9178E"/>
    <w:rsid w:val="0DCCE278"/>
    <w:rsid w:val="0DD2B671"/>
    <w:rsid w:val="0DE85001"/>
    <w:rsid w:val="0E2C15D3"/>
    <w:rsid w:val="0E325FF1"/>
    <w:rsid w:val="0E3BA794"/>
    <w:rsid w:val="0E79C5C3"/>
    <w:rsid w:val="0E7E0ECD"/>
    <w:rsid w:val="0EBE654D"/>
    <w:rsid w:val="0ED809D1"/>
    <w:rsid w:val="0ED8DE20"/>
    <w:rsid w:val="0F0021C0"/>
    <w:rsid w:val="0F0CC9D2"/>
    <w:rsid w:val="0F570B34"/>
    <w:rsid w:val="0FA44A0C"/>
    <w:rsid w:val="0FB8EB25"/>
    <w:rsid w:val="1007C8FD"/>
    <w:rsid w:val="105DA72D"/>
    <w:rsid w:val="105F6D95"/>
    <w:rsid w:val="10956B6D"/>
    <w:rsid w:val="10A89A33"/>
    <w:rsid w:val="10B18445"/>
    <w:rsid w:val="10E8F5D1"/>
    <w:rsid w:val="10EDDE99"/>
    <w:rsid w:val="1100B741"/>
    <w:rsid w:val="110C0AFE"/>
    <w:rsid w:val="110E4D90"/>
    <w:rsid w:val="1118D716"/>
    <w:rsid w:val="112E1F91"/>
    <w:rsid w:val="115AEADF"/>
    <w:rsid w:val="1177A90C"/>
    <w:rsid w:val="11C4D39E"/>
    <w:rsid w:val="11F20724"/>
    <w:rsid w:val="121634F2"/>
    <w:rsid w:val="12195D86"/>
    <w:rsid w:val="121D710F"/>
    <w:rsid w:val="123BD2F4"/>
    <w:rsid w:val="126F4251"/>
    <w:rsid w:val="12947637"/>
    <w:rsid w:val="12E027E8"/>
    <w:rsid w:val="133B9EAF"/>
    <w:rsid w:val="134CBA93"/>
    <w:rsid w:val="13517FF0"/>
    <w:rsid w:val="13526DAB"/>
    <w:rsid w:val="1398DCF6"/>
    <w:rsid w:val="13DB3AFD"/>
    <w:rsid w:val="140AFB06"/>
    <w:rsid w:val="148C5C48"/>
    <w:rsid w:val="14B7AAFE"/>
    <w:rsid w:val="1509052A"/>
    <w:rsid w:val="1523694E"/>
    <w:rsid w:val="1546B4F7"/>
    <w:rsid w:val="15481DD5"/>
    <w:rsid w:val="156121DB"/>
    <w:rsid w:val="15879F6D"/>
    <w:rsid w:val="15A13BC1"/>
    <w:rsid w:val="15B511E1"/>
    <w:rsid w:val="15EFBE65"/>
    <w:rsid w:val="162383DC"/>
    <w:rsid w:val="16282CA9"/>
    <w:rsid w:val="16D00FDF"/>
    <w:rsid w:val="17242B88"/>
    <w:rsid w:val="173B2B90"/>
    <w:rsid w:val="176DE09B"/>
    <w:rsid w:val="178BC09C"/>
    <w:rsid w:val="178EB5F4"/>
    <w:rsid w:val="1842DECD"/>
    <w:rsid w:val="1853BCC7"/>
    <w:rsid w:val="18622D4D"/>
    <w:rsid w:val="189978D8"/>
    <w:rsid w:val="189CD9D1"/>
    <w:rsid w:val="189E65E7"/>
    <w:rsid w:val="18A80504"/>
    <w:rsid w:val="18E4A9F8"/>
    <w:rsid w:val="18F3D5E0"/>
    <w:rsid w:val="1914CFA3"/>
    <w:rsid w:val="19195F75"/>
    <w:rsid w:val="1955528B"/>
    <w:rsid w:val="1956D13A"/>
    <w:rsid w:val="199F99CD"/>
    <w:rsid w:val="19AA5B9E"/>
    <w:rsid w:val="1A0EA10D"/>
    <w:rsid w:val="1A241638"/>
    <w:rsid w:val="1A43D565"/>
    <w:rsid w:val="1A7EE38F"/>
    <w:rsid w:val="1AADC5D1"/>
    <w:rsid w:val="1ABE80DC"/>
    <w:rsid w:val="1AF15BFA"/>
    <w:rsid w:val="1B382200"/>
    <w:rsid w:val="1B843282"/>
    <w:rsid w:val="1B846553"/>
    <w:rsid w:val="1B9DA46F"/>
    <w:rsid w:val="1BB13004"/>
    <w:rsid w:val="1BC1EB0F"/>
    <w:rsid w:val="1BC666EA"/>
    <w:rsid w:val="1BF05740"/>
    <w:rsid w:val="1C12E5BD"/>
    <w:rsid w:val="1C1A55C4"/>
    <w:rsid w:val="1C3B587D"/>
    <w:rsid w:val="1C43E9FE"/>
    <w:rsid w:val="1C5A9F33"/>
    <w:rsid w:val="1C6F7077"/>
    <w:rsid w:val="1D65280E"/>
    <w:rsid w:val="1D9FD82C"/>
    <w:rsid w:val="1DDDC38A"/>
    <w:rsid w:val="1DECBCA1"/>
    <w:rsid w:val="1F04FC4B"/>
    <w:rsid w:val="1F167AF9"/>
    <w:rsid w:val="1F3770AC"/>
    <w:rsid w:val="1F64AAFB"/>
    <w:rsid w:val="1F797C3F"/>
    <w:rsid w:val="1F79AF10"/>
    <w:rsid w:val="20231E3F"/>
    <w:rsid w:val="202DD7E9"/>
    <w:rsid w:val="207D1943"/>
    <w:rsid w:val="209512B0"/>
    <w:rsid w:val="20A2D05D"/>
    <w:rsid w:val="20D15000"/>
    <w:rsid w:val="20E6BB02"/>
    <w:rsid w:val="210B99AD"/>
    <w:rsid w:val="2123931A"/>
    <w:rsid w:val="2129D69B"/>
    <w:rsid w:val="21535323"/>
    <w:rsid w:val="21688A09"/>
    <w:rsid w:val="21E176B0"/>
    <w:rsid w:val="226DD632"/>
    <w:rsid w:val="229BB445"/>
    <w:rsid w:val="22E34EE1"/>
    <w:rsid w:val="22FD69FE"/>
    <w:rsid w:val="236F2B9E"/>
    <w:rsid w:val="23E0E19F"/>
    <w:rsid w:val="23F656F5"/>
    <w:rsid w:val="247295D1"/>
    <w:rsid w:val="24D69CB5"/>
    <w:rsid w:val="24EF077E"/>
    <w:rsid w:val="2503D8C2"/>
    <w:rsid w:val="25141D8D"/>
    <w:rsid w:val="2559BD8D"/>
    <w:rsid w:val="257D1AA8"/>
    <w:rsid w:val="25F23EE0"/>
    <w:rsid w:val="25FE069D"/>
    <w:rsid w:val="261CACAC"/>
    <w:rsid w:val="269F2957"/>
    <w:rsid w:val="26D6EBE4"/>
    <w:rsid w:val="26DAC943"/>
    <w:rsid w:val="26F2E68C"/>
    <w:rsid w:val="270862A5"/>
    <w:rsid w:val="270AB55D"/>
    <w:rsid w:val="2722A695"/>
    <w:rsid w:val="274E4D5A"/>
    <w:rsid w:val="2750DD37"/>
    <w:rsid w:val="27546974"/>
    <w:rsid w:val="275FC4F0"/>
    <w:rsid w:val="2797F374"/>
    <w:rsid w:val="27CC6882"/>
    <w:rsid w:val="27F91346"/>
    <w:rsid w:val="2857CE46"/>
    <w:rsid w:val="2879003B"/>
    <w:rsid w:val="28CC8A9F"/>
    <w:rsid w:val="28FB9551"/>
    <w:rsid w:val="28FC6447"/>
    <w:rsid w:val="2911818E"/>
    <w:rsid w:val="295DCBB0"/>
    <w:rsid w:val="29698C8B"/>
    <w:rsid w:val="299BE80A"/>
    <w:rsid w:val="299D0EEE"/>
    <w:rsid w:val="29ADB0FA"/>
    <w:rsid w:val="29B7C894"/>
    <w:rsid w:val="29B82E36"/>
    <w:rsid w:val="29FCA2BC"/>
    <w:rsid w:val="2A0D076D"/>
    <w:rsid w:val="2A508BCB"/>
    <w:rsid w:val="2ABB32C7"/>
    <w:rsid w:val="2AE848B5"/>
    <w:rsid w:val="2AFDB22D"/>
    <w:rsid w:val="2B261BA7"/>
    <w:rsid w:val="2BA5EE36"/>
    <w:rsid w:val="2BB9E7ED"/>
    <w:rsid w:val="2BFC5587"/>
    <w:rsid w:val="2C9832BB"/>
    <w:rsid w:val="2CD9CDC9"/>
    <w:rsid w:val="2CEF04AF"/>
    <w:rsid w:val="2D367C76"/>
    <w:rsid w:val="2D44A82F"/>
    <w:rsid w:val="2DA5AEB0"/>
    <w:rsid w:val="2DC0CD4E"/>
    <w:rsid w:val="2DDD37FC"/>
    <w:rsid w:val="2DF5F374"/>
    <w:rsid w:val="2E3F2086"/>
    <w:rsid w:val="2E6BEB37"/>
    <w:rsid w:val="2E83B1D3"/>
    <w:rsid w:val="2EA0CDA6"/>
    <w:rsid w:val="2EA697BB"/>
    <w:rsid w:val="2F65F75A"/>
    <w:rsid w:val="2F7B4CD6"/>
    <w:rsid w:val="2FB41988"/>
    <w:rsid w:val="2FF75469"/>
    <w:rsid w:val="3026739B"/>
    <w:rsid w:val="3030E98C"/>
    <w:rsid w:val="30684261"/>
    <w:rsid w:val="30806E9F"/>
    <w:rsid w:val="30E0DA11"/>
    <w:rsid w:val="313A6608"/>
    <w:rsid w:val="313EAF49"/>
    <w:rsid w:val="3141D9E1"/>
    <w:rsid w:val="316BAC94"/>
    <w:rsid w:val="318B2DE5"/>
    <w:rsid w:val="31926543"/>
    <w:rsid w:val="3227D2A2"/>
    <w:rsid w:val="324C9681"/>
    <w:rsid w:val="3256F4E3"/>
    <w:rsid w:val="32BA8D92"/>
    <w:rsid w:val="32F090B9"/>
    <w:rsid w:val="332D6938"/>
    <w:rsid w:val="333A5F00"/>
    <w:rsid w:val="333A96FD"/>
    <w:rsid w:val="33458378"/>
    <w:rsid w:val="33AFAD70"/>
    <w:rsid w:val="33F80F7E"/>
    <w:rsid w:val="340431C4"/>
    <w:rsid w:val="3482F81F"/>
    <w:rsid w:val="34BDEE25"/>
    <w:rsid w:val="35117889"/>
    <w:rsid w:val="355B34D5"/>
    <w:rsid w:val="3565C608"/>
    <w:rsid w:val="35836CFA"/>
    <w:rsid w:val="35C15858"/>
    <w:rsid w:val="35C5A162"/>
    <w:rsid w:val="35E6F3B1"/>
    <w:rsid w:val="35FCCB70"/>
    <w:rsid w:val="36032B55"/>
    <w:rsid w:val="362CDC29"/>
    <w:rsid w:val="36A395F7"/>
    <w:rsid w:val="36C27AB1"/>
    <w:rsid w:val="36CEE4BA"/>
    <w:rsid w:val="36D26218"/>
    <w:rsid w:val="36DB507C"/>
    <w:rsid w:val="370EF378"/>
    <w:rsid w:val="372D5104"/>
    <w:rsid w:val="374517A0"/>
    <w:rsid w:val="37486BB9"/>
    <w:rsid w:val="37501B95"/>
    <w:rsid w:val="3767FD88"/>
    <w:rsid w:val="37A0885C"/>
    <w:rsid w:val="37A5538B"/>
    <w:rsid w:val="37AFCDAF"/>
    <w:rsid w:val="37B00080"/>
    <w:rsid w:val="37EA2E8B"/>
    <w:rsid w:val="380D830A"/>
    <w:rsid w:val="3883D9C6"/>
    <w:rsid w:val="3891670A"/>
    <w:rsid w:val="38BE2BA1"/>
    <w:rsid w:val="38F0D9BE"/>
    <w:rsid w:val="390727E8"/>
    <w:rsid w:val="391E0F54"/>
    <w:rsid w:val="394BF34E"/>
    <w:rsid w:val="39A9536B"/>
    <w:rsid w:val="39BBF003"/>
    <w:rsid w:val="39DD61C8"/>
    <w:rsid w:val="3A0A921B"/>
    <w:rsid w:val="3A0A99E5"/>
    <w:rsid w:val="3A2D4532"/>
    <w:rsid w:val="3A375CCC"/>
    <w:rsid w:val="3AD1A39F"/>
    <w:rsid w:val="3AD3F1FF"/>
    <w:rsid w:val="3ADE0974"/>
    <w:rsid w:val="3AE16D8D"/>
    <w:rsid w:val="3AF8C568"/>
    <w:rsid w:val="3B52C06C"/>
    <w:rsid w:val="3B6C3CB1"/>
    <w:rsid w:val="3BBEFB98"/>
    <w:rsid w:val="3BC6AF30"/>
    <w:rsid w:val="3BE03005"/>
    <w:rsid w:val="3C292D1D"/>
    <w:rsid w:val="3C36BFFF"/>
    <w:rsid w:val="3C40F3B9"/>
    <w:rsid w:val="3C9E58F8"/>
    <w:rsid w:val="3CA8E741"/>
    <w:rsid w:val="3CD2131B"/>
    <w:rsid w:val="3CFC71A5"/>
    <w:rsid w:val="3CFCA476"/>
    <w:rsid w:val="3D149DE3"/>
    <w:rsid w:val="3D416894"/>
    <w:rsid w:val="3D60B714"/>
    <w:rsid w:val="3DE0C029"/>
    <w:rsid w:val="3E02D130"/>
    <w:rsid w:val="3E7B0E36"/>
    <w:rsid w:val="3EC91B8B"/>
    <w:rsid w:val="3F03460B"/>
    <w:rsid w:val="3F2FEF2F"/>
    <w:rsid w:val="3F706A8F"/>
    <w:rsid w:val="3F92D8DB"/>
    <w:rsid w:val="3FB6A67F"/>
    <w:rsid w:val="3FF17958"/>
    <w:rsid w:val="3FF67186"/>
    <w:rsid w:val="400996B9"/>
    <w:rsid w:val="401894EF"/>
    <w:rsid w:val="412FD991"/>
    <w:rsid w:val="41372E44"/>
    <w:rsid w:val="419145C8"/>
    <w:rsid w:val="41C5985D"/>
    <w:rsid w:val="41E99F33"/>
    <w:rsid w:val="42033A39"/>
    <w:rsid w:val="42061371"/>
    <w:rsid w:val="42064642"/>
    <w:rsid w:val="42135093"/>
    <w:rsid w:val="42B177CB"/>
    <w:rsid w:val="42DCAFB5"/>
    <w:rsid w:val="42DE5B88"/>
    <w:rsid w:val="4309B075"/>
    <w:rsid w:val="431E81B9"/>
    <w:rsid w:val="433A3712"/>
    <w:rsid w:val="435035B1"/>
    <w:rsid w:val="43618F13"/>
    <w:rsid w:val="43DFEA55"/>
    <w:rsid w:val="43EBEE14"/>
    <w:rsid w:val="44789E79"/>
    <w:rsid w:val="448D6FBD"/>
    <w:rsid w:val="449EEDDD"/>
    <w:rsid w:val="44D2997D"/>
    <w:rsid w:val="451EF4EC"/>
    <w:rsid w:val="456AE1CC"/>
    <w:rsid w:val="4585780F"/>
    <w:rsid w:val="45DC24A7"/>
    <w:rsid w:val="466D21CB"/>
    <w:rsid w:val="4687D673"/>
    <w:rsid w:val="46EDB082"/>
    <w:rsid w:val="471BA24B"/>
    <w:rsid w:val="47A3001B"/>
    <w:rsid w:val="47B46D20"/>
    <w:rsid w:val="47D80C92"/>
    <w:rsid w:val="47E603DC"/>
    <w:rsid w:val="47F1F022"/>
    <w:rsid w:val="48292418"/>
    <w:rsid w:val="482C90E6"/>
    <w:rsid w:val="48411D85"/>
    <w:rsid w:val="48831F1C"/>
    <w:rsid w:val="48A4B640"/>
    <w:rsid w:val="48B2DF25"/>
    <w:rsid w:val="48DD4CF1"/>
    <w:rsid w:val="4933C03A"/>
    <w:rsid w:val="493747F5"/>
    <w:rsid w:val="495DD12C"/>
    <w:rsid w:val="49A092E9"/>
    <w:rsid w:val="49B35400"/>
    <w:rsid w:val="49BB920C"/>
    <w:rsid w:val="49CFE560"/>
    <w:rsid w:val="49D7F91E"/>
    <w:rsid w:val="49F13F5E"/>
    <w:rsid w:val="4A53B4AA"/>
    <w:rsid w:val="4A58E932"/>
    <w:rsid w:val="4A8CB609"/>
    <w:rsid w:val="4AA67F7B"/>
    <w:rsid w:val="4AEC2333"/>
    <w:rsid w:val="4B7ABD37"/>
    <w:rsid w:val="4BA4F180"/>
    <w:rsid w:val="4BB26DB1"/>
    <w:rsid w:val="4BC1E31B"/>
    <w:rsid w:val="4BF4B993"/>
    <w:rsid w:val="4C0D396F"/>
    <w:rsid w:val="4C3287B4"/>
    <w:rsid w:val="4C614C1A"/>
    <w:rsid w:val="4C7B5E31"/>
    <w:rsid w:val="4D0CCC75"/>
    <w:rsid w:val="4D200A02"/>
    <w:rsid w:val="4D3D23FF"/>
    <w:rsid w:val="4D3EBE15"/>
    <w:rsid w:val="4DAD6D74"/>
    <w:rsid w:val="4DFEB559"/>
    <w:rsid w:val="4E7831AE"/>
    <w:rsid w:val="4EB69378"/>
    <w:rsid w:val="4ED5A749"/>
    <w:rsid w:val="4ED99DE5"/>
    <w:rsid w:val="4F556BF1"/>
    <w:rsid w:val="4F5A6F4D"/>
    <w:rsid w:val="4FE71FB2"/>
    <w:rsid w:val="5002BA8A"/>
    <w:rsid w:val="5066D9D6"/>
    <w:rsid w:val="5075D2ED"/>
    <w:rsid w:val="50A46F48"/>
    <w:rsid w:val="50B75DDC"/>
    <w:rsid w:val="50BC95BE"/>
    <w:rsid w:val="50E50E36"/>
    <w:rsid w:val="51344631"/>
    <w:rsid w:val="51448E1B"/>
    <w:rsid w:val="518C9DDA"/>
    <w:rsid w:val="5191368D"/>
    <w:rsid w:val="51E66C34"/>
    <w:rsid w:val="51F8ADC2"/>
    <w:rsid w:val="52033A21"/>
    <w:rsid w:val="5205BAB4"/>
    <w:rsid w:val="5270A394"/>
    <w:rsid w:val="52836E20"/>
    <w:rsid w:val="52B5C99F"/>
    <w:rsid w:val="52E713E0"/>
    <w:rsid w:val="52F634ED"/>
    <w:rsid w:val="53062F8F"/>
    <w:rsid w:val="5322EE59"/>
    <w:rsid w:val="53286E3B"/>
    <w:rsid w:val="536E4701"/>
    <w:rsid w:val="537889A2"/>
    <w:rsid w:val="539481F0"/>
    <w:rsid w:val="53A58724"/>
    <w:rsid w:val="53D122DB"/>
    <w:rsid w:val="53D284A6"/>
    <w:rsid w:val="5401C4B1"/>
    <w:rsid w:val="541A54CD"/>
    <w:rsid w:val="544126E2"/>
    <w:rsid w:val="54441DCF"/>
    <w:rsid w:val="5454753A"/>
    <w:rsid w:val="545F569F"/>
    <w:rsid w:val="54E00673"/>
    <w:rsid w:val="5582DEDA"/>
    <w:rsid w:val="558B95ED"/>
    <w:rsid w:val="55DFEE30"/>
    <w:rsid w:val="55E33DD5"/>
    <w:rsid w:val="5612C5CC"/>
    <w:rsid w:val="56704222"/>
    <w:rsid w:val="568CAD04"/>
    <w:rsid w:val="576AC3AB"/>
    <w:rsid w:val="576E0630"/>
    <w:rsid w:val="58095574"/>
    <w:rsid w:val="581BD51A"/>
    <w:rsid w:val="588641A7"/>
    <w:rsid w:val="58B6DAA4"/>
    <w:rsid w:val="58ECF3C5"/>
    <w:rsid w:val="5906F8B3"/>
    <w:rsid w:val="593EF471"/>
    <w:rsid w:val="59C4F73D"/>
    <w:rsid w:val="59D9AEE4"/>
    <w:rsid w:val="59F5ABFE"/>
    <w:rsid w:val="5A0AFF63"/>
    <w:rsid w:val="5A1A2E45"/>
    <w:rsid w:val="5A9542B8"/>
    <w:rsid w:val="5AAF2714"/>
    <w:rsid w:val="5ACED2C0"/>
    <w:rsid w:val="5B3E0D20"/>
    <w:rsid w:val="5B6382BE"/>
    <w:rsid w:val="5BB2C418"/>
    <w:rsid w:val="5BC7955C"/>
    <w:rsid w:val="5C054DE9"/>
    <w:rsid w:val="5C3B020D"/>
    <w:rsid w:val="5C4A988B"/>
    <w:rsid w:val="5C67763E"/>
    <w:rsid w:val="5C96C3AB"/>
    <w:rsid w:val="5CB1B953"/>
    <w:rsid w:val="5CCA8713"/>
    <w:rsid w:val="5CCDCB48"/>
    <w:rsid w:val="5CFFB7C6"/>
    <w:rsid w:val="5D3A3179"/>
    <w:rsid w:val="5D3C90CB"/>
    <w:rsid w:val="5D743BED"/>
    <w:rsid w:val="5D7ADCA4"/>
    <w:rsid w:val="5DE8C447"/>
    <w:rsid w:val="5E1B1B66"/>
    <w:rsid w:val="5E31B4D8"/>
    <w:rsid w:val="5E7F42F6"/>
    <w:rsid w:val="5E7F5691"/>
    <w:rsid w:val="5EAB5FAB"/>
    <w:rsid w:val="5EE70ADB"/>
    <w:rsid w:val="5F14085D"/>
    <w:rsid w:val="5F375C4B"/>
    <w:rsid w:val="5F6DF09F"/>
    <w:rsid w:val="5F7B4324"/>
    <w:rsid w:val="5FB8FBB1"/>
    <w:rsid w:val="5FC4FF70"/>
    <w:rsid w:val="5FF1CA21"/>
    <w:rsid w:val="60414683"/>
    <w:rsid w:val="604EBA7D"/>
    <w:rsid w:val="6066B3EA"/>
    <w:rsid w:val="6079815B"/>
    <w:rsid w:val="60C34A8B"/>
    <w:rsid w:val="60D00394"/>
    <w:rsid w:val="61D4D42C"/>
    <w:rsid w:val="621B6918"/>
    <w:rsid w:val="62289161"/>
    <w:rsid w:val="62555C12"/>
    <w:rsid w:val="62620EF5"/>
    <w:rsid w:val="626FAD38"/>
    <w:rsid w:val="628A1449"/>
    <w:rsid w:val="62DFB6F7"/>
    <w:rsid w:val="63217E58"/>
    <w:rsid w:val="633D0CCC"/>
    <w:rsid w:val="64023574"/>
    <w:rsid w:val="640FB9DC"/>
    <w:rsid w:val="643946F2"/>
    <w:rsid w:val="6444043A"/>
    <w:rsid w:val="6446F992"/>
    <w:rsid w:val="644A9139"/>
    <w:rsid w:val="6471A1F9"/>
    <w:rsid w:val="64782DBE"/>
    <w:rsid w:val="64B8515F"/>
    <w:rsid w:val="64E35BCF"/>
    <w:rsid w:val="65301E81"/>
    <w:rsid w:val="654A63C5"/>
    <w:rsid w:val="65582978"/>
    <w:rsid w:val="65A4513B"/>
    <w:rsid w:val="65F23697"/>
    <w:rsid w:val="6608D709"/>
    <w:rsid w:val="661DDB1E"/>
    <w:rsid w:val="66589B99"/>
    <w:rsid w:val="667097C0"/>
    <w:rsid w:val="6674AD8E"/>
    <w:rsid w:val="66C4F59F"/>
    <w:rsid w:val="67214551"/>
    <w:rsid w:val="6732005C"/>
    <w:rsid w:val="673E041B"/>
    <w:rsid w:val="676BCDD5"/>
    <w:rsid w:val="67A26E47"/>
    <w:rsid w:val="67A5E8BC"/>
    <w:rsid w:val="67DF85C4"/>
    <w:rsid w:val="6802B0E1"/>
    <w:rsid w:val="680F789E"/>
    <w:rsid w:val="68107DEF"/>
    <w:rsid w:val="68140CE8"/>
    <w:rsid w:val="683536C7"/>
    <w:rsid w:val="6886653D"/>
    <w:rsid w:val="68CB295B"/>
    <w:rsid w:val="68E32AFF"/>
    <w:rsid w:val="68EC0F7D"/>
    <w:rsid w:val="692CAC43"/>
    <w:rsid w:val="694DA606"/>
    <w:rsid w:val="697E5764"/>
    <w:rsid w:val="698D9654"/>
    <w:rsid w:val="69964D5C"/>
    <w:rsid w:val="699B6700"/>
    <w:rsid w:val="69C41652"/>
    <w:rsid w:val="69F388D2"/>
    <w:rsid w:val="6A1357AC"/>
    <w:rsid w:val="6A480FE3"/>
    <w:rsid w:val="6A58A3E4"/>
    <w:rsid w:val="6A735572"/>
    <w:rsid w:val="6A81FC78"/>
    <w:rsid w:val="6ACE79B6"/>
    <w:rsid w:val="6B056E52"/>
    <w:rsid w:val="6B449DA1"/>
    <w:rsid w:val="6B5E18C8"/>
    <w:rsid w:val="6B93338C"/>
    <w:rsid w:val="6BBD3BB6"/>
    <w:rsid w:val="6BD53523"/>
    <w:rsid w:val="6BDFB600"/>
    <w:rsid w:val="6C04F52C"/>
    <w:rsid w:val="6C1A7657"/>
    <w:rsid w:val="6C9640D2"/>
    <w:rsid w:val="6CCE4022"/>
    <w:rsid w:val="6CF079E9"/>
    <w:rsid w:val="6D0485CB"/>
    <w:rsid w:val="6D056A07"/>
    <w:rsid w:val="6D1EBECE"/>
    <w:rsid w:val="6D2550FA"/>
    <w:rsid w:val="6D435565"/>
    <w:rsid w:val="6DAED936"/>
    <w:rsid w:val="6DB99D3A"/>
    <w:rsid w:val="6E1F1004"/>
    <w:rsid w:val="6E35AEB3"/>
    <w:rsid w:val="6E8545E7"/>
    <w:rsid w:val="6EC7477E"/>
    <w:rsid w:val="6EDF40EB"/>
    <w:rsid w:val="6EFB798E"/>
    <w:rsid w:val="6F3E4209"/>
    <w:rsid w:val="6F644A92"/>
    <w:rsid w:val="6F8E33B0"/>
    <w:rsid w:val="6FA02FC2"/>
    <w:rsid w:val="6FC3E058"/>
    <w:rsid w:val="7018736B"/>
    <w:rsid w:val="7060C4B3"/>
    <w:rsid w:val="70B8E4FE"/>
    <w:rsid w:val="70C3D179"/>
    <w:rsid w:val="70F3E030"/>
    <w:rsid w:val="7136FCA4"/>
    <w:rsid w:val="718C8F28"/>
    <w:rsid w:val="71D15346"/>
    <w:rsid w:val="71DDC394"/>
    <w:rsid w:val="7262C908"/>
    <w:rsid w:val="7262FBD9"/>
    <w:rsid w:val="726576C4"/>
    <w:rsid w:val="7272F1CF"/>
    <w:rsid w:val="729BEB54"/>
    <w:rsid w:val="72A73FF9"/>
    <w:rsid w:val="72AC8554"/>
    <w:rsid w:val="72D958CA"/>
    <w:rsid w:val="73E8E2B7"/>
    <w:rsid w:val="74C3045C"/>
    <w:rsid w:val="74F0C8C5"/>
    <w:rsid w:val="74F81DD8"/>
    <w:rsid w:val="750CA965"/>
    <w:rsid w:val="751D4649"/>
    <w:rsid w:val="751DC647"/>
    <w:rsid w:val="75497034"/>
    <w:rsid w:val="7554DB63"/>
    <w:rsid w:val="757E31B9"/>
    <w:rsid w:val="763AD175"/>
    <w:rsid w:val="76785547"/>
    <w:rsid w:val="76AA6B89"/>
    <w:rsid w:val="76CDA7FD"/>
    <w:rsid w:val="771F2281"/>
    <w:rsid w:val="77656BEE"/>
    <w:rsid w:val="7776D192"/>
    <w:rsid w:val="777DDC9A"/>
    <w:rsid w:val="779FBC08"/>
    <w:rsid w:val="77A6C03B"/>
    <w:rsid w:val="77FB075E"/>
    <w:rsid w:val="7855131B"/>
    <w:rsid w:val="78A08CE0"/>
    <w:rsid w:val="78BAF2E2"/>
    <w:rsid w:val="79427558"/>
    <w:rsid w:val="794D4D49"/>
    <w:rsid w:val="798652BE"/>
    <w:rsid w:val="79DBCDB3"/>
    <w:rsid w:val="79DCD7C3"/>
    <w:rsid w:val="79E9AF86"/>
    <w:rsid w:val="7A08FE06"/>
    <w:rsid w:val="7A0930D7"/>
    <w:rsid w:val="7A2173C6"/>
    <w:rsid w:val="7A83E453"/>
    <w:rsid w:val="7A9DF9C6"/>
    <w:rsid w:val="7AA70E1C"/>
    <w:rsid w:val="7ADF8520"/>
    <w:rsid w:val="7AF73153"/>
    <w:rsid w:val="7B3C5B13"/>
    <w:rsid w:val="7B87D871"/>
    <w:rsid w:val="7BA84202"/>
    <w:rsid w:val="7BD45401"/>
    <w:rsid w:val="7C1E8553"/>
    <w:rsid w:val="7C276637"/>
    <w:rsid w:val="7C7A55AA"/>
    <w:rsid w:val="7D3BBE46"/>
    <w:rsid w:val="7DD17D12"/>
    <w:rsid w:val="7E2E6D6E"/>
    <w:rsid w:val="7E689671"/>
    <w:rsid w:val="7E902327"/>
    <w:rsid w:val="7F1CA0BB"/>
    <w:rsid w:val="7F5E3A5E"/>
    <w:rsid w:val="7F8C0576"/>
    <w:rsid w:val="7FA6EE14"/>
    <w:rsid w:val="7FAB53F6"/>
    <w:rsid w:val="7FC31A92"/>
    <w:rsid w:val="7FC4C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7706B"/>
  <w15:chartTrackingRefBased/>
  <w15:docId w15:val="{5E8A36BC-6316-426A-A000-30C829A1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5D6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D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5D6D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880D5B"/>
    <w:rPr>
      <w:color w:val="0000FF"/>
      <w:u w:val="single"/>
    </w:rPr>
  </w:style>
  <w:style w:type="table" w:styleId="TableGrid">
    <w:name w:val="Table Grid"/>
    <w:basedOn w:val="TableNormal"/>
    <w:uiPriority w:val="39"/>
    <w:rsid w:val="001A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4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3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36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560"/>
  </w:style>
  <w:style w:type="paragraph" w:styleId="Footer">
    <w:name w:val="footer"/>
    <w:basedOn w:val="Normal"/>
    <w:link w:val="FooterChar"/>
    <w:uiPriority w:val="99"/>
    <w:unhideWhenUsed/>
    <w:rsid w:val="0078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560"/>
  </w:style>
  <w:style w:type="character" w:styleId="UnresolvedMention">
    <w:name w:val="Unresolved Mention"/>
    <w:basedOn w:val="DefaultParagraphFont"/>
    <w:uiPriority w:val="99"/>
    <w:semiHidden/>
    <w:unhideWhenUsed/>
    <w:rsid w:val="0065567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A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4070"/>
  </w:style>
  <w:style w:type="character" w:customStyle="1" w:styleId="eop">
    <w:name w:val="eop"/>
    <w:basedOn w:val="DefaultParagraphFont"/>
    <w:rsid w:val="00BA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.peralta.edu/trustees/files/2021/08/AP-6330-Purchasing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eb.peralta.edu/trustees/files/2013/12/AP-6300-General-Accounting1.pdf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.peralta.edu/trustees/files/2013/12/AP-6300-General-Accounting1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eb.peralta.edu/trustees/files/2021/08/AP-6330-Purchasing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.peralta.edu/trustees/files/2013/12/AP-6300-General-Accounting1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5C7231D4674BA5DFD89E05855BB1" ma:contentTypeVersion="5" ma:contentTypeDescription="Create a new document." ma:contentTypeScope="" ma:versionID="31b67784f1dcb90667218374e83226fd">
  <xsd:schema xmlns:xsd="http://www.w3.org/2001/XMLSchema" xmlns:xs="http://www.w3.org/2001/XMLSchema" xmlns:p="http://schemas.microsoft.com/office/2006/metadata/properties" xmlns:ns2="583c33ef-735b-4113-9c02-fd088bc6084b" targetNamespace="http://schemas.microsoft.com/office/2006/metadata/properties" ma:root="true" ma:fieldsID="02d14062c0548e2179bb56aa5c335890" ns2:_="">
    <xsd:import namespace="583c33ef-735b-4113-9c02-fd088bc60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c33ef-735b-4113-9c02-fd088bc60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00DEF-31EB-4738-90BC-FF271D586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278E0-E3D8-4690-985A-8E69576B935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583c33ef-735b-4113-9c02-fd088bc608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F7658D-4A70-4D16-B49E-B4E79DF247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F2AC01-C459-4CC8-AD0C-D80D81D80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c33ef-735b-4113-9c02-fd088bc60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Peralta</dc:creator>
  <cp:keywords/>
  <dc:description/>
  <cp:lastModifiedBy>MoMo Lim</cp:lastModifiedBy>
  <cp:revision>2</cp:revision>
  <dcterms:created xsi:type="dcterms:W3CDTF">2023-07-25T17:03:00Z</dcterms:created>
  <dcterms:modified xsi:type="dcterms:W3CDTF">2023-07-25T17:03:00Z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0x010100A3B95C7231D4674BA5DFD89E05855BB1</vt:lpwstr>
  </property>
  <property fmtid="{D5CDD505-2E9C-101B-9397-08002B2CF9AE}" pid="3" name="Order">
    <vt:r8>27500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