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86C0" w14:textId="22EA96D0" w:rsidR="00D07930" w:rsidRPr="00DB730D" w:rsidRDefault="00D07930" w:rsidP="001D65C4">
      <w:pPr>
        <w:spacing w:line="276" w:lineRule="auto"/>
        <w:ind w:left="1440" w:hanging="1440"/>
      </w:pPr>
    </w:p>
    <w:p w14:paraId="0D2BE325" w14:textId="77777777" w:rsidR="00076E05" w:rsidRPr="006B02BF" w:rsidRDefault="00076E05" w:rsidP="001D65C4">
      <w:pPr>
        <w:spacing w:line="276" w:lineRule="auto"/>
        <w:ind w:left="1440" w:hanging="1440"/>
        <w:rPr>
          <w:color w:val="000000" w:themeColor="text1"/>
        </w:rPr>
      </w:pPr>
    </w:p>
    <w:p w14:paraId="48496052" w14:textId="3B85C7FB" w:rsidR="00071B56" w:rsidRPr="00BD4E64" w:rsidRDefault="00071B56" w:rsidP="001D65C4">
      <w:pPr>
        <w:spacing w:line="276" w:lineRule="auto"/>
        <w:ind w:left="1440" w:hanging="1440"/>
        <w:rPr>
          <w:color w:val="000000" w:themeColor="text1"/>
        </w:rPr>
      </w:pPr>
      <w:r w:rsidRPr="00F51830">
        <w:rPr>
          <w:color w:val="000000" w:themeColor="text1"/>
        </w:rPr>
        <w:t>Present:</w:t>
      </w:r>
      <w:r w:rsidR="00150D25" w:rsidRPr="00F51830">
        <w:rPr>
          <w:color w:val="000000" w:themeColor="text1"/>
        </w:rPr>
        <w:tab/>
      </w:r>
      <w:r w:rsidR="00072D11" w:rsidRPr="00BD4E64">
        <w:rPr>
          <w:color w:val="000000" w:themeColor="text1"/>
        </w:rPr>
        <w:t xml:space="preserve">Joseph </w:t>
      </w:r>
      <w:proofErr w:type="spellStart"/>
      <w:r w:rsidR="00072D11" w:rsidRPr="00BD4E64">
        <w:rPr>
          <w:color w:val="000000" w:themeColor="text1"/>
        </w:rPr>
        <w:t>Bielanski</w:t>
      </w:r>
      <w:proofErr w:type="spellEnd"/>
      <w:r w:rsidR="00072D11" w:rsidRPr="00BD4E64">
        <w:rPr>
          <w:color w:val="000000" w:themeColor="text1"/>
        </w:rPr>
        <w:t xml:space="preserve">, </w:t>
      </w:r>
      <w:r w:rsidR="00F317F5" w:rsidRPr="00BD4E64">
        <w:rPr>
          <w:color w:val="000000" w:themeColor="text1"/>
        </w:rPr>
        <w:t>Nancy Cayton</w:t>
      </w:r>
      <w:r w:rsidR="00C02387" w:rsidRPr="00BD4E64">
        <w:rPr>
          <w:color w:val="000000" w:themeColor="text1"/>
        </w:rPr>
        <w:t>,</w:t>
      </w:r>
      <w:r w:rsidR="008C3F90" w:rsidRPr="00BD4E64">
        <w:rPr>
          <w:color w:val="000000" w:themeColor="text1"/>
        </w:rPr>
        <w:t xml:space="preserve"> </w:t>
      </w:r>
      <w:r w:rsidR="00B16B24" w:rsidRPr="00BD4E64">
        <w:rPr>
          <w:color w:val="000000" w:themeColor="text1"/>
        </w:rPr>
        <w:t xml:space="preserve">Ari </w:t>
      </w:r>
      <w:proofErr w:type="spellStart"/>
      <w:r w:rsidR="00B16B24" w:rsidRPr="00BD4E64">
        <w:rPr>
          <w:color w:val="000000" w:themeColor="text1"/>
        </w:rPr>
        <w:t>Krupnick</w:t>
      </w:r>
      <w:proofErr w:type="spellEnd"/>
      <w:r w:rsidR="00B16B24" w:rsidRPr="00BD4E64">
        <w:rPr>
          <w:color w:val="000000" w:themeColor="text1"/>
        </w:rPr>
        <w:t xml:space="preserve">, </w:t>
      </w:r>
      <w:r w:rsidR="00862C71" w:rsidRPr="00BD4E64">
        <w:rPr>
          <w:color w:val="000000" w:themeColor="text1"/>
        </w:rPr>
        <w:t>Linda McAllister</w:t>
      </w:r>
      <w:r w:rsidR="00FF1919" w:rsidRPr="00BD4E64">
        <w:rPr>
          <w:color w:val="000000" w:themeColor="text1"/>
        </w:rPr>
        <w:t xml:space="preserve">, </w:t>
      </w:r>
      <w:r w:rsidR="00F51830" w:rsidRPr="00BD4E64">
        <w:rPr>
          <w:color w:val="000000" w:themeColor="text1"/>
        </w:rPr>
        <w:t xml:space="preserve">Lisa Cook, </w:t>
      </w:r>
      <w:proofErr w:type="spellStart"/>
      <w:r w:rsidR="00AB758F" w:rsidRPr="00BD4E64">
        <w:rPr>
          <w:color w:val="000000" w:themeColor="text1"/>
        </w:rPr>
        <w:t>Kuni</w:t>
      </w:r>
      <w:proofErr w:type="spellEnd"/>
      <w:r w:rsidR="00AB758F" w:rsidRPr="00BD4E64">
        <w:rPr>
          <w:color w:val="000000" w:themeColor="text1"/>
        </w:rPr>
        <w:t xml:space="preserve"> Hay, </w:t>
      </w:r>
      <w:r w:rsidR="00E07B95" w:rsidRPr="00BD4E64">
        <w:rPr>
          <w:color w:val="000000" w:themeColor="text1"/>
        </w:rPr>
        <w:t xml:space="preserve">Jayne Smithson, </w:t>
      </w:r>
      <w:r w:rsidR="00072D11" w:rsidRPr="00BD4E64">
        <w:rPr>
          <w:color w:val="000000" w:themeColor="text1"/>
        </w:rPr>
        <w:t>Vinh Phan,</w:t>
      </w:r>
      <w:r w:rsidR="00E07B95" w:rsidRPr="00BD4E64">
        <w:rPr>
          <w:color w:val="000000" w:themeColor="text1"/>
        </w:rPr>
        <w:t xml:space="preserve"> Frank Nguyen Le,</w:t>
      </w:r>
      <w:r w:rsidR="00EB0EE6" w:rsidRPr="00BD4E64">
        <w:rPr>
          <w:color w:val="000000" w:themeColor="text1"/>
        </w:rPr>
        <w:t xml:space="preserve"> </w:t>
      </w:r>
      <w:r w:rsidR="00F51830" w:rsidRPr="00BD4E64">
        <w:rPr>
          <w:color w:val="000000" w:themeColor="text1"/>
        </w:rPr>
        <w:t xml:space="preserve">Andrew Park, </w:t>
      </w:r>
      <w:r w:rsidR="00593A9C" w:rsidRPr="00BD4E64">
        <w:rPr>
          <w:color w:val="000000" w:themeColor="text1"/>
        </w:rPr>
        <w:t xml:space="preserve">Diana </w:t>
      </w:r>
      <w:proofErr w:type="spellStart"/>
      <w:r w:rsidR="00593A9C" w:rsidRPr="00BD4E64">
        <w:rPr>
          <w:color w:val="000000" w:themeColor="text1"/>
        </w:rPr>
        <w:t>Bajrami</w:t>
      </w:r>
      <w:proofErr w:type="spellEnd"/>
      <w:r w:rsidR="00F51830" w:rsidRPr="00BD4E64">
        <w:rPr>
          <w:color w:val="000000" w:themeColor="text1"/>
        </w:rPr>
        <w:t>,</w:t>
      </w:r>
      <w:r w:rsidR="00593A9C" w:rsidRPr="00BD4E64">
        <w:rPr>
          <w:color w:val="000000" w:themeColor="text1"/>
        </w:rPr>
        <w:t xml:space="preserve"> Eva Denise Jennings,</w:t>
      </w:r>
      <w:r w:rsidR="00F51830" w:rsidRPr="00BD4E64">
        <w:rPr>
          <w:color w:val="000000" w:themeColor="text1"/>
        </w:rPr>
        <w:t xml:space="preserve"> </w:t>
      </w:r>
      <w:r w:rsidR="00593A9C" w:rsidRPr="00BD4E64">
        <w:rPr>
          <w:color w:val="000000" w:themeColor="text1"/>
        </w:rPr>
        <w:t xml:space="preserve">Rebecca </w:t>
      </w:r>
      <w:proofErr w:type="spellStart"/>
      <w:r w:rsidR="00593A9C" w:rsidRPr="00BD4E64">
        <w:rPr>
          <w:color w:val="000000" w:themeColor="text1"/>
        </w:rPr>
        <w:t>Opsata</w:t>
      </w:r>
      <w:proofErr w:type="spellEnd"/>
      <w:r w:rsidR="00593A9C" w:rsidRPr="00BD4E64">
        <w:rPr>
          <w:color w:val="000000" w:themeColor="text1"/>
        </w:rPr>
        <w:t xml:space="preserve">, John </w:t>
      </w:r>
      <w:proofErr w:type="spellStart"/>
      <w:r w:rsidR="00593A9C" w:rsidRPr="00BD4E64">
        <w:rPr>
          <w:color w:val="000000" w:themeColor="text1"/>
        </w:rPr>
        <w:t>Reager</w:t>
      </w:r>
      <w:proofErr w:type="spellEnd"/>
      <w:r w:rsidR="00593A9C" w:rsidRPr="00BD4E64">
        <w:rPr>
          <w:color w:val="000000" w:themeColor="text1"/>
        </w:rPr>
        <w:t xml:space="preserve">, </w:t>
      </w:r>
      <w:r w:rsidR="00072D11" w:rsidRPr="00BD4E64">
        <w:rPr>
          <w:color w:val="000000" w:themeColor="text1"/>
        </w:rPr>
        <w:t xml:space="preserve">Laura </w:t>
      </w:r>
      <w:proofErr w:type="spellStart"/>
      <w:r w:rsidR="00072D11" w:rsidRPr="00BD4E64">
        <w:rPr>
          <w:color w:val="000000" w:themeColor="text1"/>
        </w:rPr>
        <w:t>Bollentino</w:t>
      </w:r>
      <w:proofErr w:type="spellEnd"/>
      <w:r w:rsidR="00072D11" w:rsidRPr="00BD4E64">
        <w:rPr>
          <w:color w:val="000000" w:themeColor="text1"/>
        </w:rPr>
        <w:t>,</w:t>
      </w:r>
      <w:r w:rsidR="006660F1" w:rsidRPr="00BD4E64">
        <w:rPr>
          <w:color w:val="000000" w:themeColor="text1"/>
        </w:rPr>
        <w:t xml:space="preserve"> </w:t>
      </w:r>
      <w:r w:rsidR="004C5C5E" w:rsidRPr="00BD4E64">
        <w:rPr>
          <w:color w:val="000000" w:themeColor="text1"/>
        </w:rPr>
        <w:t xml:space="preserve">Iolani </w:t>
      </w:r>
      <w:proofErr w:type="spellStart"/>
      <w:r w:rsidR="004C5C5E" w:rsidRPr="00BD4E64">
        <w:rPr>
          <w:color w:val="000000" w:themeColor="text1"/>
        </w:rPr>
        <w:t>Sodhy-Gerebe</w:t>
      </w:r>
      <w:r w:rsidR="002C7276" w:rsidRPr="00BD4E64">
        <w:rPr>
          <w:color w:val="000000" w:themeColor="text1"/>
        </w:rPr>
        <w:t>n</w:t>
      </w:r>
      <w:proofErr w:type="spellEnd"/>
      <w:r w:rsidR="006760D5" w:rsidRPr="00BD4E64">
        <w:rPr>
          <w:color w:val="000000" w:themeColor="text1"/>
        </w:rPr>
        <w:t xml:space="preserve">, </w:t>
      </w:r>
      <w:r w:rsidR="00F51830" w:rsidRPr="00BD4E64">
        <w:rPr>
          <w:color w:val="000000" w:themeColor="text1"/>
        </w:rPr>
        <w:t>V</w:t>
      </w:r>
      <w:r w:rsidR="00593A9C" w:rsidRPr="00BD4E64">
        <w:rPr>
          <w:color w:val="000000" w:themeColor="text1"/>
        </w:rPr>
        <w:t>i</w:t>
      </w:r>
      <w:r w:rsidR="00F51830" w:rsidRPr="00BD4E64">
        <w:rPr>
          <w:color w:val="000000" w:themeColor="text1"/>
        </w:rPr>
        <w:t xml:space="preserve">na </w:t>
      </w:r>
      <w:proofErr w:type="spellStart"/>
      <w:r w:rsidR="00F51830" w:rsidRPr="00BD4E64">
        <w:rPr>
          <w:color w:val="000000" w:themeColor="text1"/>
        </w:rPr>
        <w:t>Cera</w:t>
      </w:r>
      <w:proofErr w:type="spellEnd"/>
      <w:r w:rsidR="00F51830" w:rsidRPr="00BD4E64">
        <w:rPr>
          <w:color w:val="000000" w:themeColor="text1"/>
        </w:rPr>
        <w:t xml:space="preserve">, </w:t>
      </w:r>
      <w:r w:rsidR="00593A9C" w:rsidRPr="00BD4E64">
        <w:rPr>
          <w:color w:val="000000" w:themeColor="text1"/>
        </w:rPr>
        <w:t>Ally Tomas</w:t>
      </w:r>
      <w:r w:rsidR="006760D5" w:rsidRPr="00BD4E64">
        <w:rPr>
          <w:color w:val="000000" w:themeColor="text1"/>
        </w:rPr>
        <w:t>,</w:t>
      </w:r>
      <w:r w:rsidR="00597A60" w:rsidRPr="00BD4E64">
        <w:rPr>
          <w:color w:val="000000" w:themeColor="text1"/>
        </w:rPr>
        <w:t xml:space="preserve"> </w:t>
      </w:r>
      <w:r w:rsidR="00B518C3" w:rsidRPr="00BD4E64">
        <w:rPr>
          <w:color w:val="000000" w:themeColor="text1"/>
        </w:rPr>
        <w:t xml:space="preserve">Denise Richardson, </w:t>
      </w:r>
      <w:proofErr w:type="spellStart"/>
      <w:r w:rsidR="00793EA9" w:rsidRPr="00BD4E64">
        <w:rPr>
          <w:color w:val="000000" w:themeColor="text1"/>
        </w:rPr>
        <w:t>LaShaune</w:t>
      </w:r>
      <w:proofErr w:type="spellEnd"/>
      <w:r w:rsidR="00793EA9" w:rsidRPr="00BD4E64">
        <w:rPr>
          <w:color w:val="000000" w:themeColor="text1"/>
        </w:rPr>
        <w:t xml:space="preserve"> Fitch</w:t>
      </w:r>
      <w:r w:rsidR="00F51830" w:rsidRPr="00BD4E64">
        <w:rPr>
          <w:color w:val="000000" w:themeColor="text1"/>
        </w:rPr>
        <w:t xml:space="preserve">, </w:t>
      </w:r>
      <w:r w:rsidR="00AA257F" w:rsidRPr="00BD4E64">
        <w:rPr>
          <w:color w:val="000000" w:themeColor="text1"/>
        </w:rPr>
        <w:t>Nghiem Thai</w:t>
      </w:r>
      <w:r w:rsidR="00FB1AF7" w:rsidRPr="00BD4E64">
        <w:rPr>
          <w:color w:val="000000" w:themeColor="text1"/>
        </w:rPr>
        <w:t>,</w:t>
      </w:r>
      <w:r w:rsidR="00AC158C" w:rsidRPr="00BD4E64">
        <w:rPr>
          <w:color w:val="000000" w:themeColor="text1"/>
        </w:rPr>
        <w:t xml:space="preserve"> Steve </w:t>
      </w:r>
      <w:proofErr w:type="spellStart"/>
      <w:r w:rsidR="00AC158C" w:rsidRPr="00BD4E64">
        <w:rPr>
          <w:color w:val="000000" w:themeColor="text1"/>
        </w:rPr>
        <w:t>Pantell</w:t>
      </w:r>
      <w:proofErr w:type="spellEnd"/>
      <w:r w:rsidR="00165CD4" w:rsidRPr="00BD4E64">
        <w:rPr>
          <w:color w:val="000000" w:themeColor="text1"/>
        </w:rPr>
        <w:t xml:space="preserve">, Marie Amboy, </w:t>
      </w:r>
      <w:r w:rsidR="00BD4E64" w:rsidRPr="00BD4E64">
        <w:rPr>
          <w:color w:val="000000" w:themeColor="text1"/>
        </w:rPr>
        <w:t xml:space="preserve">Alex Alexander </w:t>
      </w:r>
      <w:proofErr w:type="spellStart"/>
      <w:r w:rsidR="00593A9C" w:rsidRPr="00BD4E64">
        <w:rPr>
          <w:color w:val="000000" w:themeColor="text1"/>
        </w:rPr>
        <w:t>Amany</w:t>
      </w:r>
      <w:proofErr w:type="spellEnd"/>
      <w:r w:rsidR="00593A9C" w:rsidRPr="00BD4E64">
        <w:rPr>
          <w:color w:val="000000" w:themeColor="text1"/>
        </w:rPr>
        <w:t xml:space="preserve"> </w:t>
      </w:r>
      <w:proofErr w:type="spellStart"/>
      <w:r w:rsidR="00593A9C" w:rsidRPr="00BD4E64">
        <w:rPr>
          <w:color w:val="000000" w:themeColor="text1"/>
        </w:rPr>
        <w:t>Elmasry</w:t>
      </w:r>
      <w:proofErr w:type="spellEnd"/>
      <w:r w:rsidR="00593A9C" w:rsidRPr="00BD4E64">
        <w:rPr>
          <w:color w:val="000000" w:themeColor="text1"/>
        </w:rPr>
        <w:t>, Siri Brown</w:t>
      </w:r>
    </w:p>
    <w:p w14:paraId="7202AB67" w14:textId="77777777" w:rsidR="007754BC" w:rsidRPr="00BD4E64" w:rsidRDefault="007754BC" w:rsidP="001D65C4">
      <w:pPr>
        <w:spacing w:line="276" w:lineRule="auto"/>
        <w:ind w:left="1440" w:hanging="1440"/>
        <w:rPr>
          <w:color w:val="000000" w:themeColor="text1"/>
        </w:rPr>
      </w:pPr>
    </w:p>
    <w:p w14:paraId="2B462C0B" w14:textId="7FB37DCC" w:rsidR="00E07B95" w:rsidRPr="00BD4E64" w:rsidRDefault="000D6FF2" w:rsidP="00234ECF">
      <w:pPr>
        <w:spacing w:line="276" w:lineRule="auto"/>
        <w:ind w:left="1440" w:hanging="1440"/>
        <w:rPr>
          <w:color w:val="000000" w:themeColor="text1"/>
        </w:rPr>
      </w:pPr>
      <w:r w:rsidRPr="00BD4E64">
        <w:rPr>
          <w:color w:val="000000" w:themeColor="text1"/>
        </w:rPr>
        <w:t>Absent:</w:t>
      </w:r>
      <w:r w:rsidRPr="00BD4E64">
        <w:rPr>
          <w:color w:val="000000" w:themeColor="text1"/>
        </w:rPr>
        <w:tab/>
      </w:r>
      <w:r w:rsidR="00165CD4" w:rsidRPr="00BD4E64">
        <w:rPr>
          <w:color w:val="000000" w:themeColor="text1"/>
        </w:rPr>
        <w:t xml:space="preserve">Heather </w:t>
      </w:r>
      <w:proofErr w:type="spellStart"/>
      <w:r w:rsidR="00165CD4" w:rsidRPr="00BD4E64">
        <w:rPr>
          <w:color w:val="000000" w:themeColor="text1"/>
        </w:rPr>
        <w:t>Sisneros</w:t>
      </w:r>
      <w:proofErr w:type="spellEnd"/>
      <w:r w:rsidR="00165CD4" w:rsidRPr="00BD4E64">
        <w:rPr>
          <w:color w:val="000000" w:themeColor="text1"/>
        </w:rPr>
        <w:t>,</w:t>
      </w:r>
      <w:r w:rsidR="00593A9C" w:rsidRPr="00BD4E64">
        <w:rPr>
          <w:color w:val="000000" w:themeColor="text1"/>
        </w:rPr>
        <w:t xml:space="preserve"> Donald Moore</w:t>
      </w:r>
    </w:p>
    <w:p w14:paraId="3AE6E441" w14:textId="77777777" w:rsidR="007754BC" w:rsidRPr="00BD4E64" w:rsidRDefault="007754BC" w:rsidP="00234ECF">
      <w:pPr>
        <w:spacing w:line="276" w:lineRule="auto"/>
        <w:ind w:left="1440" w:hanging="1440"/>
        <w:rPr>
          <w:color w:val="000000" w:themeColor="text1"/>
        </w:rPr>
      </w:pPr>
    </w:p>
    <w:p w14:paraId="4D13362A" w14:textId="187E547F" w:rsidR="00BD378E" w:rsidRPr="00BD4E64" w:rsidRDefault="00BD378E" w:rsidP="00234ECF">
      <w:pPr>
        <w:spacing w:line="276" w:lineRule="auto"/>
        <w:ind w:left="1440" w:hanging="1440"/>
        <w:rPr>
          <w:color w:val="000000" w:themeColor="text1"/>
        </w:rPr>
      </w:pPr>
      <w:r w:rsidRPr="00BD4E64">
        <w:rPr>
          <w:color w:val="000000" w:themeColor="text1"/>
        </w:rPr>
        <w:t>Guest</w:t>
      </w:r>
      <w:r w:rsidR="00D53918">
        <w:rPr>
          <w:color w:val="000000" w:themeColor="text1"/>
        </w:rPr>
        <w:t>s:</w:t>
      </w:r>
      <w:r w:rsidR="002C628D" w:rsidRPr="00BD4E64">
        <w:rPr>
          <w:color w:val="000000" w:themeColor="text1"/>
        </w:rPr>
        <w:tab/>
      </w:r>
      <w:r w:rsidR="00BD4E64" w:rsidRPr="00BD4E64">
        <w:rPr>
          <w:color w:val="000000" w:themeColor="text1"/>
        </w:rPr>
        <w:t xml:space="preserve">Isela Gonzalez Santana, Joya </w:t>
      </w:r>
      <w:proofErr w:type="spellStart"/>
      <w:r w:rsidR="00BD4E64" w:rsidRPr="00BD4E64">
        <w:rPr>
          <w:color w:val="000000" w:themeColor="text1"/>
        </w:rPr>
        <w:t>Chavarin</w:t>
      </w:r>
      <w:proofErr w:type="spellEnd"/>
    </w:p>
    <w:p w14:paraId="1E45F3B8" w14:textId="77777777" w:rsidR="007754BC" w:rsidRPr="00425A23" w:rsidRDefault="007754BC" w:rsidP="00234ECF">
      <w:pPr>
        <w:spacing w:line="276" w:lineRule="auto"/>
        <w:ind w:left="1440" w:hanging="1440"/>
        <w:rPr>
          <w:color w:val="FF0000"/>
        </w:rPr>
      </w:pPr>
    </w:p>
    <w:p w14:paraId="45230A6D" w14:textId="7CA3A9B7" w:rsidR="00F45BEB" w:rsidRDefault="00EA36F6" w:rsidP="003A12BD">
      <w:pPr>
        <w:spacing w:line="276" w:lineRule="auto"/>
        <w:ind w:left="1440" w:hanging="1440"/>
        <w:rPr>
          <w:color w:val="000000" w:themeColor="text1"/>
        </w:rPr>
      </w:pPr>
      <w:r w:rsidRPr="00DB730D">
        <w:rPr>
          <w:color w:val="000000" w:themeColor="text1"/>
        </w:rPr>
        <w:t>Co-Chairs</w:t>
      </w:r>
      <w:r w:rsidR="00F45BEB" w:rsidRPr="00DB730D">
        <w:rPr>
          <w:color w:val="000000" w:themeColor="text1"/>
        </w:rPr>
        <w:t xml:space="preserve">:  </w:t>
      </w:r>
      <w:r w:rsidR="00150D25" w:rsidRPr="00DB730D">
        <w:rPr>
          <w:color w:val="000000" w:themeColor="text1"/>
        </w:rPr>
        <w:tab/>
      </w:r>
      <w:r w:rsidR="004C5C5E" w:rsidRPr="00DB730D">
        <w:rPr>
          <w:color w:val="000000" w:themeColor="text1"/>
        </w:rPr>
        <w:t xml:space="preserve">Heather </w:t>
      </w:r>
      <w:proofErr w:type="spellStart"/>
      <w:r w:rsidR="004C5C5E" w:rsidRPr="00DB730D">
        <w:rPr>
          <w:color w:val="000000" w:themeColor="text1"/>
        </w:rPr>
        <w:t>Sisneros</w:t>
      </w:r>
      <w:proofErr w:type="spellEnd"/>
      <w:r w:rsidR="00D5359B" w:rsidRPr="00DB730D">
        <w:rPr>
          <w:color w:val="000000" w:themeColor="text1"/>
        </w:rPr>
        <w:t xml:space="preserve"> and</w:t>
      </w:r>
      <w:r w:rsidR="004C5C5E" w:rsidRPr="00DB730D">
        <w:rPr>
          <w:color w:val="000000" w:themeColor="text1"/>
        </w:rPr>
        <w:t xml:space="preserve"> Siri Brown</w:t>
      </w:r>
    </w:p>
    <w:p w14:paraId="2DB2C373" w14:textId="77777777" w:rsidR="007754BC" w:rsidRPr="00DB730D" w:rsidRDefault="007754BC" w:rsidP="003A12BD">
      <w:pPr>
        <w:spacing w:line="276" w:lineRule="auto"/>
        <w:ind w:left="1440" w:hanging="1440"/>
        <w:rPr>
          <w:color w:val="000000" w:themeColor="text1"/>
        </w:rPr>
      </w:pPr>
    </w:p>
    <w:p w14:paraId="42BA740F" w14:textId="3E00D0E5" w:rsidR="00B069B5" w:rsidRDefault="00F45BEB" w:rsidP="007720DE">
      <w:pPr>
        <w:spacing w:line="276" w:lineRule="auto"/>
        <w:ind w:left="1440" w:hanging="1440"/>
      </w:pPr>
      <w:r w:rsidRPr="00DB730D">
        <w:t>Note</w:t>
      </w:r>
      <w:r w:rsidR="003A12BD" w:rsidRPr="00DB730D">
        <w:t xml:space="preserve"> </w:t>
      </w:r>
      <w:r w:rsidR="00BE609A" w:rsidRPr="00DB730D">
        <w:t>T</w:t>
      </w:r>
      <w:r w:rsidRPr="00DB730D">
        <w:t>aker:</w:t>
      </w:r>
      <w:r w:rsidR="00150D25" w:rsidRPr="00DB730D">
        <w:tab/>
      </w:r>
      <w:r w:rsidR="008A199C" w:rsidRPr="00DB730D">
        <w:t>Nancy Cayton</w:t>
      </w:r>
    </w:p>
    <w:p w14:paraId="405AAAEC" w14:textId="77777777" w:rsidR="007754BC" w:rsidRPr="00DB730D" w:rsidRDefault="007754BC" w:rsidP="007720DE">
      <w:pPr>
        <w:spacing w:line="276" w:lineRule="auto"/>
        <w:ind w:left="1440" w:hanging="1440"/>
      </w:pPr>
    </w:p>
    <w:p w14:paraId="06032AC9" w14:textId="1A36D1FE" w:rsidR="00071B56" w:rsidRPr="002A195A" w:rsidRDefault="00071B56" w:rsidP="002A195A">
      <w:pPr>
        <w:rPr>
          <w:rFonts w:ascii="Calibri" w:hAnsi="Calibri" w:cs="Calibri"/>
          <w:color w:val="000000"/>
        </w:rPr>
      </w:pPr>
      <w:r w:rsidRPr="00DB730D">
        <w:rPr>
          <w:color w:val="000000" w:themeColor="text1"/>
        </w:rPr>
        <w:t>Next Meeting:</w:t>
      </w:r>
      <w:r w:rsidR="00AD591A" w:rsidRPr="00DB730D">
        <w:rPr>
          <w:color w:val="000000" w:themeColor="text1"/>
        </w:rPr>
        <w:t xml:space="preserve"> </w:t>
      </w:r>
      <w:r w:rsidR="00862C71">
        <w:rPr>
          <w:color w:val="000000" w:themeColor="text1"/>
        </w:rPr>
        <w:t>12/13</w:t>
      </w:r>
      <w:r w:rsidR="000454C7" w:rsidRPr="00DB730D">
        <w:rPr>
          <w:color w:val="000000" w:themeColor="text1"/>
        </w:rPr>
        <w:t>/</w:t>
      </w:r>
      <w:r w:rsidR="00E2214C" w:rsidRPr="00DB730D">
        <w:rPr>
          <w:color w:val="000000" w:themeColor="text1"/>
        </w:rPr>
        <w:t>2</w:t>
      </w:r>
      <w:r w:rsidR="002A288E">
        <w:rPr>
          <w:color w:val="000000" w:themeColor="text1"/>
        </w:rPr>
        <w:t>1</w:t>
      </w:r>
      <w:r w:rsidR="002C69B0" w:rsidRPr="00DB730D">
        <w:rPr>
          <w:color w:val="000000" w:themeColor="text1"/>
        </w:rPr>
        <w:t xml:space="preserve">, </w:t>
      </w:r>
      <w:r w:rsidR="007720DE">
        <w:rPr>
          <w:color w:val="000000" w:themeColor="text1"/>
        </w:rPr>
        <w:t>via Zoom</w:t>
      </w:r>
    </w:p>
    <w:p w14:paraId="247A0729" w14:textId="77777777" w:rsidR="00232AD3" w:rsidRPr="00DB730D" w:rsidRDefault="00232AD3" w:rsidP="003A12BD">
      <w:pPr>
        <w:spacing w:line="276" w:lineRule="auto"/>
        <w:ind w:left="1440" w:hanging="1440"/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77"/>
        <w:gridCol w:w="2363"/>
        <w:gridCol w:w="1530"/>
        <w:gridCol w:w="2178"/>
      </w:tblGrid>
      <w:tr w:rsidR="00575C0B" w:rsidRPr="00DB730D" w14:paraId="725CBE52" w14:textId="77777777" w:rsidTr="00403C79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428D1180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Topic</w:t>
            </w:r>
          </w:p>
        </w:tc>
        <w:tc>
          <w:tcPr>
            <w:tcW w:w="6277" w:type="dxa"/>
            <w:shd w:val="clear" w:color="auto" w:fill="D9D9D9"/>
            <w:vAlign w:val="center"/>
          </w:tcPr>
          <w:p w14:paraId="38E522FB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Discussion</w:t>
            </w:r>
          </w:p>
        </w:tc>
        <w:tc>
          <w:tcPr>
            <w:tcW w:w="2363" w:type="dxa"/>
            <w:shd w:val="clear" w:color="auto" w:fill="D9D9D9"/>
            <w:vAlign w:val="center"/>
          </w:tcPr>
          <w:p w14:paraId="497BDBF6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FB251F9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66FF7C9F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Timeline</w:t>
            </w:r>
          </w:p>
        </w:tc>
      </w:tr>
      <w:tr w:rsidR="00B15E08" w:rsidRPr="00DB730D" w14:paraId="297EA11C" w14:textId="77777777" w:rsidTr="00403C79">
        <w:trPr>
          <w:trHeight w:val="764"/>
        </w:trPr>
        <w:tc>
          <w:tcPr>
            <w:tcW w:w="2268" w:type="dxa"/>
          </w:tcPr>
          <w:p w14:paraId="3DDCFAC0" w14:textId="7E59B64D" w:rsidR="006B1CE9" w:rsidRPr="00DB730D" w:rsidRDefault="006B1CE9" w:rsidP="00613775">
            <w:pPr>
              <w:pStyle w:val="NoSpacing"/>
            </w:pPr>
            <w:r w:rsidRPr="00DB730D">
              <w:t>Called to Order</w:t>
            </w:r>
          </w:p>
          <w:p w14:paraId="11CBDD4B" w14:textId="77777777" w:rsidR="00BD378E" w:rsidRPr="00DB730D" w:rsidRDefault="00BD378E" w:rsidP="00613775">
            <w:pPr>
              <w:pStyle w:val="NoSpacing"/>
            </w:pPr>
          </w:p>
          <w:p w14:paraId="6AFE3278" w14:textId="618C72DC" w:rsidR="00B15E08" w:rsidRPr="00DB730D" w:rsidRDefault="00B15E08" w:rsidP="00613775">
            <w:pPr>
              <w:pStyle w:val="NoSpacing"/>
            </w:pPr>
            <w:r w:rsidRPr="00DB730D">
              <w:t>Review of Agenda</w:t>
            </w:r>
          </w:p>
          <w:p w14:paraId="11E370FC" w14:textId="77777777" w:rsidR="00590445" w:rsidRPr="00DB730D" w:rsidRDefault="00590445" w:rsidP="00613775">
            <w:pPr>
              <w:pStyle w:val="NoSpacing"/>
            </w:pPr>
          </w:p>
          <w:p w14:paraId="65A3AE72" w14:textId="7C4BCCA2" w:rsidR="00B15E08" w:rsidRDefault="008B43E2" w:rsidP="00613775">
            <w:pPr>
              <w:pStyle w:val="NoSpacing"/>
            </w:pPr>
            <w:r>
              <w:t>Approval</w:t>
            </w:r>
            <w:r w:rsidR="00A7223A" w:rsidRPr="00DB730D">
              <w:t xml:space="preserve"> of Minutes</w:t>
            </w:r>
          </w:p>
          <w:p w14:paraId="26B8B997" w14:textId="08161308" w:rsidR="00EB5147" w:rsidRPr="00DB730D" w:rsidRDefault="00EB5147" w:rsidP="007720DE">
            <w:pPr>
              <w:pStyle w:val="NoSpacing"/>
            </w:pPr>
          </w:p>
        </w:tc>
        <w:tc>
          <w:tcPr>
            <w:tcW w:w="6277" w:type="dxa"/>
          </w:tcPr>
          <w:p w14:paraId="07665F58" w14:textId="1E5870CC" w:rsidR="00BD378E" w:rsidRPr="004A6E58" w:rsidRDefault="001C66AE" w:rsidP="00BD378E">
            <w:pPr>
              <w:pStyle w:val="NoSpacing"/>
              <w:rPr>
                <w:color w:val="000000" w:themeColor="text1"/>
              </w:rPr>
            </w:pPr>
            <w:r w:rsidRPr="004A6E58">
              <w:rPr>
                <w:color w:val="000000" w:themeColor="text1"/>
              </w:rPr>
              <w:t>1:03</w:t>
            </w:r>
            <w:r w:rsidR="006B1CE9" w:rsidRPr="004A6E58">
              <w:rPr>
                <w:color w:val="000000" w:themeColor="text1"/>
              </w:rPr>
              <w:t xml:space="preserve"> pm</w:t>
            </w:r>
          </w:p>
          <w:p w14:paraId="1A1BBB6A" w14:textId="77777777" w:rsidR="006B1CE9" w:rsidRPr="004A6E58" w:rsidRDefault="006B1CE9" w:rsidP="00613775">
            <w:pPr>
              <w:pStyle w:val="NoSpacing"/>
              <w:rPr>
                <w:color w:val="000000" w:themeColor="text1"/>
              </w:rPr>
            </w:pPr>
          </w:p>
          <w:p w14:paraId="62E1E69E" w14:textId="58C5DB31" w:rsidR="00BD378E" w:rsidRPr="004A6E58" w:rsidRDefault="00BD378E" w:rsidP="00076D01">
            <w:pPr>
              <w:pStyle w:val="NoSpacing"/>
              <w:rPr>
                <w:color w:val="000000" w:themeColor="text1"/>
              </w:rPr>
            </w:pPr>
          </w:p>
          <w:p w14:paraId="0CB34785" w14:textId="77777777" w:rsidR="00076D01" w:rsidRPr="004A6E58" w:rsidRDefault="00076D01" w:rsidP="00613775">
            <w:pPr>
              <w:pStyle w:val="NoSpacing"/>
              <w:rPr>
                <w:color w:val="000000" w:themeColor="text1"/>
              </w:rPr>
            </w:pPr>
          </w:p>
          <w:p w14:paraId="37463622" w14:textId="3E36D6F8" w:rsidR="000D0E79" w:rsidRPr="004A6E58" w:rsidRDefault="00A7223A" w:rsidP="00734A33">
            <w:pPr>
              <w:pStyle w:val="NoSpacing"/>
              <w:rPr>
                <w:color w:val="000000" w:themeColor="text1"/>
              </w:rPr>
            </w:pPr>
            <w:r w:rsidRPr="004A6E58">
              <w:rPr>
                <w:color w:val="000000" w:themeColor="text1"/>
              </w:rPr>
              <w:t xml:space="preserve">Minutes from </w:t>
            </w:r>
            <w:r w:rsidR="00862C71" w:rsidRPr="004A6E58">
              <w:rPr>
                <w:color w:val="000000" w:themeColor="text1"/>
              </w:rPr>
              <w:t>10/4</w:t>
            </w:r>
            <w:r w:rsidRPr="004A6E58">
              <w:rPr>
                <w:color w:val="000000" w:themeColor="text1"/>
              </w:rPr>
              <w:t>/2</w:t>
            </w:r>
            <w:r w:rsidR="00862C71" w:rsidRPr="004A6E58">
              <w:rPr>
                <w:color w:val="000000" w:themeColor="text1"/>
              </w:rPr>
              <w:t>1</w:t>
            </w:r>
            <w:r w:rsidRPr="004A6E58">
              <w:rPr>
                <w:color w:val="000000" w:themeColor="text1"/>
              </w:rPr>
              <w:t xml:space="preserve"> in Dropbox.  The meeting minutes were approved.</w:t>
            </w:r>
          </w:p>
          <w:p w14:paraId="60C41745" w14:textId="126B386B" w:rsidR="003378B9" w:rsidRPr="004A6E58" w:rsidRDefault="008B43E2" w:rsidP="00734A33">
            <w:pPr>
              <w:pStyle w:val="NoSpacing"/>
              <w:rPr>
                <w:color w:val="000000" w:themeColor="text1"/>
              </w:rPr>
            </w:pPr>
            <w:r w:rsidRPr="004A6E58">
              <w:rPr>
                <w:color w:val="000000" w:themeColor="text1"/>
              </w:rPr>
              <w:t xml:space="preserve">J. </w:t>
            </w:r>
            <w:proofErr w:type="spellStart"/>
            <w:r w:rsidRPr="004A6E58">
              <w:rPr>
                <w:color w:val="000000" w:themeColor="text1"/>
              </w:rPr>
              <w:t>Bielanski</w:t>
            </w:r>
            <w:proofErr w:type="spellEnd"/>
            <w:r w:rsidR="00140EEB" w:rsidRPr="004A6E58">
              <w:rPr>
                <w:color w:val="000000" w:themeColor="text1"/>
              </w:rPr>
              <w:t xml:space="preserve"> moved</w:t>
            </w:r>
            <w:r w:rsidR="00BD378E" w:rsidRPr="004A6E58">
              <w:rPr>
                <w:color w:val="000000" w:themeColor="text1"/>
              </w:rPr>
              <w:t>/</w:t>
            </w:r>
            <w:r w:rsidRPr="004A6E58">
              <w:rPr>
                <w:color w:val="000000" w:themeColor="text1"/>
              </w:rPr>
              <w:t xml:space="preserve">J. Smithson </w:t>
            </w:r>
            <w:r w:rsidR="00140EEB" w:rsidRPr="004A6E58">
              <w:rPr>
                <w:color w:val="000000" w:themeColor="text1"/>
              </w:rPr>
              <w:t>seconded</w:t>
            </w:r>
          </w:p>
          <w:p w14:paraId="5EE906E5" w14:textId="1BDDE0B8" w:rsidR="007720DE" w:rsidRPr="004A6E58" w:rsidRDefault="00644398" w:rsidP="00734A33">
            <w:pPr>
              <w:pStyle w:val="NoSpacing"/>
              <w:rPr>
                <w:color w:val="000000" w:themeColor="text1"/>
              </w:rPr>
            </w:pPr>
            <w:r w:rsidRPr="004A6E58">
              <w:rPr>
                <w:color w:val="000000" w:themeColor="text1"/>
              </w:rPr>
              <w:t>1</w:t>
            </w:r>
            <w:r w:rsidR="004A6E58" w:rsidRPr="004A6E58">
              <w:rPr>
                <w:color w:val="000000" w:themeColor="text1"/>
              </w:rPr>
              <w:t>9</w:t>
            </w:r>
            <w:r w:rsidRPr="004A6E58">
              <w:rPr>
                <w:color w:val="000000" w:themeColor="text1"/>
              </w:rPr>
              <w:t xml:space="preserve"> yeas, 0 noes, </w:t>
            </w:r>
            <w:r w:rsidR="004A6E58" w:rsidRPr="004A6E58">
              <w:rPr>
                <w:color w:val="000000" w:themeColor="text1"/>
              </w:rPr>
              <w:t>1</w:t>
            </w:r>
            <w:r w:rsidRPr="004A6E58">
              <w:rPr>
                <w:color w:val="000000" w:themeColor="text1"/>
              </w:rPr>
              <w:t xml:space="preserve"> abstention</w:t>
            </w:r>
          </w:p>
          <w:p w14:paraId="1CE1E9DF" w14:textId="0FFA38A8" w:rsidR="008243C6" w:rsidRPr="004A6E58" w:rsidRDefault="008243C6" w:rsidP="00076D01">
            <w:pPr>
              <w:pStyle w:val="NoSpacing"/>
              <w:rPr>
                <w:i/>
                <w:color w:val="000000" w:themeColor="text1"/>
              </w:rPr>
            </w:pPr>
          </w:p>
        </w:tc>
        <w:tc>
          <w:tcPr>
            <w:tcW w:w="2363" w:type="dxa"/>
          </w:tcPr>
          <w:p w14:paraId="21D5DB8B" w14:textId="77777777" w:rsidR="00B15E08" w:rsidRPr="00DB730D" w:rsidRDefault="00B15E08" w:rsidP="00613775">
            <w:pPr>
              <w:pStyle w:val="NoSpacing"/>
            </w:pPr>
          </w:p>
          <w:p w14:paraId="24541A92" w14:textId="77777777" w:rsidR="00721633" w:rsidRPr="00DB730D" w:rsidRDefault="00721633" w:rsidP="00613775">
            <w:pPr>
              <w:pStyle w:val="NoSpacing"/>
            </w:pPr>
          </w:p>
          <w:p w14:paraId="498C19EC" w14:textId="77777777" w:rsidR="00721633" w:rsidRPr="00DB730D" w:rsidRDefault="00721633" w:rsidP="00613775">
            <w:pPr>
              <w:pStyle w:val="NoSpacing"/>
            </w:pPr>
          </w:p>
          <w:p w14:paraId="3D08BD06" w14:textId="77777777" w:rsidR="00721633" w:rsidRDefault="00721633" w:rsidP="00613775">
            <w:pPr>
              <w:pStyle w:val="NoSpacing"/>
            </w:pPr>
          </w:p>
          <w:p w14:paraId="5BF1B67D" w14:textId="77777777" w:rsidR="002C628D" w:rsidRDefault="002C628D" w:rsidP="00613775">
            <w:pPr>
              <w:pStyle w:val="NoSpacing"/>
            </w:pPr>
          </w:p>
          <w:p w14:paraId="13C230B3" w14:textId="77777777" w:rsidR="002C628D" w:rsidRDefault="002C628D" w:rsidP="00613775">
            <w:pPr>
              <w:pStyle w:val="NoSpacing"/>
            </w:pPr>
          </w:p>
          <w:p w14:paraId="1ECB4622" w14:textId="72D6B067" w:rsidR="003378B9" w:rsidRPr="00DB730D" w:rsidRDefault="003378B9" w:rsidP="00613775">
            <w:pPr>
              <w:pStyle w:val="NoSpacing"/>
            </w:pPr>
          </w:p>
        </w:tc>
        <w:tc>
          <w:tcPr>
            <w:tcW w:w="1530" w:type="dxa"/>
          </w:tcPr>
          <w:p w14:paraId="458A9C70" w14:textId="77777777" w:rsidR="006B1CE9" w:rsidRPr="00DB730D" w:rsidRDefault="006B1CE9" w:rsidP="00DE4B93">
            <w:pPr>
              <w:pStyle w:val="NoSpacing"/>
            </w:pPr>
          </w:p>
          <w:p w14:paraId="2F221502" w14:textId="77777777" w:rsidR="006B1CE9" w:rsidRPr="00DB730D" w:rsidRDefault="006B1CE9" w:rsidP="00DE4B93">
            <w:pPr>
              <w:pStyle w:val="NoSpacing"/>
            </w:pPr>
          </w:p>
          <w:p w14:paraId="394D069C" w14:textId="77777777" w:rsidR="00B15E08" w:rsidRDefault="00B15E08" w:rsidP="00DE4B93">
            <w:pPr>
              <w:pStyle w:val="NoSpacing"/>
            </w:pPr>
          </w:p>
          <w:p w14:paraId="2BADC832" w14:textId="77777777" w:rsidR="002C628D" w:rsidRDefault="002C628D" w:rsidP="00DE4B93">
            <w:pPr>
              <w:pStyle w:val="NoSpacing"/>
            </w:pPr>
          </w:p>
          <w:p w14:paraId="450E49E2" w14:textId="77777777" w:rsidR="002C628D" w:rsidRDefault="002C628D" w:rsidP="00DE4B93">
            <w:pPr>
              <w:pStyle w:val="NoSpacing"/>
            </w:pPr>
          </w:p>
          <w:p w14:paraId="774E4031" w14:textId="52FB3294" w:rsidR="002C628D" w:rsidRPr="00DB730D" w:rsidRDefault="002C628D" w:rsidP="00DE4B93">
            <w:pPr>
              <w:pStyle w:val="NoSpacing"/>
            </w:pPr>
          </w:p>
        </w:tc>
        <w:tc>
          <w:tcPr>
            <w:tcW w:w="2178" w:type="dxa"/>
          </w:tcPr>
          <w:p w14:paraId="06B5F229" w14:textId="77777777" w:rsidR="00B15E08" w:rsidRDefault="00B15E08" w:rsidP="00613775">
            <w:pPr>
              <w:pStyle w:val="NoSpacing"/>
            </w:pPr>
          </w:p>
          <w:p w14:paraId="6679A64C" w14:textId="77777777" w:rsidR="002C628D" w:rsidRDefault="002C628D" w:rsidP="00613775">
            <w:pPr>
              <w:pStyle w:val="NoSpacing"/>
            </w:pPr>
          </w:p>
          <w:p w14:paraId="2FE55495" w14:textId="77777777" w:rsidR="002C628D" w:rsidRDefault="002C628D" w:rsidP="00613775">
            <w:pPr>
              <w:pStyle w:val="NoSpacing"/>
            </w:pPr>
          </w:p>
          <w:p w14:paraId="43532471" w14:textId="77777777" w:rsidR="002C628D" w:rsidRDefault="002C628D" w:rsidP="00613775">
            <w:pPr>
              <w:pStyle w:val="NoSpacing"/>
            </w:pPr>
          </w:p>
          <w:p w14:paraId="7A696A0C" w14:textId="77777777" w:rsidR="002C628D" w:rsidRDefault="002C628D" w:rsidP="00613775">
            <w:pPr>
              <w:pStyle w:val="NoSpacing"/>
            </w:pPr>
          </w:p>
          <w:p w14:paraId="2968E9B2" w14:textId="77777777" w:rsidR="002C628D" w:rsidRDefault="002C628D" w:rsidP="00613775">
            <w:pPr>
              <w:pStyle w:val="NoSpacing"/>
            </w:pPr>
          </w:p>
          <w:p w14:paraId="24482B19" w14:textId="77777777" w:rsidR="002C628D" w:rsidRDefault="002C628D" w:rsidP="00613775">
            <w:pPr>
              <w:pStyle w:val="NoSpacing"/>
            </w:pPr>
          </w:p>
          <w:p w14:paraId="1001A0B3" w14:textId="313A4B0E" w:rsidR="002C628D" w:rsidRPr="00DB730D" w:rsidRDefault="002C628D" w:rsidP="00613775">
            <w:pPr>
              <w:pStyle w:val="NoSpacing"/>
            </w:pPr>
          </w:p>
        </w:tc>
      </w:tr>
      <w:tr w:rsidR="001C6BF4" w:rsidRPr="00DB730D" w14:paraId="63982EF3" w14:textId="77777777" w:rsidTr="00CC5060">
        <w:trPr>
          <w:trHeight w:val="1008"/>
        </w:trPr>
        <w:tc>
          <w:tcPr>
            <w:tcW w:w="2268" w:type="dxa"/>
          </w:tcPr>
          <w:p w14:paraId="6DD79E35" w14:textId="77777777" w:rsidR="001C6BF4" w:rsidRPr="00076D01" w:rsidRDefault="001C6BF4" w:rsidP="001C6BF4">
            <w:pPr>
              <w:pStyle w:val="NoSpacing"/>
              <w:rPr>
                <w:color w:val="000000" w:themeColor="text1"/>
              </w:rPr>
            </w:pPr>
            <w:r w:rsidRPr="00076D01">
              <w:rPr>
                <w:color w:val="000000" w:themeColor="text1"/>
              </w:rPr>
              <w:lastRenderedPageBreak/>
              <w:t>CURRICULUM ITEMS:</w:t>
            </w:r>
          </w:p>
          <w:p w14:paraId="04D003F1" w14:textId="1D566F67" w:rsidR="001C6BF4" w:rsidRPr="00076D01" w:rsidRDefault="001C6BF4" w:rsidP="001C6BF4">
            <w:pPr>
              <w:pStyle w:val="NoSpacing"/>
              <w:rPr>
                <w:color w:val="000000" w:themeColor="text1"/>
              </w:rPr>
            </w:pPr>
            <w:r w:rsidRPr="00076D01">
              <w:rPr>
                <w:color w:val="000000" w:themeColor="text1"/>
              </w:rPr>
              <w:t>Berkeley City College</w:t>
            </w:r>
          </w:p>
        </w:tc>
        <w:tc>
          <w:tcPr>
            <w:tcW w:w="6277" w:type="dxa"/>
          </w:tcPr>
          <w:p w14:paraId="47670A88" w14:textId="77777777" w:rsidR="001C6BF4" w:rsidRPr="00924473" w:rsidRDefault="001C6BF4" w:rsidP="001C6BF4">
            <w:pPr>
              <w:pStyle w:val="NoSpacing"/>
              <w:rPr>
                <w:color w:val="000000" w:themeColor="text1"/>
              </w:rPr>
            </w:pPr>
            <w:r w:rsidRPr="00924473">
              <w:rPr>
                <w:color w:val="000000" w:themeColor="text1"/>
              </w:rPr>
              <w:t>Endorsed:</w:t>
            </w:r>
          </w:p>
          <w:p w14:paraId="03B4C214" w14:textId="184585D4" w:rsidR="001C6BF4" w:rsidRPr="00924473" w:rsidRDefault="00924473" w:rsidP="001C6BF4">
            <w:pPr>
              <w:pStyle w:val="NoSpacing"/>
              <w:rPr>
                <w:color w:val="000000" w:themeColor="text1"/>
              </w:rPr>
            </w:pPr>
            <w:r w:rsidRPr="00924473">
              <w:rPr>
                <w:color w:val="000000" w:themeColor="text1"/>
              </w:rPr>
              <w:t>Course updates: 2</w:t>
            </w:r>
          </w:p>
          <w:p w14:paraId="3B33D4D8" w14:textId="23B7F85D" w:rsidR="001C6BF4" w:rsidRPr="00862C71" w:rsidRDefault="001C6BF4" w:rsidP="001C6BF4">
            <w:pPr>
              <w:pStyle w:val="NoSpacing"/>
              <w:rPr>
                <w:color w:val="FF0000"/>
              </w:rPr>
            </w:pPr>
          </w:p>
        </w:tc>
        <w:tc>
          <w:tcPr>
            <w:tcW w:w="2363" w:type="dxa"/>
          </w:tcPr>
          <w:p w14:paraId="44A7C999" w14:textId="77777777" w:rsidR="001C6BF4" w:rsidRPr="004C4459" w:rsidRDefault="001C6BF4" w:rsidP="001C6BF4">
            <w:pPr>
              <w:pStyle w:val="NoSpacing"/>
              <w:rPr>
                <w:color w:val="000000" w:themeColor="text1"/>
              </w:rPr>
            </w:pPr>
            <w:r w:rsidRPr="004C4459">
              <w:rPr>
                <w:color w:val="000000" w:themeColor="text1"/>
              </w:rPr>
              <w:t>Send approved proposals to the Board.</w:t>
            </w:r>
          </w:p>
          <w:p w14:paraId="4E794752" w14:textId="2BFA8407" w:rsidR="001C6BF4" w:rsidRPr="00076D01" w:rsidRDefault="001C6BF4" w:rsidP="001C6BF4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762ED134" w14:textId="77777777" w:rsidR="00924473" w:rsidRPr="004C4459" w:rsidRDefault="00924473" w:rsidP="00924473">
            <w:pPr>
              <w:pStyle w:val="NoSpacing"/>
              <w:rPr>
                <w:color w:val="000000" w:themeColor="text1"/>
              </w:rPr>
            </w:pPr>
            <w:r w:rsidRPr="004C4459">
              <w:rPr>
                <w:color w:val="000000" w:themeColor="text1"/>
              </w:rPr>
              <w:t xml:space="preserve">A. </w:t>
            </w:r>
            <w:proofErr w:type="spellStart"/>
            <w:r w:rsidRPr="004C4459">
              <w:rPr>
                <w:color w:val="000000" w:themeColor="text1"/>
              </w:rPr>
              <w:t>Elmasry</w:t>
            </w:r>
            <w:proofErr w:type="spellEnd"/>
          </w:p>
          <w:p w14:paraId="1DB2015D" w14:textId="4FA827B5" w:rsidR="001C6BF4" w:rsidRPr="00076D01" w:rsidRDefault="001C6BF4" w:rsidP="001C6BF4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50EB07D4" w14:textId="77777777" w:rsidR="001C6BF4" w:rsidRPr="00076D01" w:rsidRDefault="001C6BF4" w:rsidP="001C6BF4">
            <w:pPr>
              <w:rPr>
                <w:color w:val="000000" w:themeColor="text1"/>
              </w:rPr>
            </w:pPr>
          </w:p>
        </w:tc>
      </w:tr>
      <w:tr w:rsidR="004C4459" w:rsidRPr="004C4459" w14:paraId="07ADAB30" w14:textId="77777777" w:rsidTr="00CC5060">
        <w:trPr>
          <w:trHeight w:val="1008"/>
        </w:trPr>
        <w:tc>
          <w:tcPr>
            <w:tcW w:w="2268" w:type="dxa"/>
          </w:tcPr>
          <w:p w14:paraId="5B06F0FB" w14:textId="77777777" w:rsidR="00A7223A" w:rsidRPr="004C4459" w:rsidRDefault="00A7223A" w:rsidP="00A7223A">
            <w:pPr>
              <w:pStyle w:val="NoSpacing"/>
              <w:rPr>
                <w:color w:val="000000" w:themeColor="text1"/>
              </w:rPr>
            </w:pPr>
            <w:r w:rsidRPr="004C4459">
              <w:rPr>
                <w:color w:val="000000" w:themeColor="text1"/>
              </w:rPr>
              <w:t>CURRICULUM ITEMS:</w:t>
            </w:r>
          </w:p>
          <w:p w14:paraId="6C80A589" w14:textId="77777777" w:rsidR="00A7223A" w:rsidRPr="004C4459" w:rsidRDefault="00A7223A" w:rsidP="00A7223A">
            <w:pPr>
              <w:pStyle w:val="NoSpacing"/>
              <w:rPr>
                <w:color w:val="000000" w:themeColor="text1"/>
              </w:rPr>
            </w:pPr>
            <w:r w:rsidRPr="004C4459">
              <w:rPr>
                <w:color w:val="000000" w:themeColor="text1"/>
              </w:rPr>
              <w:t>College of Alameda</w:t>
            </w:r>
          </w:p>
          <w:p w14:paraId="19D2AE09" w14:textId="77777777" w:rsidR="00FF4B00" w:rsidRPr="004C4459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4097950D" w14:textId="1914E2F3" w:rsidR="00FF4B00" w:rsidRPr="004C4459" w:rsidRDefault="00FF4B00" w:rsidP="00A7223A">
            <w:pPr>
              <w:pStyle w:val="NoSpacing"/>
              <w:rPr>
                <w:i/>
                <w:color w:val="000000" w:themeColor="text1"/>
              </w:rPr>
            </w:pPr>
          </w:p>
        </w:tc>
        <w:tc>
          <w:tcPr>
            <w:tcW w:w="6277" w:type="dxa"/>
          </w:tcPr>
          <w:p w14:paraId="5E87E1B3" w14:textId="42B80F7E" w:rsidR="00C53623" w:rsidRPr="00924473" w:rsidRDefault="001C50CF" w:rsidP="00C53623">
            <w:pPr>
              <w:pStyle w:val="NoSpacing"/>
              <w:rPr>
                <w:color w:val="000000" w:themeColor="text1"/>
              </w:rPr>
            </w:pPr>
            <w:r w:rsidRPr="00924473">
              <w:rPr>
                <w:color w:val="000000" w:themeColor="text1"/>
                <w:u w:val="single"/>
              </w:rPr>
              <w:t>Endorsed</w:t>
            </w:r>
            <w:r w:rsidR="00C53623" w:rsidRPr="00924473">
              <w:rPr>
                <w:color w:val="000000" w:themeColor="text1"/>
              </w:rPr>
              <w:t>:</w:t>
            </w:r>
          </w:p>
          <w:p w14:paraId="3E17BBF2" w14:textId="09FDE342" w:rsidR="00C53623" w:rsidRPr="00924473" w:rsidRDefault="00924473" w:rsidP="00A7223A">
            <w:pPr>
              <w:pStyle w:val="NoSpacing"/>
              <w:rPr>
                <w:color w:val="000000" w:themeColor="text1"/>
              </w:rPr>
            </w:pPr>
            <w:r w:rsidRPr="00924473">
              <w:rPr>
                <w:color w:val="000000" w:themeColor="text1"/>
              </w:rPr>
              <w:t>New courses: 2</w:t>
            </w:r>
          </w:p>
          <w:p w14:paraId="6C04151E" w14:textId="0260A81F" w:rsidR="00924473" w:rsidRPr="00924473" w:rsidRDefault="00924473" w:rsidP="00A7223A">
            <w:pPr>
              <w:pStyle w:val="NoSpacing"/>
              <w:rPr>
                <w:color w:val="000000" w:themeColor="text1"/>
              </w:rPr>
            </w:pPr>
            <w:r w:rsidRPr="00924473">
              <w:rPr>
                <w:color w:val="000000" w:themeColor="text1"/>
              </w:rPr>
              <w:t>Course Update: 3</w:t>
            </w:r>
          </w:p>
          <w:p w14:paraId="511E666E" w14:textId="6E014487" w:rsidR="00924473" w:rsidRPr="00B72EA7" w:rsidRDefault="00924473" w:rsidP="00A7223A">
            <w:pPr>
              <w:pStyle w:val="NoSpacing"/>
              <w:rPr>
                <w:color w:val="000000" w:themeColor="text1"/>
              </w:rPr>
            </w:pPr>
            <w:r w:rsidRPr="00B72EA7">
              <w:rPr>
                <w:color w:val="000000" w:themeColor="text1"/>
              </w:rPr>
              <w:t>Course Deactivation: 5</w:t>
            </w:r>
          </w:p>
          <w:p w14:paraId="2C4882D5" w14:textId="60DB5C73" w:rsidR="004C4459" w:rsidRPr="00B72EA7" w:rsidRDefault="00B72EA7" w:rsidP="00A7223A">
            <w:pPr>
              <w:pStyle w:val="NoSpacing"/>
              <w:rPr>
                <w:color w:val="000000" w:themeColor="text1"/>
              </w:rPr>
            </w:pPr>
            <w:r w:rsidRPr="00B72EA7">
              <w:rPr>
                <w:color w:val="000000" w:themeColor="text1"/>
              </w:rPr>
              <w:t>New Program: 2</w:t>
            </w:r>
          </w:p>
          <w:p w14:paraId="5A76941F" w14:textId="269F5D44" w:rsidR="00B72EA7" w:rsidRPr="00B72EA7" w:rsidRDefault="00B72EA7" w:rsidP="00A7223A">
            <w:pPr>
              <w:pStyle w:val="NoSpacing"/>
              <w:rPr>
                <w:color w:val="000000" w:themeColor="text1"/>
              </w:rPr>
            </w:pPr>
            <w:r w:rsidRPr="00B72EA7">
              <w:rPr>
                <w:color w:val="000000" w:themeColor="text1"/>
              </w:rPr>
              <w:t>Program Modification: 1</w:t>
            </w:r>
          </w:p>
          <w:p w14:paraId="4AC9B186" w14:textId="613A1819" w:rsidR="00B72EA7" w:rsidRPr="00B72EA7" w:rsidRDefault="00B72EA7" w:rsidP="00A7223A">
            <w:pPr>
              <w:pStyle w:val="NoSpacing"/>
              <w:rPr>
                <w:color w:val="000000" w:themeColor="text1"/>
              </w:rPr>
            </w:pPr>
            <w:r w:rsidRPr="00B72EA7">
              <w:rPr>
                <w:color w:val="000000" w:themeColor="text1"/>
              </w:rPr>
              <w:t>Program Deactivation: 1</w:t>
            </w:r>
          </w:p>
          <w:p w14:paraId="123DE6AC" w14:textId="251B884C" w:rsidR="00B72EA7" w:rsidRPr="00862C71" w:rsidRDefault="00B72EA7" w:rsidP="00A7223A">
            <w:pPr>
              <w:pStyle w:val="NoSpacing"/>
              <w:rPr>
                <w:color w:val="FF0000"/>
              </w:rPr>
            </w:pPr>
          </w:p>
        </w:tc>
        <w:tc>
          <w:tcPr>
            <w:tcW w:w="2363" w:type="dxa"/>
          </w:tcPr>
          <w:p w14:paraId="19258AEA" w14:textId="22D30566" w:rsidR="00685C5E" w:rsidRPr="004C4459" w:rsidRDefault="00A7223A" w:rsidP="00A7223A">
            <w:pPr>
              <w:pStyle w:val="NoSpacing"/>
              <w:rPr>
                <w:color w:val="000000" w:themeColor="text1"/>
              </w:rPr>
            </w:pPr>
            <w:r w:rsidRPr="004C4459">
              <w:rPr>
                <w:color w:val="000000" w:themeColor="text1"/>
              </w:rPr>
              <w:t>Send approved proposals to the Board.</w:t>
            </w:r>
          </w:p>
          <w:p w14:paraId="6BC70AE1" w14:textId="770DAEE6" w:rsidR="00685C5E" w:rsidRPr="004C4459" w:rsidRDefault="00685C5E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59BED86A" w14:textId="77777777" w:rsidR="00A7223A" w:rsidRPr="004C4459" w:rsidRDefault="00A7223A" w:rsidP="00A7223A">
            <w:pPr>
              <w:pStyle w:val="NoSpacing"/>
              <w:rPr>
                <w:color w:val="000000" w:themeColor="text1"/>
              </w:rPr>
            </w:pPr>
            <w:r w:rsidRPr="004C4459">
              <w:rPr>
                <w:color w:val="000000" w:themeColor="text1"/>
              </w:rPr>
              <w:t xml:space="preserve">A. </w:t>
            </w:r>
            <w:proofErr w:type="spellStart"/>
            <w:r w:rsidRPr="004C4459">
              <w:rPr>
                <w:color w:val="000000" w:themeColor="text1"/>
              </w:rPr>
              <w:t>Elmasry</w:t>
            </w:r>
            <w:proofErr w:type="spellEnd"/>
          </w:p>
          <w:p w14:paraId="6C84DBC6" w14:textId="77777777" w:rsidR="00A7223A" w:rsidRPr="004C4459" w:rsidRDefault="00A7223A" w:rsidP="00A7223A">
            <w:pPr>
              <w:pStyle w:val="NoSpacing"/>
              <w:rPr>
                <w:color w:val="000000" w:themeColor="text1"/>
              </w:rPr>
            </w:pPr>
          </w:p>
          <w:p w14:paraId="4A77AED3" w14:textId="77777777" w:rsidR="00685C5E" w:rsidRPr="004C4459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4DF954FF" w14:textId="62FBB4E0" w:rsidR="00685C5E" w:rsidRPr="004C4459" w:rsidRDefault="00685C5E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3353AF5A" w14:textId="77777777" w:rsidR="00685C5E" w:rsidRPr="004C4459" w:rsidRDefault="00685C5E" w:rsidP="00A7223A">
            <w:pPr>
              <w:rPr>
                <w:color w:val="000000" w:themeColor="text1"/>
              </w:rPr>
            </w:pPr>
          </w:p>
          <w:p w14:paraId="713E8CD5" w14:textId="6D56D103" w:rsidR="00685C5E" w:rsidRPr="004C4459" w:rsidRDefault="00685C5E" w:rsidP="00A7223A">
            <w:pPr>
              <w:rPr>
                <w:color w:val="000000" w:themeColor="text1"/>
              </w:rPr>
            </w:pPr>
          </w:p>
        </w:tc>
      </w:tr>
      <w:tr w:rsidR="001E11FE" w:rsidRPr="001E11FE" w14:paraId="069105BC" w14:textId="77777777" w:rsidTr="00C0669C">
        <w:trPr>
          <w:trHeight w:val="1008"/>
        </w:trPr>
        <w:tc>
          <w:tcPr>
            <w:tcW w:w="2268" w:type="dxa"/>
          </w:tcPr>
          <w:p w14:paraId="3B0CBF0E" w14:textId="77777777" w:rsidR="00A7223A" w:rsidRPr="001E11FE" w:rsidRDefault="00A7223A" w:rsidP="00A7223A">
            <w:pPr>
              <w:pStyle w:val="NoSpacing"/>
              <w:rPr>
                <w:color w:val="000000" w:themeColor="text1"/>
              </w:rPr>
            </w:pPr>
            <w:r w:rsidRPr="001E11FE">
              <w:rPr>
                <w:color w:val="000000" w:themeColor="text1"/>
              </w:rPr>
              <w:t>CURRICULUM ITEMS: Laney College</w:t>
            </w:r>
          </w:p>
          <w:p w14:paraId="22605457" w14:textId="36CDCA24" w:rsidR="00A7223A" w:rsidRPr="001E11FE" w:rsidRDefault="00A7223A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6277" w:type="dxa"/>
          </w:tcPr>
          <w:p w14:paraId="3F53EAB9" w14:textId="7A895B43" w:rsidR="00E51E84" w:rsidRPr="003C738D" w:rsidRDefault="00E51E84" w:rsidP="00E51E84">
            <w:pPr>
              <w:pStyle w:val="NoSpacing"/>
              <w:rPr>
                <w:color w:val="000000" w:themeColor="text1"/>
              </w:rPr>
            </w:pPr>
            <w:r w:rsidRPr="003C738D">
              <w:rPr>
                <w:color w:val="000000" w:themeColor="text1"/>
                <w:u w:val="single"/>
              </w:rPr>
              <w:t>Endorse</w:t>
            </w:r>
            <w:r w:rsidR="001C50CF" w:rsidRPr="003C738D">
              <w:rPr>
                <w:color w:val="000000" w:themeColor="text1"/>
                <w:u w:val="single"/>
              </w:rPr>
              <w:t>d</w:t>
            </w:r>
            <w:r w:rsidRPr="003C738D">
              <w:rPr>
                <w:color w:val="000000" w:themeColor="text1"/>
              </w:rPr>
              <w:t>:</w:t>
            </w:r>
          </w:p>
          <w:p w14:paraId="42E66C26" w14:textId="30201E11" w:rsidR="00E51E84" w:rsidRPr="003C738D" w:rsidRDefault="00E51E84" w:rsidP="00E51E84">
            <w:pPr>
              <w:pStyle w:val="NoSpacing"/>
              <w:rPr>
                <w:color w:val="000000" w:themeColor="text1"/>
              </w:rPr>
            </w:pPr>
            <w:r w:rsidRPr="003C738D">
              <w:rPr>
                <w:color w:val="000000" w:themeColor="text1"/>
              </w:rPr>
              <w:t xml:space="preserve">Course Update: </w:t>
            </w:r>
            <w:r w:rsidR="003C738D" w:rsidRPr="003C738D">
              <w:rPr>
                <w:color w:val="000000" w:themeColor="text1"/>
              </w:rPr>
              <w:t>10</w:t>
            </w:r>
          </w:p>
          <w:p w14:paraId="5B2E4D5D" w14:textId="57970FE3" w:rsidR="003C738D" w:rsidRPr="003C738D" w:rsidRDefault="003C738D" w:rsidP="00E51E84">
            <w:pPr>
              <w:pStyle w:val="NoSpacing"/>
              <w:rPr>
                <w:color w:val="000000" w:themeColor="text1"/>
              </w:rPr>
            </w:pPr>
            <w:r w:rsidRPr="003C738D">
              <w:rPr>
                <w:color w:val="000000" w:themeColor="text1"/>
              </w:rPr>
              <w:t>Course Deactivation: 1</w:t>
            </w:r>
          </w:p>
          <w:p w14:paraId="3D895F09" w14:textId="77777777" w:rsidR="008C3D8A" w:rsidRPr="00B72EA7" w:rsidRDefault="008C3D8A" w:rsidP="008C3D8A">
            <w:pPr>
              <w:pStyle w:val="NoSpacing"/>
              <w:rPr>
                <w:color w:val="000000" w:themeColor="text1"/>
              </w:rPr>
            </w:pPr>
            <w:r w:rsidRPr="00B72EA7">
              <w:rPr>
                <w:color w:val="000000" w:themeColor="text1"/>
              </w:rPr>
              <w:t>Program Modification: 1</w:t>
            </w:r>
          </w:p>
          <w:p w14:paraId="624DB715" w14:textId="29C9CAD3" w:rsidR="00A90E94" w:rsidRPr="003C738D" w:rsidRDefault="008C3D8A" w:rsidP="00A7223A">
            <w:pPr>
              <w:pStyle w:val="NoSpacing"/>
              <w:rPr>
                <w:color w:val="000000" w:themeColor="text1"/>
              </w:rPr>
            </w:pPr>
            <w:r w:rsidRPr="00B72EA7">
              <w:rPr>
                <w:color w:val="000000" w:themeColor="text1"/>
              </w:rPr>
              <w:t>Program Deactivation: 1</w:t>
            </w:r>
          </w:p>
          <w:p w14:paraId="64905B74" w14:textId="13B6E687" w:rsidR="00B34901" w:rsidRPr="00862C71" w:rsidRDefault="00B34901" w:rsidP="001E11FE">
            <w:pPr>
              <w:pStyle w:val="NoSpacing"/>
              <w:rPr>
                <w:color w:val="FF0000"/>
              </w:rPr>
            </w:pPr>
          </w:p>
        </w:tc>
        <w:tc>
          <w:tcPr>
            <w:tcW w:w="2363" w:type="dxa"/>
          </w:tcPr>
          <w:p w14:paraId="7544A6BE" w14:textId="77777777" w:rsidR="00A7223A" w:rsidRPr="001E11FE" w:rsidRDefault="00A7223A" w:rsidP="00A7223A">
            <w:pPr>
              <w:pStyle w:val="NoSpacing"/>
              <w:rPr>
                <w:color w:val="000000" w:themeColor="text1"/>
              </w:rPr>
            </w:pPr>
            <w:r w:rsidRPr="001E11FE">
              <w:rPr>
                <w:color w:val="000000" w:themeColor="text1"/>
              </w:rPr>
              <w:t>Send approved proposals to the Board.</w:t>
            </w:r>
          </w:p>
          <w:p w14:paraId="111166C8" w14:textId="6114F73A" w:rsidR="00B15660" w:rsidRPr="001E11FE" w:rsidRDefault="00B15660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65BDCC65" w14:textId="77777777" w:rsidR="00A7223A" w:rsidRPr="001E11FE" w:rsidRDefault="00A7223A" w:rsidP="00A7223A">
            <w:pPr>
              <w:pStyle w:val="NoSpacing"/>
              <w:rPr>
                <w:color w:val="000000" w:themeColor="text1"/>
              </w:rPr>
            </w:pPr>
            <w:r w:rsidRPr="001E11FE">
              <w:rPr>
                <w:color w:val="000000" w:themeColor="text1"/>
              </w:rPr>
              <w:t xml:space="preserve">A. </w:t>
            </w:r>
            <w:proofErr w:type="spellStart"/>
            <w:r w:rsidRPr="001E11FE">
              <w:rPr>
                <w:color w:val="000000" w:themeColor="text1"/>
              </w:rPr>
              <w:t>Elmasry</w:t>
            </w:r>
            <w:proofErr w:type="spellEnd"/>
          </w:p>
          <w:p w14:paraId="74837290" w14:textId="77777777" w:rsidR="00A7223A" w:rsidRPr="001E11FE" w:rsidRDefault="00A7223A" w:rsidP="00A7223A">
            <w:pPr>
              <w:pStyle w:val="NoSpacing"/>
              <w:rPr>
                <w:color w:val="000000" w:themeColor="text1"/>
              </w:rPr>
            </w:pPr>
          </w:p>
          <w:p w14:paraId="2DDE7614" w14:textId="77777777" w:rsidR="00B15660" w:rsidRPr="001E11FE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63A0C0E0" w14:textId="462AFBF9" w:rsidR="00B15660" w:rsidRPr="001E11FE" w:rsidRDefault="00B15660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29143063" w14:textId="39A3085A" w:rsidR="00A7223A" w:rsidRPr="001E11FE" w:rsidRDefault="00A7223A" w:rsidP="00A7223A">
            <w:pPr>
              <w:rPr>
                <w:color w:val="000000" w:themeColor="text1"/>
              </w:rPr>
            </w:pPr>
          </w:p>
        </w:tc>
      </w:tr>
      <w:tr w:rsidR="006A7322" w:rsidRPr="006A7322" w14:paraId="72C1BD65" w14:textId="77777777" w:rsidTr="00C0669C">
        <w:trPr>
          <w:trHeight w:val="1008"/>
        </w:trPr>
        <w:tc>
          <w:tcPr>
            <w:tcW w:w="2268" w:type="dxa"/>
          </w:tcPr>
          <w:p w14:paraId="730A4237" w14:textId="77777777" w:rsidR="00A7223A" w:rsidRPr="006A7322" w:rsidRDefault="00A7223A" w:rsidP="00A7223A">
            <w:pPr>
              <w:pStyle w:val="NoSpacing"/>
              <w:rPr>
                <w:color w:val="000000" w:themeColor="text1"/>
              </w:rPr>
            </w:pPr>
            <w:r w:rsidRPr="006A7322">
              <w:rPr>
                <w:color w:val="000000" w:themeColor="text1"/>
              </w:rPr>
              <w:t>CURRICULUM ITEMS:</w:t>
            </w:r>
          </w:p>
          <w:p w14:paraId="48C17A08" w14:textId="77777777" w:rsidR="00A7223A" w:rsidRDefault="00A7223A" w:rsidP="00A7223A">
            <w:pPr>
              <w:pStyle w:val="NoSpacing"/>
              <w:rPr>
                <w:color w:val="000000" w:themeColor="text1"/>
              </w:rPr>
            </w:pPr>
            <w:r w:rsidRPr="006A7322">
              <w:rPr>
                <w:color w:val="000000" w:themeColor="text1"/>
              </w:rPr>
              <w:t>Merritt College</w:t>
            </w:r>
          </w:p>
          <w:p w14:paraId="434378B9" w14:textId="36FD5AB6" w:rsidR="00BE6DAA" w:rsidRPr="00BE6DAA" w:rsidRDefault="00BE6DAA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</w:tc>
        <w:tc>
          <w:tcPr>
            <w:tcW w:w="6277" w:type="dxa"/>
          </w:tcPr>
          <w:p w14:paraId="4983ABF7" w14:textId="148E6D22" w:rsidR="0070670E" w:rsidRPr="008C3D8A" w:rsidRDefault="0070670E" w:rsidP="0070670E">
            <w:pPr>
              <w:pStyle w:val="NoSpacing"/>
              <w:rPr>
                <w:color w:val="000000" w:themeColor="text1"/>
              </w:rPr>
            </w:pPr>
            <w:r w:rsidRPr="008C3D8A">
              <w:rPr>
                <w:color w:val="000000" w:themeColor="text1"/>
                <w:u w:val="single"/>
              </w:rPr>
              <w:t>Endorse</w:t>
            </w:r>
            <w:r w:rsidR="005335F7" w:rsidRPr="008C3D8A">
              <w:rPr>
                <w:color w:val="000000" w:themeColor="text1"/>
                <w:u w:val="single"/>
              </w:rPr>
              <w:t>d</w:t>
            </w:r>
            <w:r w:rsidRPr="008C3D8A">
              <w:rPr>
                <w:color w:val="000000" w:themeColor="text1"/>
              </w:rPr>
              <w:t>:</w:t>
            </w:r>
          </w:p>
          <w:p w14:paraId="619E3914" w14:textId="4E5E0FB7" w:rsidR="004A3358" w:rsidRPr="008C3D8A" w:rsidRDefault="00854EDF" w:rsidP="00BE6DAA">
            <w:pPr>
              <w:rPr>
                <w:color w:val="000000" w:themeColor="text1"/>
                <w:shd w:val="clear" w:color="auto" w:fill="FFFFFF"/>
              </w:rPr>
            </w:pPr>
            <w:r w:rsidRPr="008C3D8A">
              <w:rPr>
                <w:color w:val="000000" w:themeColor="text1"/>
                <w:shd w:val="clear" w:color="auto" w:fill="FFFFFF"/>
              </w:rPr>
              <w:t>New Courses: 2</w:t>
            </w:r>
          </w:p>
          <w:p w14:paraId="0DE662D5" w14:textId="4E7282C1" w:rsidR="00854EDF" w:rsidRPr="008C3D8A" w:rsidRDefault="00854EDF" w:rsidP="00BE6DAA">
            <w:pPr>
              <w:rPr>
                <w:color w:val="000000" w:themeColor="text1"/>
                <w:shd w:val="clear" w:color="auto" w:fill="FFFFFF"/>
              </w:rPr>
            </w:pPr>
            <w:r w:rsidRPr="008C3D8A">
              <w:rPr>
                <w:color w:val="000000" w:themeColor="text1"/>
                <w:shd w:val="clear" w:color="auto" w:fill="FFFFFF"/>
              </w:rPr>
              <w:t>Course Update: 6</w:t>
            </w:r>
          </w:p>
          <w:p w14:paraId="3DCBB59F" w14:textId="50C43511" w:rsidR="00854EDF" w:rsidRDefault="00854EDF" w:rsidP="00BE6DAA">
            <w:pPr>
              <w:rPr>
                <w:color w:val="000000" w:themeColor="text1"/>
                <w:shd w:val="clear" w:color="auto" w:fill="FFFFFF"/>
              </w:rPr>
            </w:pPr>
            <w:r w:rsidRPr="008C3D8A">
              <w:rPr>
                <w:color w:val="000000" w:themeColor="text1"/>
                <w:shd w:val="clear" w:color="auto" w:fill="FFFFFF"/>
              </w:rPr>
              <w:t>Course Deactivation: 14</w:t>
            </w:r>
          </w:p>
          <w:p w14:paraId="1234BF38" w14:textId="7AB18763" w:rsidR="00DA04FB" w:rsidRPr="008C3D8A" w:rsidRDefault="00DA04FB" w:rsidP="00BE6DA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Course DE Only Update: 41</w:t>
            </w:r>
          </w:p>
          <w:p w14:paraId="1D532D3B" w14:textId="22D1FE8F" w:rsidR="00854EDF" w:rsidRPr="008C3D8A" w:rsidRDefault="008C3D8A" w:rsidP="00BE6DAA">
            <w:pPr>
              <w:rPr>
                <w:color w:val="000000" w:themeColor="text1"/>
                <w:shd w:val="clear" w:color="auto" w:fill="FFFFFF"/>
              </w:rPr>
            </w:pPr>
            <w:r w:rsidRPr="008C3D8A">
              <w:rPr>
                <w:color w:val="000000" w:themeColor="text1"/>
                <w:shd w:val="clear" w:color="auto" w:fill="FFFFFF"/>
              </w:rPr>
              <w:t>New Program: 1</w:t>
            </w:r>
          </w:p>
          <w:p w14:paraId="6C5BE966" w14:textId="3F9261CC" w:rsidR="008C3D8A" w:rsidRPr="008C3D8A" w:rsidRDefault="008C3D8A" w:rsidP="008C3D8A">
            <w:pPr>
              <w:pStyle w:val="NoSpacing"/>
              <w:rPr>
                <w:color w:val="000000" w:themeColor="text1"/>
              </w:rPr>
            </w:pPr>
            <w:r w:rsidRPr="008C3D8A">
              <w:rPr>
                <w:color w:val="000000" w:themeColor="text1"/>
              </w:rPr>
              <w:t>Program Modification: 5*</w:t>
            </w:r>
          </w:p>
          <w:p w14:paraId="6D1F7F1A" w14:textId="2A1C53BA" w:rsidR="008C3D8A" w:rsidRPr="008C3D8A" w:rsidRDefault="008C3D8A" w:rsidP="008C3D8A">
            <w:pPr>
              <w:pStyle w:val="NoSpacing"/>
              <w:rPr>
                <w:color w:val="000000" w:themeColor="text1"/>
              </w:rPr>
            </w:pPr>
            <w:r w:rsidRPr="008C3D8A">
              <w:rPr>
                <w:color w:val="000000" w:themeColor="text1"/>
              </w:rPr>
              <w:t>Program Deactivation: 2</w:t>
            </w:r>
          </w:p>
          <w:p w14:paraId="12E56E3E" w14:textId="00F091FF" w:rsidR="008C3D8A" w:rsidRPr="008C3D8A" w:rsidRDefault="008C3D8A" w:rsidP="00BE6DAA">
            <w:pPr>
              <w:rPr>
                <w:color w:val="000000" w:themeColor="text1"/>
                <w:shd w:val="clear" w:color="auto" w:fill="FFFFFF"/>
              </w:rPr>
            </w:pPr>
          </w:p>
          <w:p w14:paraId="173EB68A" w14:textId="5F852702" w:rsidR="00E51E84" w:rsidRPr="008C3D8A" w:rsidRDefault="008C3D8A" w:rsidP="00BE6DAA">
            <w:pPr>
              <w:rPr>
                <w:color w:val="000000" w:themeColor="text1"/>
                <w:shd w:val="clear" w:color="auto" w:fill="FFFFFF"/>
              </w:rPr>
            </w:pPr>
            <w:r w:rsidRPr="008C3D8A">
              <w:rPr>
                <w:color w:val="000000" w:themeColor="text1"/>
                <w:shd w:val="clear" w:color="auto" w:fill="FFFFFF"/>
              </w:rPr>
              <w:t>*</w:t>
            </w:r>
            <w:r w:rsidR="004A3358" w:rsidRPr="008C3D8A">
              <w:rPr>
                <w:color w:val="000000" w:themeColor="text1"/>
                <w:shd w:val="clear" w:color="auto" w:fill="FFFFFF"/>
              </w:rPr>
              <w:t xml:space="preserve">Urban </w:t>
            </w:r>
            <w:r w:rsidRPr="008C3D8A">
              <w:rPr>
                <w:color w:val="000000" w:themeColor="text1"/>
                <w:shd w:val="clear" w:color="auto" w:fill="FFFFFF"/>
              </w:rPr>
              <w:t>A</w:t>
            </w:r>
            <w:r w:rsidR="004A3358" w:rsidRPr="008C3D8A">
              <w:rPr>
                <w:color w:val="000000" w:themeColor="text1"/>
                <w:shd w:val="clear" w:color="auto" w:fill="FFFFFF"/>
              </w:rPr>
              <w:t xml:space="preserve">groecology </w:t>
            </w:r>
            <w:r w:rsidRPr="008C3D8A">
              <w:rPr>
                <w:color w:val="000000" w:themeColor="text1"/>
                <w:shd w:val="clear" w:color="auto" w:fill="FFFFFF"/>
              </w:rPr>
              <w:t xml:space="preserve">certificate </w:t>
            </w:r>
            <w:r w:rsidR="00B30700" w:rsidRPr="008C3D8A">
              <w:rPr>
                <w:color w:val="000000" w:themeColor="text1"/>
                <w:shd w:val="clear" w:color="auto" w:fill="FFFFFF"/>
              </w:rPr>
              <w:t>tabled</w:t>
            </w:r>
            <w:r w:rsidR="007A3BBF">
              <w:rPr>
                <w:color w:val="000000" w:themeColor="text1"/>
                <w:shd w:val="clear" w:color="auto" w:fill="FFFFFF"/>
              </w:rPr>
              <w:t>; s</w:t>
            </w:r>
            <w:r w:rsidR="004A3358" w:rsidRPr="008C3D8A">
              <w:rPr>
                <w:color w:val="000000" w:themeColor="text1"/>
                <w:shd w:val="clear" w:color="auto" w:fill="FFFFFF"/>
              </w:rPr>
              <w:t>ome courses are missing from program.</w:t>
            </w:r>
          </w:p>
          <w:p w14:paraId="0E7B2C40" w14:textId="65DE2BAF" w:rsidR="004A3358" w:rsidRPr="00862C71" w:rsidRDefault="004A3358" w:rsidP="00BE6DAA">
            <w:pPr>
              <w:rPr>
                <w:color w:val="FF0000"/>
              </w:rPr>
            </w:pPr>
          </w:p>
        </w:tc>
        <w:tc>
          <w:tcPr>
            <w:tcW w:w="2363" w:type="dxa"/>
          </w:tcPr>
          <w:p w14:paraId="1358063F" w14:textId="77777777" w:rsidR="00A7223A" w:rsidRPr="006A7322" w:rsidRDefault="00A7223A" w:rsidP="00A7223A">
            <w:pPr>
              <w:pStyle w:val="NoSpacing"/>
              <w:rPr>
                <w:color w:val="000000" w:themeColor="text1"/>
              </w:rPr>
            </w:pPr>
            <w:r w:rsidRPr="006A7322">
              <w:rPr>
                <w:color w:val="000000" w:themeColor="text1"/>
              </w:rPr>
              <w:t>Send approved proposals to the Board.</w:t>
            </w:r>
          </w:p>
          <w:p w14:paraId="265D3AF7" w14:textId="1788CE55" w:rsidR="00A7223A" w:rsidRPr="006A7322" w:rsidRDefault="00A7223A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32F46791" w14:textId="77777777" w:rsidR="00A7223A" w:rsidRPr="006A7322" w:rsidRDefault="00A7223A" w:rsidP="00A7223A">
            <w:pPr>
              <w:pStyle w:val="NoSpacing"/>
              <w:rPr>
                <w:color w:val="000000" w:themeColor="text1"/>
              </w:rPr>
            </w:pPr>
            <w:r w:rsidRPr="006A7322">
              <w:rPr>
                <w:color w:val="000000" w:themeColor="text1"/>
              </w:rPr>
              <w:t xml:space="preserve">A. </w:t>
            </w:r>
            <w:proofErr w:type="spellStart"/>
            <w:r w:rsidRPr="006A7322">
              <w:rPr>
                <w:color w:val="000000" w:themeColor="text1"/>
              </w:rPr>
              <w:t>Elmasry</w:t>
            </w:r>
            <w:proofErr w:type="spellEnd"/>
          </w:p>
          <w:p w14:paraId="61ABD38B" w14:textId="4F44A55D" w:rsidR="00A7223A" w:rsidRPr="006A7322" w:rsidRDefault="00A7223A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17DF7615" w14:textId="0FD09083" w:rsidR="00A7223A" w:rsidRPr="006A7322" w:rsidRDefault="00A7223A" w:rsidP="00A7223A">
            <w:pPr>
              <w:rPr>
                <w:color w:val="000000" w:themeColor="text1"/>
              </w:rPr>
            </w:pPr>
          </w:p>
        </w:tc>
      </w:tr>
      <w:tr w:rsidR="00582FEE" w:rsidRPr="00DB730D" w14:paraId="79ADA295" w14:textId="77777777" w:rsidTr="00C0669C">
        <w:trPr>
          <w:trHeight w:val="1008"/>
        </w:trPr>
        <w:tc>
          <w:tcPr>
            <w:tcW w:w="2268" w:type="dxa"/>
          </w:tcPr>
          <w:p w14:paraId="3BD0503C" w14:textId="77777777" w:rsidR="00862C71" w:rsidRPr="00990466" w:rsidRDefault="00862C71" w:rsidP="00862C71">
            <w:pPr>
              <w:shd w:val="clear" w:color="auto" w:fill="FFFFFF"/>
            </w:pPr>
            <w:r w:rsidRPr="00990466">
              <w:lastRenderedPageBreak/>
              <w:t>Veterinary Courses</w:t>
            </w:r>
          </w:p>
          <w:p w14:paraId="27F14163" w14:textId="51AD4D0F" w:rsidR="00582FEE" w:rsidRDefault="00582FEE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6277" w:type="dxa"/>
          </w:tcPr>
          <w:p w14:paraId="3D62E449" w14:textId="079290BA" w:rsidR="00582FEE" w:rsidRDefault="00510BF3" w:rsidP="00510BF3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chancellor of the Foothill-De Anza district contacted PCCD</w:t>
            </w:r>
            <w:r w:rsidR="00B43595">
              <w:rPr>
                <w:color w:val="000000" w:themeColor="text1"/>
              </w:rPr>
              <w:t>’s</w:t>
            </w:r>
            <w:r>
              <w:rPr>
                <w:color w:val="000000" w:themeColor="text1"/>
              </w:rPr>
              <w:t xml:space="preserve"> chancellor to</w:t>
            </w:r>
            <w:r w:rsidR="00F76FBB">
              <w:rPr>
                <w:color w:val="000000" w:themeColor="text1"/>
              </w:rPr>
              <w:t xml:space="preserve"> request</w:t>
            </w:r>
            <w:r>
              <w:rPr>
                <w:color w:val="000000" w:themeColor="text1"/>
              </w:rPr>
              <w:t xml:space="preserve"> permission to</w:t>
            </w:r>
            <w:r w:rsidR="00F76FBB">
              <w:rPr>
                <w:color w:val="000000" w:themeColor="text1"/>
              </w:rPr>
              <w:t xml:space="preserve"> offer</w:t>
            </w:r>
            <w:r>
              <w:rPr>
                <w:color w:val="000000" w:themeColor="text1"/>
              </w:rPr>
              <w:t xml:space="preserve"> Veterinary Assistant</w:t>
            </w:r>
            <w:r w:rsidR="00F76FBB">
              <w:rPr>
                <w:color w:val="000000" w:themeColor="text1"/>
              </w:rPr>
              <w:t xml:space="preserve"> courses in our service area</w:t>
            </w:r>
            <w:r>
              <w:rPr>
                <w:color w:val="000000" w:themeColor="text1"/>
              </w:rPr>
              <w:t xml:space="preserve"> at</w:t>
            </w:r>
            <w:r>
              <w:t xml:space="preserve"> </w:t>
            </w:r>
            <w:r w:rsidRPr="00B43595">
              <w:t>Emiliano Zapata Street Academy High School</w:t>
            </w:r>
            <w:r w:rsidR="00F76FBB" w:rsidRPr="00B43595">
              <w:rPr>
                <w:color w:val="000000" w:themeColor="text1"/>
              </w:rPr>
              <w:t xml:space="preserve">.  </w:t>
            </w:r>
            <w:r w:rsidR="005A4F73" w:rsidRPr="00B43595">
              <w:rPr>
                <w:color w:val="000000" w:themeColor="text1"/>
              </w:rPr>
              <w:t>It is common pra</w:t>
            </w:r>
            <w:r w:rsidR="005A4F73">
              <w:rPr>
                <w:color w:val="000000" w:themeColor="text1"/>
              </w:rPr>
              <w:t>ctice that one district will seek permission from another district before offering courses in their service area.  The chancellor will respond to this message</w:t>
            </w:r>
            <w:r w:rsidR="00777324">
              <w:rPr>
                <w:color w:val="000000" w:themeColor="text1"/>
              </w:rPr>
              <w:t xml:space="preserve"> with permission to go ahead</w:t>
            </w:r>
            <w:r w:rsidR="00B43595">
              <w:rPr>
                <w:color w:val="000000" w:themeColor="text1"/>
              </w:rPr>
              <w:t xml:space="preserve"> because Peralta does not offer such courses</w:t>
            </w:r>
          </w:p>
          <w:p w14:paraId="6D663460" w14:textId="38480133" w:rsidR="00C947CD" w:rsidRPr="00510BF3" w:rsidRDefault="00C947CD" w:rsidP="00510BF3">
            <w:pPr>
              <w:pStyle w:val="Default"/>
            </w:pPr>
          </w:p>
        </w:tc>
        <w:tc>
          <w:tcPr>
            <w:tcW w:w="2363" w:type="dxa"/>
          </w:tcPr>
          <w:p w14:paraId="04F436AC" w14:textId="4E22C349" w:rsidR="00582FEE" w:rsidRPr="00DB730D" w:rsidRDefault="009A292C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Informational Only</w:t>
            </w:r>
          </w:p>
        </w:tc>
        <w:tc>
          <w:tcPr>
            <w:tcW w:w="1530" w:type="dxa"/>
          </w:tcPr>
          <w:p w14:paraId="27E21843" w14:textId="6331E141" w:rsidR="00582FEE" w:rsidRPr="00DB730D" w:rsidRDefault="00582FEE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27C98986" w14:textId="1D20BC2D" w:rsidR="00DA408D" w:rsidRPr="00DB730D" w:rsidRDefault="00DA408D" w:rsidP="00862C71">
            <w:pPr>
              <w:rPr>
                <w:color w:val="000000" w:themeColor="text1"/>
              </w:rPr>
            </w:pPr>
          </w:p>
        </w:tc>
      </w:tr>
      <w:tr w:rsidR="00A97753" w:rsidRPr="00DB730D" w14:paraId="38B55898" w14:textId="77777777" w:rsidTr="00C0669C">
        <w:trPr>
          <w:trHeight w:val="1008"/>
        </w:trPr>
        <w:tc>
          <w:tcPr>
            <w:tcW w:w="2268" w:type="dxa"/>
          </w:tcPr>
          <w:p w14:paraId="6259C86C" w14:textId="77777777" w:rsidR="00862C71" w:rsidRDefault="00862C71" w:rsidP="00862C71">
            <w:pPr>
              <w:shd w:val="clear" w:color="auto" w:fill="FFFFFF"/>
            </w:pPr>
            <w:r w:rsidRPr="008B0139">
              <w:t>ACCJC Substantive Change Requirements to Retain Distance and Correspondence Education Options</w:t>
            </w:r>
          </w:p>
          <w:p w14:paraId="7B029FCB" w14:textId="319E30D8" w:rsidR="00AA4001" w:rsidRPr="00AA4001" w:rsidRDefault="00AA4001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</w:tc>
        <w:tc>
          <w:tcPr>
            <w:tcW w:w="6277" w:type="dxa"/>
          </w:tcPr>
          <w:p w14:paraId="2EB91733" w14:textId="3D0E2996" w:rsidR="005E04A1" w:rsidRDefault="0056545F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s</w:t>
            </w:r>
            <w:r w:rsidR="0071798C">
              <w:rPr>
                <w:color w:val="000000" w:themeColor="text1"/>
              </w:rPr>
              <w:t xml:space="preserve">tate chancellor’s office </w:t>
            </w:r>
            <w:r>
              <w:rPr>
                <w:color w:val="000000" w:themeColor="text1"/>
              </w:rPr>
              <w:t xml:space="preserve">sent memo </w:t>
            </w:r>
            <w:r w:rsidRPr="0056545F">
              <w:rPr>
                <w:color w:val="000000" w:themeColor="text1"/>
              </w:rPr>
              <w:t xml:space="preserve">ESS 21-300-010 </w:t>
            </w:r>
            <w:r>
              <w:rPr>
                <w:color w:val="000000" w:themeColor="text1"/>
              </w:rPr>
              <w:t xml:space="preserve">as a reminder to all colleges to </w:t>
            </w:r>
            <w:r w:rsidR="0071798C">
              <w:rPr>
                <w:color w:val="000000" w:themeColor="text1"/>
              </w:rPr>
              <w:t xml:space="preserve">submit substantive change </w:t>
            </w:r>
            <w:r w:rsidR="002B4DA3">
              <w:rPr>
                <w:color w:val="000000" w:themeColor="text1"/>
              </w:rPr>
              <w:t xml:space="preserve">inquiry </w:t>
            </w:r>
            <w:r w:rsidR="0071798C">
              <w:rPr>
                <w:color w:val="000000" w:themeColor="text1"/>
              </w:rPr>
              <w:t>form</w:t>
            </w:r>
            <w:r>
              <w:rPr>
                <w:color w:val="000000" w:themeColor="text1"/>
              </w:rPr>
              <w:t xml:space="preserve">s to ACCJC as needed following the massive </w:t>
            </w:r>
            <w:r w:rsidR="00D53918">
              <w:rPr>
                <w:color w:val="000000" w:themeColor="text1"/>
              </w:rPr>
              <w:t xml:space="preserve">number of </w:t>
            </w:r>
            <w:r>
              <w:rPr>
                <w:color w:val="000000" w:themeColor="text1"/>
              </w:rPr>
              <w:t>DE approval</w:t>
            </w:r>
            <w:r w:rsidR="00D53918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that occurred due to the pandemic</w:t>
            </w:r>
            <w:r w:rsidR="0071798C">
              <w:rPr>
                <w:color w:val="000000" w:themeColor="text1"/>
              </w:rPr>
              <w:t>.</w:t>
            </w:r>
            <w:r w:rsidR="009A607C">
              <w:rPr>
                <w:color w:val="000000" w:themeColor="text1"/>
              </w:rPr>
              <w:t xml:space="preserve">  </w:t>
            </w:r>
            <w:r w:rsidR="002B4DA3">
              <w:rPr>
                <w:color w:val="000000" w:themeColor="text1"/>
              </w:rPr>
              <w:t xml:space="preserve">It was noted that a college only needs to seek </w:t>
            </w:r>
            <w:r w:rsidR="009A607C">
              <w:rPr>
                <w:color w:val="000000" w:themeColor="text1"/>
              </w:rPr>
              <w:t>approval once and then</w:t>
            </w:r>
            <w:r w:rsidR="002B4DA3">
              <w:rPr>
                <w:color w:val="000000" w:themeColor="text1"/>
              </w:rPr>
              <w:t xml:space="preserve"> all following programs that reach at least 50% </w:t>
            </w:r>
            <w:r w:rsidR="00C63F6A">
              <w:rPr>
                <w:color w:val="000000" w:themeColor="text1"/>
              </w:rPr>
              <w:t xml:space="preserve">DE </w:t>
            </w:r>
            <w:r w:rsidR="002B4DA3">
              <w:rPr>
                <w:color w:val="000000" w:themeColor="text1"/>
              </w:rPr>
              <w:t>only require a notification</w:t>
            </w:r>
            <w:r w:rsidR="009A607C">
              <w:rPr>
                <w:color w:val="000000" w:themeColor="text1"/>
              </w:rPr>
              <w:t xml:space="preserve">.  </w:t>
            </w:r>
          </w:p>
        </w:tc>
        <w:tc>
          <w:tcPr>
            <w:tcW w:w="2363" w:type="dxa"/>
          </w:tcPr>
          <w:p w14:paraId="0DBBBB19" w14:textId="26F0535C" w:rsidR="00A67174" w:rsidRPr="00DB730D" w:rsidRDefault="00314B8A" w:rsidP="00A7223A">
            <w:pPr>
              <w:pStyle w:val="NoSpacing"/>
              <w:rPr>
                <w:color w:val="000000" w:themeColor="text1"/>
              </w:rPr>
            </w:pPr>
            <w:r>
              <w:t xml:space="preserve">Informational </w:t>
            </w:r>
            <w:r w:rsidR="0086261B">
              <w:t>On</w:t>
            </w:r>
            <w:r>
              <w:t>ly</w:t>
            </w:r>
          </w:p>
        </w:tc>
        <w:tc>
          <w:tcPr>
            <w:tcW w:w="1530" w:type="dxa"/>
          </w:tcPr>
          <w:p w14:paraId="76057111" w14:textId="2803789C" w:rsidR="00A67174" w:rsidRPr="00DB730D" w:rsidRDefault="002B4DA3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Campuses submit substantive change inquiry</w:t>
            </w:r>
            <w:r w:rsidR="0042505D">
              <w:rPr>
                <w:color w:val="000000" w:themeColor="text1"/>
              </w:rPr>
              <w:t xml:space="preserve"> or</w:t>
            </w:r>
            <w:r>
              <w:rPr>
                <w:color w:val="000000" w:themeColor="text1"/>
              </w:rPr>
              <w:t xml:space="preserve"> notify ACCJC as needed.</w:t>
            </w:r>
          </w:p>
        </w:tc>
        <w:tc>
          <w:tcPr>
            <w:tcW w:w="2178" w:type="dxa"/>
          </w:tcPr>
          <w:p w14:paraId="49CF81DA" w14:textId="29BC232D" w:rsidR="00A67174" w:rsidRPr="00DB730D" w:rsidRDefault="00862C71" w:rsidP="00A722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4F1571" w:rsidRPr="00DB730D" w14:paraId="0534B23F" w14:textId="77777777" w:rsidTr="00C0669C">
        <w:trPr>
          <w:trHeight w:val="1008"/>
        </w:trPr>
        <w:tc>
          <w:tcPr>
            <w:tcW w:w="2268" w:type="dxa"/>
          </w:tcPr>
          <w:p w14:paraId="5C29DA84" w14:textId="77777777" w:rsidR="004F1571" w:rsidRDefault="00862C71" w:rsidP="004F1571">
            <w:pPr>
              <w:pStyle w:val="NoSpacing"/>
            </w:pPr>
            <w:r>
              <w:t xml:space="preserve">Area F </w:t>
            </w:r>
            <w:r w:rsidR="0088242A">
              <w:t>E</w:t>
            </w:r>
            <w:r>
              <w:t xml:space="preserve">thnic </w:t>
            </w:r>
            <w:r w:rsidR="0088242A">
              <w:t>S</w:t>
            </w:r>
            <w:r>
              <w:t xml:space="preserve">tudies </w:t>
            </w:r>
            <w:r w:rsidR="0088242A">
              <w:t>R</w:t>
            </w:r>
            <w:r>
              <w:t xml:space="preserve">equirement </w:t>
            </w:r>
          </w:p>
          <w:p w14:paraId="366C47E9" w14:textId="77777777" w:rsidR="005E70DF" w:rsidRDefault="005E70DF" w:rsidP="004F1571">
            <w:pPr>
              <w:pStyle w:val="NoSpacing"/>
            </w:pPr>
          </w:p>
          <w:p w14:paraId="365C8117" w14:textId="77777777" w:rsidR="005E70DF" w:rsidRDefault="005E70DF" w:rsidP="004F1571">
            <w:pPr>
              <w:pStyle w:val="NoSpacing"/>
            </w:pPr>
          </w:p>
          <w:p w14:paraId="14CCED57" w14:textId="77777777" w:rsidR="005E70DF" w:rsidRDefault="005E70DF" w:rsidP="004F1571">
            <w:pPr>
              <w:pStyle w:val="NoSpacing"/>
            </w:pPr>
          </w:p>
          <w:p w14:paraId="36F24557" w14:textId="77777777" w:rsidR="005E70DF" w:rsidRDefault="005E70DF" w:rsidP="004F1571">
            <w:pPr>
              <w:pStyle w:val="NoSpacing"/>
            </w:pPr>
          </w:p>
          <w:p w14:paraId="4366F8DE" w14:textId="77777777" w:rsidR="005E70DF" w:rsidRDefault="005E70DF" w:rsidP="004F1571">
            <w:pPr>
              <w:pStyle w:val="NoSpacing"/>
            </w:pPr>
          </w:p>
          <w:p w14:paraId="4C5C2A0C" w14:textId="77777777" w:rsidR="005E70DF" w:rsidRDefault="005E70DF" w:rsidP="004F1571">
            <w:pPr>
              <w:pStyle w:val="NoSpacing"/>
            </w:pPr>
          </w:p>
          <w:p w14:paraId="722775A9" w14:textId="77777777" w:rsidR="005E70DF" w:rsidRDefault="005E70DF" w:rsidP="004F1571">
            <w:pPr>
              <w:pStyle w:val="NoSpacing"/>
            </w:pPr>
          </w:p>
          <w:p w14:paraId="35284A0E" w14:textId="77777777" w:rsidR="005E70DF" w:rsidRDefault="005E70DF" w:rsidP="004F1571">
            <w:pPr>
              <w:pStyle w:val="NoSpacing"/>
            </w:pPr>
          </w:p>
          <w:p w14:paraId="5769E9CE" w14:textId="77777777" w:rsidR="005E70DF" w:rsidRDefault="005E70DF" w:rsidP="004F1571">
            <w:pPr>
              <w:pStyle w:val="NoSpacing"/>
            </w:pPr>
          </w:p>
          <w:p w14:paraId="234BB317" w14:textId="77777777" w:rsidR="005E70DF" w:rsidRDefault="005E70DF" w:rsidP="004F1571">
            <w:pPr>
              <w:pStyle w:val="NoSpacing"/>
            </w:pPr>
          </w:p>
          <w:p w14:paraId="7C35B803" w14:textId="77777777" w:rsidR="005E70DF" w:rsidRDefault="005E70DF" w:rsidP="004F1571">
            <w:pPr>
              <w:pStyle w:val="NoSpacing"/>
            </w:pPr>
          </w:p>
          <w:p w14:paraId="65D00575" w14:textId="77777777" w:rsidR="005E70DF" w:rsidRDefault="005E70DF" w:rsidP="004F1571">
            <w:pPr>
              <w:pStyle w:val="NoSpacing"/>
            </w:pPr>
          </w:p>
          <w:p w14:paraId="2AFDBD0D" w14:textId="1F542FE4" w:rsidR="005E70DF" w:rsidRPr="005E70DF" w:rsidRDefault="005E70DF" w:rsidP="004F1571">
            <w:pPr>
              <w:pStyle w:val="NoSpacing"/>
              <w:rPr>
                <w:i/>
                <w:iCs/>
                <w:sz w:val="22"/>
                <w:szCs w:val="22"/>
              </w:rPr>
            </w:pPr>
            <w:r w:rsidRPr="005E70DF">
              <w:rPr>
                <w:i/>
                <w:iCs/>
                <w:sz w:val="22"/>
                <w:szCs w:val="22"/>
              </w:rPr>
              <w:lastRenderedPageBreak/>
              <w:t>Area F</w:t>
            </w:r>
            <w:r w:rsidRPr="005E70DF">
              <w:rPr>
                <w:i/>
                <w:iCs/>
                <w:sz w:val="22"/>
                <w:szCs w:val="22"/>
              </w:rPr>
              <w:t xml:space="preserve"> continued</w:t>
            </w:r>
          </w:p>
        </w:tc>
        <w:tc>
          <w:tcPr>
            <w:tcW w:w="6277" w:type="dxa"/>
          </w:tcPr>
          <w:p w14:paraId="4312D4C8" w14:textId="77777777" w:rsidR="00EC6FD7" w:rsidRDefault="0088242A" w:rsidP="00E2234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Several m</w:t>
            </w:r>
            <w:r w:rsidR="009A607C">
              <w:rPr>
                <w:color w:val="000000" w:themeColor="text1"/>
              </w:rPr>
              <w:t xml:space="preserve">emos </w:t>
            </w:r>
            <w:r>
              <w:rPr>
                <w:color w:val="000000" w:themeColor="text1"/>
              </w:rPr>
              <w:t xml:space="preserve">related to Area F were </w:t>
            </w:r>
            <w:r w:rsidR="009A607C">
              <w:rPr>
                <w:color w:val="000000" w:themeColor="text1"/>
              </w:rPr>
              <w:t>attached to agenda</w:t>
            </w:r>
            <w:r w:rsidR="00E2234A">
              <w:rPr>
                <w:color w:val="000000" w:themeColor="text1"/>
              </w:rPr>
              <w:t xml:space="preserve"> (see </w:t>
            </w:r>
            <w:r w:rsidR="00E2234A" w:rsidRPr="00E2234A">
              <w:rPr>
                <w:color w:val="000000" w:themeColor="text1"/>
              </w:rPr>
              <w:t>ESS 21-300-001</w:t>
            </w:r>
            <w:r w:rsidR="00E2234A">
              <w:rPr>
                <w:color w:val="000000" w:themeColor="text1"/>
              </w:rPr>
              <w:t xml:space="preserve"> and -014 from the state chancellor’s office and </w:t>
            </w:r>
            <w:r w:rsidR="00EC6FD7">
              <w:rPr>
                <w:color w:val="000000" w:themeColor="text1"/>
              </w:rPr>
              <w:t xml:space="preserve">one </w:t>
            </w:r>
            <w:r w:rsidR="00E2234A">
              <w:rPr>
                <w:color w:val="000000" w:themeColor="text1"/>
              </w:rPr>
              <w:t xml:space="preserve">from CSU Academic Affairs </w:t>
            </w:r>
            <w:r w:rsidR="002F79C5">
              <w:rPr>
                <w:color w:val="000000" w:themeColor="text1"/>
              </w:rPr>
              <w:t>on</w:t>
            </w:r>
            <w:r w:rsidR="00E2234A" w:rsidRPr="00E2234A">
              <w:rPr>
                <w:color w:val="000000" w:themeColor="text1"/>
              </w:rPr>
              <w:t xml:space="preserve"> Implementation Guidance for CSU General Education Policy and Transfer</w:t>
            </w:r>
            <w:r w:rsidR="00E2234A">
              <w:rPr>
                <w:color w:val="000000" w:themeColor="text1"/>
              </w:rPr>
              <w:t>)</w:t>
            </w:r>
            <w:r w:rsidR="009A607C">
              <w:rPr>
                <w:color w:val="000000" w:themeColor="text1"/>
              </w:rPr>
              <w:t xml:space="preserve">.  Effective </w:t>
            </w:r>
            <w:r>
              <w:rPr>
                <w:color w:val="000000" w:themeColor="text1"/>
              </w:rPr>
              <w:t xml:space="preserve">for new students in </w:t>
            </w:r>
            <w:r w:rsidR="009A607C">
              <w:rPr>
                <w:color w:val="000000" w:themeColor="text1"/>
              </w:rPr>
              <w:t>F21</w:t>
            </w:r>
            <w:r w:rsidR="00E2234A">
              <w:rPr>
                <w:color w:val="000000" w:themeColor="text1"/>
              </w:rPr>
              <w:t>,</w:t>
            </w:r>
            <w:r w:rsidR="009A607C">
              <w:rPr>
                <w:color w:val="000000" w:themeColor="text1"/>
              </w:rPr>
              <w:t xml:space="preserve"> </w:t>
            </w:r>
            <w:r w:rsidR="00EC6FD7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Area F </w:t>
            </w:r>
            <w:r w:rsidR="00EC6FD7">
              <w:rPr>
                <w:color w:val="000000" w:themeColor="text1"/>
              </w:rPr>
              <w:t xml:space="preserve">requirement </w:t>
            </w:r>
            <w:r>
              <w:rPr>
                <w:color w:val="000000" w:themeColor="text1"/>
              </w:rPr>
              <w:t xml:space="preserve">will be required </w:t>
            </w:r>
            <w:r w:rsidR="00EC6FD7">
              <w:rPr>
                <w:color w:val="000000" w:themeColor="text1"/>
              </w:rPr>
              <w:t>to transfer to</w:t>
            </w:r>
            <w:r>
              <w:rPr>
                <w:color w:val="000000" w:themeColor="text1"/>
              </w:rPr>
              <w:t xml:space="preserve"> CSU</w:t>
            </w:r>
            <w:r w:rsidR="00EC6FD7">
              <w:rPr>
                <w:color w:val="000000" w:themeColor="text1"/>
              </w:rPr>
              <w:t xml:space="preserve">. </w:t>
            </w:r>
            <w:r w:rsidR="009A607C">
              <w:rPr>
                <w:color w:val="000000" w:themeColor="text1"/>
              </w:rPr>
              <w:t xml:space="preserve"> </w:t>
            </w:r>
            <w:r w:rsidR="00EC6FD7">
              <w:rPr>
                <w:color w:val="000000" w:themeColor="text1"/>
              </w:rPr>
              <w:t>Students who began studies prior</w:t>
            </w:r>
            <w:r>
              <w:rPr>
                <w:color w:val="000000" w:themeColor="text1"/>
              </w:rPr>
              <w:t xml:space="preserve"> have </w:t>
            </w:r>
            <w:r w:rsidR="009A607C">
              <w:rPr>
                <w:color w:val="000000" w:themeColor="text1"/>
              </w:rPr>
              <w:t>catalog rights</w:t>
            </w:r>
            <w:r>
              <w:rPr>
                <w:color w:val="000000" w:themeColor="text1"/>
              </w:rPr>
              <w:t xml:space="preserve"> </w:t>
            </w:r>
            <w:r w:rsidR="002F79C5">
              <w:rPr>
                <w:color w:val="000000" w:themeColor="text1"/>
              </w:rPr>
              <w:t>and can</w:t>
            </w:r>
            <w:r>
              <w:rPr>
                <w:color w:val="000000" w:themeColor="text1"/>
              </w:rPr>
              <w:t xml:space="preserve"> transfer without meeting this requirement</w:t>
            </w:r>
            <w:r w:rsidR="009A607C">
              <w:rPr>
                <w:color w:val="000000" w:themeColor="text1"/>
              </w:rPr>
              <w:t xml:space="preserve">.  </w:t>
            </w:r>
            <w:r w:rsidR="002F79C5">
              <w:rPr>
                <w:color w:val="000000" w:themeColor="text1"/>
              </w:rPr>
              <w:t xml:space="preserve">Another memo from the state chancellor’s office notes the establishment and charter of an </w:t>
            </w:r>
            <w:r w:rsidR="009A607C">
              <w:rPr>
                <w:color w:val="000000" w:themeColor="text1"/>
              </w:rPr>
              <w:t>Eth</w:t>
            </w:r>
            <w:r w:rsidR="002F79C5">
              <w:rPr>
                <w:color w:val="000000" w:themeColor="text1"/>
              </w:rPr>
              <w:t>nic</w:t>
            </w:r>
            <w:r w:rsidR="009A607C">
              <w:rPr>
                <w:color w:val="000000" w:themeColor="text1"/>
              </w:rPr>
              <w:t xml:space="preserve"> </w:t>
            </w:r>
            <w:r w:rsidR="002F79C5">
              <w:rPr>
                <w:color w:val="000000" w:themeColor="text1"/>
              </w:rPr>
              <w:t>Studies Task Force</w:t>
            </w:r>
            <w:r w:rsidR="009A607C">
              <w:rPr>
                <w:color w:val="000000" w:themeColor="text1"/>
              </w:rPr>
              <w:t>.</w:t>
            </w:r>
          </w:p>
          <w:p w14:paraId="10B67CDB" w14:textId="77777777" w:rsidR="00EC6FD7" w:rsidRDefault="00EC6FD7" w:rsidP="00E2234A">
            <w:pPr>
              <w:pStyle w:val="NoSpacing"/>
              <w:rPr>
                <w:color w:val="000000" w:themeColor="text1"/>
              </w:rPr>
            </w:pPr>
          </w:p>
          <w:p w14:paraId="76F94085" w14:textId="32539DA2" w:rsidR="00C55357" w:rsidRDefault="00A52F28" w:rsidP="00E2234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 S. Brown’s request, S. </w:t>
            </w:r>
            <w:proofErr w:type="spellStart"/>
            <w:r w:rsidR="001E628C">
              <w:rPr>
                <w:color w:val="000000" w:themeColor="text1"/>
              </w:rPr>
              <w:t>Pantell</w:t>
            </w:r>
            <w:proofErr w:type="spellEnd"/>
            <w:r w:rsidR="001E628C">
              <w:rPr>
                <w:color w:val="000000" w:themeColor="text1"/>
              </w:rPr>
              <w:t xml:space="preserve"> recapped </w:t>
            </w:r>
            <w:r w:rsidR="00EC6FD7">
              <w:rPr>
                <w:color w:val="000000" w:themeColor="text1"/>
              </w:rPr>
              <w:t xml:space="preserve">the course </w:t>
            </w:r>
            <w:r w:rsidR="001E628C">
              <w:rPr>
                <w:color w:val="000000" w:themeColor="text1"/>
              </w:rPr>
              <w:t>submission history</w:t>
            </w:r>
            <w:r>
              <w:rPr>
                <w:color w:val="000000" w:themeColor="text1"/>
              </w:rPr>
              <w:t xml:space="preserve"> related to Area F.</w:t>
            </w:r>
            <w:r w:rsidR="000E45C5">
              <w:rPr>
                <w:color w:val="000000" w:themeColor="text1"/>
              </w:rPr>
              <w:t xml:space="preserve">  </w:t>
            </w:r>
            <w:r w:rsidR="007128A2">
              <w:rPr>
                <w:color w:val="000000" w:themeColor="text1"/>
              </w:rPr>
              <w:t xml:space="preserve">He also noted that </w:t>
            </w:r>
            <w:r w:rsidR="000E45C5">
              <w:rPr>
                <w:color w:val="000000" w:themeColor="text1"/>
              </w:rPr>
              <w:t xml:space="preserve">CSU </w:t>
            </w:r>
            <w:r w:rsidR="007128A2">
              <w:rPr>
                <w:color w:val="000000" w:themeColor="text1"/>
              </w:rPr>
              <w:t xml:space="preserve">is offering a </w:t>
            </w:r>
            <w:r w:rsidR="000E45C5">
              <w:rPr>
                <w:color w:val="000000" w:themeColor="text1"/>
              </w:rPr>
              <w:t>1</w:t>
            </w:r>
            <w:r w:rsidR="005249FB">
              <w:rPr>
                <w:color w:val="000000" w:themeColor="text1"/>
              </w:rPr>
              <w:t>-</w:t>
            </w:r>
            <w:r w:rsidR="000E45C5">
              <w:rPr>
                <w:color w:val="000000" w:themeColor="text1"/>
              </w:rPr>
              <w:t>hour Area F consultation with up to</w:t>
            </w:r>
            <w:r w:rsidR="007128A2">
              <w:rPr>
                <w:color w:val="000000" w:themeColor="text1"/>
              </w:rPr>
              <w:t xml:space="preserve"> two</w:t>
            </w:r>
            <w:r w:rsidR="000E45C5">
              <w:rPr>
                <w:color w:val="000000" w:themeColor="text1"/>
              </w:rPr>
              <w:t xml:space="preserve"> fac</w:t>
            </w:r>
            <w:r w:rsidR="007128A2">
              <w:rPr>
                <w:color w:val="000000" w:themeColor="text1"/>
              </w:rPr>
              <w:t>ulty</w:t>
            </w:r>
            <w:r w:rsidR="000E45C5">
              <w:rPr>
                <w:color w:val="000000" w:themeColor="text1"/>
              </w:rPr>
              <w:t xml:space="preserve"> </w:t>
            </w:r>
            <w:r w:rsidR="000E45C5">
              <w:rPr>
                <w:color w:val="000000" w:themeColor="text1"/>
              </w:rPr>
              <w:lastRenderedPageBreak/>
              <w:t>members from each college</w:t>
            </w:r>
            <w:r w:rsidR="00C1533E">
              <w:rPr>
                <w:color w:val="000000" w:themeColor="text1"/>
              </w:rPr>
              <w:t xml:space="preserve">. </w:t>
            </w:r>
            <w:r w:rsidR="005249FB">
              <w:rPr>
                <w:color w:val="000000" w:themeColor="text1"/>
              </w:rPr>
              <w:t xml:space="preserve"> </w:t>
            </w:r>
            <w:r w:rsidR="00EC6FD7">
              <w:rPr>
                <w:color w:val="000000" w:themeColor="text1"/>
              </w:rPr>
              <w:t>Note that</w:t>
            </w:r>
            <w:r w:rsidR="00C1533E">
              <w:rPr>
                <w:color w:val="000000" w:themeColor="text1"/>
              </w:rPr>
              <w:t xml:space="preserve"> UC will </w:t>
            </w:r>
            <w:r w:rsidR="00EC6FD7">
              <w:rPr>
                <w:color w:val="000000" w:themeColor="text1"/>
              </w:rPr>
              <w:t xml:space="preserve">institute a </w:t>
            </w:r>
            <w:r w:rsidR="005E70DF">
              <w:rPr>
                <w:color w:val="000000" w:themeColor="text1"/>
              </w:rPr>
              <w:t>similar</w:t>
            </w:r>
            <w:r w:rsidR="00C1533E">
              <w:rPr>
                <w:color w:val="000000" w:themeColor="text1"/>
              </w:rPr>
              <w:t xml:space="preserve"> requirement </w:t>
            </w:r>
            <w:r w:rsidR="00E750D7">
              <w:rPr>
                <w:color w:val="000000" w:themeColor="text1"/>
              </w:rPr>
              <w:t>and IGETC</w:t>
            </w:r>
            <w:r w:rsidR="00EC6FD7">
              <w:rPr>
                <w:color w:val="000000" w:themeColor="text1"/>
              </w:rPr>
              <w:t xml:space="preserve"> will also change to include it</w:t>
            </w:r>
            <w:r w:rsidR="00E750D7">
              <w:rPr>
                <w:color w:val="000000" w:themeColor="text1"/>
              </w:rPr>
              <w:t>.</w:t>
            </w:r>
            <w:r w:rsidR="00F85989">
              <w:rPr>
                <w:color w:val="000000" w:themeColor="text1"/>
              </w:rPr>
              <w:t xml:space="preserve">  </w:t>
            </w:r>
            <w:r w:rsidR="006D60BA">
              <w:rPr>
                <w:color w:val="000000" w:themeColor="text1"/>
              </w:rPr>
              <w:t xml:space="preserve">VPI </w:t>
            </w:r>
            <w:proofErr w:type="spellStart"/>
            <w:r w:rsidR="006D60BA">
              <w:rPr>
                <w:color w:val="000000" w:themeColor="text1"/>
              </w:rPr>
              <w:t>Opsata</w:t>
            </w:r>
            <w:proofErr w:type="spellEnd"/>
            <w:r w:rsidR="006D60BA">
              <w:rPr>
                <w:color w:val="000000" w:themeColor="text1"/>
              </w:rPr>
              <w:t xml:space="preserve"> noted that at a recent conference </w:t>
            </w:r>
            <w:r w:rsidR="00EC6FD7">
              <w:rPr>
                <w:color w:val="000000" w:themeColor="text1"/>
              </w:rPr>
              <w:t xml:space="preserve">CCCCO </w:t>
            </w:r>
            <w:r w:rsidR="006D60BA">
              <w:rPr>
                <w:color w:val="000000" w:themeColor="text1"/>
              </w:rPr>
              <w:t xml:space="preserve">Vice Chancellor Lowe </w:t>
            </w:r>
            <w:r w:rsidR="00F85989">
              <w:rPr>
                <w:color w:val="000000" w:themeColor="text1"/>
              </w:rPr>
              <w:t>sa</w:t>
            </w:r>
            <w:r w:rsidR="00EC6FD7">
              <w:rPr>
                <w:color w:val="000000" w:themeColor="text1"/>
              </w:rPr>
              <w:t>id</w:t>
            </w:r>
            <w:r w:rsidR="00F85989">
              <w:rPr>
                <w:color w:val="000000" w:themeColor="text1"/>
              </w:rPr>
              <w:t xml:space="preserve"> </w:t>
            </w:r>
            <w:r w:rsidR="006D60BA">
              <w:rPr>
                <w:color w:val="000000" w:themeColor="text1"/>
              </w:rPr>
              <w:t>that</w:t>
            </w:r>
            <w:r w:rsidR="00F85989">
              <w:rPr>
                <w:color w:val="000000" w:themeColor="text1"/>
              </w:rPr>
              <w:t xml:space="preserve"> retroactive approval </w:t>
            </w:r>
            <w:r w:rsidR="00EC6FD7">
              <w:rPr>
                <w:color w:val="000000" w:themeColor="text1"/>
              </w:rPr>
              <w:t xml:space="preserve">Area F </w:t>
            </w:r>
            <w:r w:rsidR="00F85989">
              <w:rPr>
                <w:color w:val="000000" w:themeColor="text1"/>
              </w:rPr>
              <w:t>for Fall 2021</w:t>
            </w:r>
            <w:r w:rsidR="006D60BA">
              <w:rPr>
                <w:color w:val="000000" w:themeColor="text1"/>
              </w:rPr>
              <w:t xml:space="preserve"> is still possible</w:t>
            </w:r>
            <w:r w:rsidR="00CC3CDB">
              <w:rPr>
                <w:color w:val="000000" w:themeColor="text1"/>
              </w:rPr>
              <w:t xml:space="preserve">.  </w:t>
            </w:r>
            <w:r w:rsidR="006D60BA">
              <w:rPr>
                <w:color w:val="000000" w:themeColor="text1"/>
              </w:rPr>
              <w:t xml:space="preserve">Any submission </w:t>
            </w:r>
            <w:r w:rsidR="00EC6FD7">
              <w:rPr>
                <w:color w:val="000000" w:themeColor="text1"/>
              </w:rPr>
              <w:t xml:space="preserve">must clearly show an </w:t>
            </w:r>
            <w:r w:rsidR="00CC3CDB">
              <w:rPr>
                <w:color w:val="000000" w:themeColor="text1"/>
              </w:rPr>
              <w:t>Eth</w:t>
            </w:r>
            <w:r w:rsidR="006D60BA">
              <w:rPr>
                <w:color w:val="000000" w:themeColor="text1"/>
              </w:rPr>
              <w:t>nic</w:t>
            </w:r>
            <w:r w:rsidR="00CC3CDB">
              <w:rPr>
                <w:color w:val="000000" w:themeColor="text1"/>
              </w:rPr>
              <w:t xml:space="preserve"> </w:t>
            </w:r>
            <w:r w:rsidR="006D60BA">
              <w:rPr>
                <w:color w:val="000000" w:themeColor="text1"/>
              </w:rPr>
              <w:t>S</w:t>
            </w:r>
            <w:r w:rsidR="00CC3CDB">
              <w:rPr>
                <w:color w:val="000000" w:themeColor="text1"/>
              </w:rPr>
              <w:t>tu</w:t>
            </w:r>
            <w:r w:rsidR="006D60BA">
              <w:rPr>
                <w:color w:val="000000" w:themeColor="text1"/>
              </w:rPr>
              <w:t>dies</w:t>
            </w:r>
            <w:r w:rsidR="00CC3CDB">
              <w:rPr>
                <w:color w:val="000000" w:themeColor="text1"/>
              </w:rPr>
              <w:t xml:space="preserve"> framework </w:t>
            </w:r>
            <w:r w:rsidR="006D60BA">
              <w:rPr>
                <w:color w:val="000000" w:themeColor="text1"/>
              </w:rPr>
              <w:t xml:space="preserve">and content </w:t>
            </w:r>
            <w:r w:rsidR="00CC3CDB">
              <w:rPr>
                <w:color w:val="000000" w:themeColor="text1"/>
              </w:rPr>
              <w:t xml:space="preserve">infused throughout the </w:t>
            </w:r>
            <w:r w:rsidR="00EC6FD7">
              <w:rPr>
                <w:color w:val="000000" w:themeColor="text1"/>
              </w:rPr>
              <w:t xml:space="preserve">course </w:t>
            </w:r>
            <w:r w:rsidR="00CC3CDB">
              <w:rPr>
                <w:color w:val="000000" w:themeColor="text1"/>
              </w:rPr>
              <w:t>outline.</w:t>
            </w:r>
          </w:p>
          <w:p w14:paraId="634A6274" w14:textId="03A5494A" w:rsidR="00EC6FD7" w:rsidRDefault="00EC6FD7" w:rsidP="00E2234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63" w:type="dxa"/>
          </w:tcPr>
          <w:p w14:paraId="37AFE7F7" w14:textId="16D2455D" w:rsidR="00F3690A" w:rsidRPr="00DB730D" w:rsidRDefault="009A292C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Informational Only</w:t>
            </w:r>
          </w:p>
        </w:tc>
        <w:tc>
          <w:tcPr>
            <w:tcW w:w="1530" w:type="dxa"/>
          </w:tcPr>
          <w:p w14:paraId="7262B0D1" w14:textId="4B2306CC" w:rsidR="004F1571" w:rsidRPr="00DB730D" w:rsidRDefault="00862C71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178" w:type="dxa"/>
          </w:tcPr>
          <w:p w14:paraId="4F2623B5" w14:textId="40A706DD" w:rsidR="004F1571" w:rsidRPr="00DB730D" w:rsidRDefault="00862C71" w:rsidP="00A722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E87C06" w:rsidRPr="00E87C06" w14:paraId="505F5F58" w14:textId="77777777" w:rsidTr="00C0669C">
        <w:trPr>
          <w:trHeight w:val="1008"/>
        </w:trPr>
        <w:tc>
          <w:tcPr>
            <w:tcW w:w="2268" w:type="dxa"/>
          </w:tcPr>
          <w:p w14:paraId="7D56B476" w14:textId="77777777" w:rsidR="004E2D49" w:rsidRDefault="006B50CA" w:rsidP="00A7223A">
            <w:pPr>
              <w:pStyle w:val="NoSpacing"/>
              <w:rPr>
                <w:color w:val="000000" w:themeColor="text1"/>
              </w:rPr>
            </w:pPr>
            <w:r w:rsidRPr="008B0139">
              <w:t>Number of faculty vs. non-faculty votes on CIPD voting members</w:t>
            </w:r>
            <w:r w:rsidRPr="00E87C06">
              <w:rPr>
                <w:color w:val="000000" w:themeColor="text1"/>
              </w:rPr>
              <w:t xml:space="preserve"> </w:t>
            </w:r>
          </w:p>
          <w:p w14:paraId="3D28F436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5B80AA08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307C4818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6AE9BB73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72A3290E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3A769C65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75095D38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4C07D08B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1BE7FCEA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4415FE7A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4AB6E1DB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4F97D96A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3A568431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1A4554B3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55D7DA3C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1B7860B6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7C6EFAEF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6095AB88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526469C0" w14:textId="77777777" w:rsidR="00DA35F0" w:rsidRDefault="00DA35F0" w:rsidP="00A7223A">
            <w:pPr>
              <w:pStyle w:val="NoSpacing"/>
              <w:rPr>
                <w:color w:val="000000" w:themeColor="text1"/>
              </w:rPr>
            </w:pPr>
          </w:p>
          <w:p w14:paraId="52B2E9F2" w14:textId="14E00F08" w:rsidR="00DA35F0" w:rsidRPr="00DA35F0" w:rsidRDefault="00DA35F0" w:rsidP="00A7223A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DA35F0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CIPD voting member make up continued</w:t>
            </w:r>
          </w:p>
          <w:p w14:paraId="741EFD82" w14:textId="7139D525" w:rsidR="00DA35F0" w:rsidRPr="00E87C06" w:rsidRDefault="00DA35F0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6277" w:type="dxa"/>
          </w:tcPr>
          <w:p w14:paraId="3C3454AD" w14:textId="1FE72C7B" w:rsidR="00C92D1C" w:rsidRDefault="00C947CD" w:rsidP="001B0F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A. </w:t>
            </w:r>
            <w:proofErr w:type="spellStart"/>
            <w:r>
              <w:rPr>
                <w:color w:val="000000" w:themeColor="text1"/>
              </w:rPr>
              <w:t>Krupnick</w:t>
            </w:r>
            <w:proofErr w:type="spellEnd"/>
            <w:r>
              <w:rPr>
                <w:color w:val="000000" w:themeColor="text1"/>
              </w:rPr>
              <w:t xml:space="preserve"> noted </w:t>
            </w:r>
            <w:r w:rsidR="00EF5D63">
              <w:rPr>
                <w:color w:val="000000" w:themeColor="text1"/>
              </w:rPr>
              <w:t xml:space="preserve">the following and </w:t>
            </w:r>
            <w:r w:rsidR="00740A30">
              <w:rPr>
                <w:color w:val="000000" w:themeColor="text1"/>
              </w:rPr>
              <w:t>asked</w:t>
            </w:r>
            <w:r w:rsidR="00EF5D63">
              <w:rPr>
                <w:color w:val="000000" w:themeColor="text1"/>
              </w:rPr>
              <w:t xml:space="preserve"> CIPD members to discuss</w:t>
            </w:r>
            <w:r w:rsidR="00F126F4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CIPD bylaws list </w:t>
            </w:r>
            <w:r w:rsidR="00C92D1C" w:rsidRPr="00C92D1C">
              <w:rPr>
                <w:color w:val="000000" w:themeColor="text1"/>
              </w:rPr>
              <w:t xml:space="preserve">6 voting </w:t>
            </w:r>
            <w:r>
              <w:rPr>
                <w:color w:val="000000" w:themeColor="text1"/>
              </w:rPr>
              <w:t xml:space="preserve">members </w:t>
            </w:r>
            <w:r w:rsidR="00E43613">
              <w:rPr>
                <w:color w:val="000000" w:themeColor="text1"/>
              </w:rPr>
              <w:t>for</w:t>
            </w:r>
            <w:r w:rsidR="00C92D1C" w:rsidRPr="00C92D1C">
              <w:rPr>
                <w:color w:val="000000" w:themeColor="text1"/>
              </w:rPr>
              <w:t xml:space="preserve"> each college</w:t>
            </w:r>
            <w:r>
              <w:rPr>
                <w:color w:val="000000" w:themeColor="text1"/>
              </w:rPr>
              <w:t>,</w:t>
            </w:r>
            <w:r w:rsidR="00C92D1C" w:rsidRPr="00C92D1C">
              <w:rPr>
                <w:color w:val="000000" w:themeColor="text1"/>
              </w:rPr>
              <w:t xml:space="preserve"> 3 </w:t>
            </w:r>
            <w:r>
              <w:rPr>
                <w:color w:val="000000" w:themeColor="text1"/>
              </w:rPr>
              <w:t xml:space="preserve">are </w:t>
            </w:r>
            <w:r w:rsidR="00C92D1C" w:rsidRPr="00C92D1C">
              <w:rPr>
                <w:color w:val="000000" w:themeColor="text1"/>
              </w:rPr>
              <w:t>fac</w:t>
            </w:r>
            <w:r>
              <w:rPr>
                <w:color w:val="000000" w:themeColor="text1"/>
              </w:rPr>
              <w:t>ulty</w:t>
            </w:r>
            <w:r w:rsidR="00C92D1C" w:rsidRPr="00C92D1C">
              <w:rPr>
                <w:color w:val="000000" w:themeColor="text1"/>
              </w:rPr>
              <w:t xml:space="preserve"> and 3 </w:t>
            </w:r>
            <w:r>
              <w:rPr>
                <w:color w:val="000000" w:themeColor="text1"/>
              </w:rPr>
              <w:t>and non-faculty</w:t>
            </w:r>
            <w:r w:rsidR="00C92D1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 </w:t>
            </w:r>
            <w:r w:rsidR="00F126F4">
              <w:rPr>
                <w:color w:val="000000" w:themeColor="text1"/>
              </w:rPr>
              <w:t>In addition,</w:t>
            </w:r>
            <w:r>
              <w:rPr>
                <w:color w:val="000000" w:themeColor="text1"/>
              </w:rPr>
              <w:t xml:space="preserve"> the </w:t>
            </w:r>
            <w:r w:rsidRPr="00C947CD">
              <w:rPr>
                <w:color w:val="000000" w:themeColor="text1"/>
              </w:rPr>
              <w:t>Curriculum and System Technology Analyst</w:t>
            </w:r>
            <w:r>
              <w:rPr>
                <w:color w:val="000000" w:themeColor="text1"/>
              </w:rPr>
              <w:t>, a staff person,</w:t>
            </w:r>
            <w:r w:rsidR="00C92D1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has one vote</w:t>
            </w:r>
            <w:r w:rsidR="00C92D1C">
              <w:rPr>
                <w:color w:val="000000" w:themeColor="text1"/>
              </w:rPr>
              <w:t xml:space="preserve"> and </w:t>
            </w:r>
            <w:r w:rsidR="00F126F4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Vice Chancellor of Academic Affairs, an administrator, votes in the </w:t>
            </w:r>
            <w:r w:rsidR="00C92D1C">
              <w:rPr>
                <w:color w:val="000000" w:themeColor="text1"/>
              </w:rPr>
              <w:t xml:space="preserve">case of a tie.  </w:t>
            </w:r>
            <w:r>
              <w:rPr>
                <w:color w:val="000000" w:themeColor="text1"/>
              </w:rPr>
              <w:t>This means that non-faculty members outnumber the faculty members by one or two</w:t>
            </w:r>
            <w:r w:rsidR="00E43613">
              <w:rPr>
                <w:color w:val="000000" w:themeColor="text1"/>
              </w:rPr>
              <w:t xml:space="preserve"> votes</w:t>
            </w:r>
            <w:r>
              <w:rPr>
                <w:color w:val="000000" w:themeColor="text1"/>
              </w:rPr>
              <w:t>, depending on whether there is a tie</w:t>
            </w:r>
            <w:r w:rsidR="00E43613">
              <w:rPr>
                <w:color w:val="000000" w:themeColor="text1"/>
              </w:rPr>
              <w:t>.  This situation</w:t>
            </w:r>
            <w:r w:rsidR="00F126F4">
              <w:rPr>
                <w:color w:val="000000" w:themeColor="text1"/>
              </w:rPr>
              <w:t xml:space="preserve"> </w:t>
            </w:r>
            <w:r w:rsidR="00E43613">
              <w:rPr>
                <w:color w:val="000000" w:themeColor="text1"/>
              </w:rPr>
              <w:t>c</w:t>
            </w:r>
            <w:r w:rsidR="00F126F4">
              <w:rPr>
                <w:color w:val="000000" w:themeColor="text1"/>
              </w:rPr>
              <w:t>ould allow</w:t>
            </w:r>
            <w:r>
              <w:rPr>
                <w:color w:val="000000" w:themeColor="text1"/>
              </w:rPr>
              <w:t xml:space="preserve"> non</w:t>
            </w:r>
            <w:r w:rsidR="00EF5D63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faculty members </w:t>
            </w:r>
            <w:r w:rsidR="00F126F4">
              <w:rPr>
                <w:color w:val="000000" w:themeColor="text1"/>
              </w:rPr>
              <w:t xml:space="preserve">to </w:t>
            </w:r>
            <w:r>
              <w:rPr>
                <w:color w:val="000000" w:themeColor="text1"/>
              </w:rPr>
              <w:t>out</w:t>
            </w:r>
            <w:r w:rsidR="00E43613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vote the faculty members.  </w:t>
            </w:r>
            <w:r w:rsidR="00C92D1C">
              <w:rPr>
                <w:color w:val="000000" w:themeColor="text1"/>
              </w:rPr>
              <w:t xml:space="preserve">Title 5 </w:t>
            </w:r>
            <w:r w:rsidR="00EF5D63">
              <w:rPr>
                <w:color w:val="000000" w:themeColor="text1"/>
              </w:rPr>
              <w:t xml:space="preserve">states </w:t>
            </w:r>
            <w:r w:rsidR="00C92D1C">
              <w:rPr>
                <w:color w:val="000000" w:themeColor="text1"/>
              </w:rPr>
              <w:t xml:space="preserve">that faculty </w:t>
            </w:r>
            <w:r w:rsidR="004562AD">
              <w:rPr>
                <w:color w:val="000000" w:themeColor="text1"/>
              </w:rPr>
              <w:t xml:space="preserve">have primacy </w:t>
            </w:r>
            <w:r w:rsidR="00EF5D63">
              <w:rPr>
                <w:color w:val="000000" w:themeColor="text1"/>
              </w:rPr>
              <w:t xml:space="preserve">in curriculum matters, </w:t>
            </w:r>
            <w:r w:rsidR="00F126F4">
              <w:rPr>
                <w:color w:val="000000" w:themeColor="text1"/>
              </w:rPr>
              <w:t>thus,</w:t>
            </w:r>
            <w:r w:rsidR="00EF5D63">
              <w:rPr>
                <w:color w:val="000000" w:themeColor="text1"/>
              </w:rPr>
              <w:t xml:space="preserve"> it seems that faculty should be in the majority so that the </w:t>
            </w:r>
            <w:r w:rsidR="004562AD">
              <w:rPr>
                <w:color w:val="000000" w:themeColor="text1"/>
              </w:rPr>
              <w:t>recommendation</w:t>
            </w:r>
            <w:r w:rsidR="00EF5D63">
              <w:rPr>
                <w:color w:val="000000" w:themeColor="text1"/>
              </w:rPr>
              <w:t xml:space="preserve"> to the Board of Trustees is from the faculty</w:t>
            </w:r>
            <w:r w:rsidR="00C92D1C">
              <w:rPr>
                <w:color w:val="000000" w:themeColor="text1"/>
              </w:rPr>
              <w:t xml:space="preserve">. </w:t>
            </w:r>
            <w:r w:rsidR="00EF5D63">
              <w:rPr>
                <w:color w:val="000000" w:themeColor="text1"/>
              </w:rPr>
              <w:t xml:space="preserve"> </w:t>
            </w:r>
            <w:r w:rsidR="00F126F4">
              <w:rPr>
                <w:color w:val="000000" w:themeColor="text1"/>
              </w:rPr>
              <w:t>VC</w:t>
            </w:r>
            <w:r w:rsidR="00DC0538">
              <w:rPr>
                <w:color w:val="000000" w:themeColor="text1"/>
              </w:rPr>
              <w:t xml:space="preserve"> Brown </w:t>
            </w:r>
            <w:r w:rsidR="00F747D4">
              <w:rPr>
                <w:color w:val="000000" w:themeColor="text1"/>
              </w:rPr>
              <w:t xml:space="preserve">noted that in 4.5 years of sitting on this committee she has only voted once to break a tie, however, she </w:t>
            </w:r>
            <w:r w:rsidR="00DC0538">
              <w:rPr>
                <w:color w:val="000000" w:themeColor="text1"/>
              </w:rPr>
              <w:t xml:space="preserve">encourages </w:t>
            </w:r>
            <w:r w:rsidR="00F747D4">
              <w:rPr>
                <w:color w:val="000000" w:themeColor="text1"/>
              </w:rPr>
              <w:t xml:space="preserve">researching what </w:t>
            </w:r>
            <w:r w:rsidR="00DC0538">
              <w:rPr>
                <w:color w:val="000000" w:themeColor="text1"/>
              </w:rPr>
              <w:t>other districts</w:t>
            </w:r>
            <w:r w:rsidR="00F747D4">
              <w:rPr>
                <w:color w:val="000000" w:themeColor="text1"/>
              </w:rPr>
              <w:t xml:space="preserve"> do</w:t>
            </w:r>
            <w:r w:rsidR="007847E7">
              <w:rPr>
                <w:color w:val="000000" w:themeColor="text1"/>
              </w:rPr>
              <w:t xml:space="preserve"> because r</w:t>
            </w:r>
            <w:r w:rsidR="00F126F4">
              <w:rPr>
                <w:color w:val="000000" w:themeColor="text1"/>
              </w:rPr>
              <w:t xml:space="preserve">eviewing our policies and practices from time to time is good practice. </w:t>
            </w:r>
            <w:r w:rsidR="00F747D4">
              <w:rPr>
                <w:color w:val="000000" w:themeColor="text1"/>
              </w:rPr>
              <w:t xml:space="preserve"> </w:t>
            </w:r>
            <w:r w:rsidR="004E0915">
              <w:rPr>
                <w:color w:val="000000" w:themeColor="text1"/>
              </w:rPr>
              <w:t xml:space="preserve">Others were in support of reviewing this policy.  </w:t>
            </w:r>
            <w:r w:rsidR="00F747D4">
              <w:rPr>
                <w:color w:val="000000" w:themeColor="text1"/>
              </w:rPr>
              <w:t xml:space="preserve">VPI </w:t>
            </w:r>
            <w:proofErr w:type="spellStart"/>
            <w:r w:rsidR="00F747D4">
              <w:rPr>
                <w:color w:val="000000" w:themeColor="text1"/>
              </w:rPr>
              <w:t>Bajrami</w:t>
            </w:r>
            <w:proofErr w:type="spellEnd"/>
            <w:r w:rsidR="00F747D4">
              <w:rPr>
                <w:color w:val="000000" w:themeColor="text1"/>
              </w:rPr>
              <w:t xml:space="preserve"> noted that Title 5 section </w:t>
            </w:r>
            <w:r w:rsidR="004730E6">
              <w:rPr>
                <w:color w:val="000000" w:themeColor="text1"/>
              </w:rPr>
              <w:t xml:space="preserve">55002 </w:t>
            </w:r>
            <w:r w:rsidR="007847E7">
              <w:rPr>
                <w:color w:val="000000" w:themeColor="text1"/>
              </w:rPr>
              <w:t xml:space="preserve">does establish </w:t>
            </w:r>
            <w:r w:rsidR="00F747D4">
              <w:rPr>
                <w:color w:val="000000" w:themeColor="text1"/>
              </w:rPr>
              <w:t>faculty’s primacy in curriculum matters</w:t>
            </w:r>
            <w:r w:rsidR="004730E6">
              <w:rPr>
                <w:color w:val="000000" w:themeColor="text1"/>
              </w:rPr>
              <w:t xml:space="preserve"> but doesn’t prohibit admin</w:t>
            </w:r>
            <w:r w:rsidR="00F747D4">
              <w:rPr>
                <w:color w:val="000000" w:themeColor="text1"/>
              </w:rPr>
              <w:t>istrators</w:t>
            </w:r>
            <w:r w:rsidR="004730E6">
              <w:rPr>
                <w:color w:val="000000" w:themeColor="text1"/>
              </w:rPr>
              <w:t xml:space="preserve"> or other members</w:t>
            </w:r>
            <w:r w:rsidR="00F747D4">
              <w:rPr>
                <w:color w:val="000000" w:themeColor="text1"/>
              </w:rPr>
              <w:t xml:space="preserve"> from participating and </w:t>
            </w:r>
            <w:r w:rsidR="004E0915">
              <w:rPr>
                <w:color w:val="000000" w:themeColor="text1"/>
              </w:rPr>
              <w:t xml:space="preserve">also notes that the </w:t>
            </w:r>
            <w:r w:rsidR="00F747D4">
              <w:rPr>
                <w:color w:val="000000" w:themeColor="text1"/>
              </w:rPr>
              <w:t>c</w:t>
            </w:r>
            <w:r w:rsidR="004730E6">
              <w:rPr>
                <w:color w:val="000000" w:themeColor="text1"/>
              </w:rPr>
              <w:t>omposition of curriculum committee</w:t>
            </w:r>
            <w:r w:rsidR="00F747D4">
              <w:rPr>
                <w:color w:val="000000" w:themeColor="text1"/>
              </w:rPr>
              <w:t xml:space="preserve">s is established </w:t>
            </w:r>
            <w:r w:rsidR="005D1016">
              <w:rPr>
                <w:color w:val="000000" w:themeColor="text1"/>
              </w:rPr>
              <w:t>locally</w:t>
            </w:r>
            <w:r w:rsidR="00675568">
              <w:rPr>
                <w:color w:val="000000" w:themeColor="text1"/>
              </w:rPr>
              <w:t xml:space="preserve">. </w:t>
            </w:r>
            <w:r w:rsidR="004E0915">
              <w:rPr>
                <w:color w:val="000000" w:themeColor="text1"/>
              </w:rPr>
              <w:t xml:space="preserve"> </w:t>
            </w:r>
            <w:r w:rsidR="00D53918">
              <w:rPr>
                <w:color w:val="000000" w:themeColor="text1"/>
              </w:rPr>
              <w:t xml:space="preserve">N. Thai </w:t>
            </w:r>
            <w:r w:rsidR="00A32392">
              <w:rPr>
                <w:color w:val="000000" w:themeColor="text1"/>
              </w:rPr>
              <w:t>provided</w:t>
            </w:r>
            <w:r w:rsidR="00D53918">
              <w:rPr>
                <w:color w:val="000000" w:themeColor="text1"/>
              </w:rPr>
              <w:t xml:space="preserve"> a link to a document from </w:t>
            </w:r>
            <w:r w:rsidR="005D1016">
              <w:rPr>
                <w:color w:val="000000" w:themeColor="text1"/>
              </w:rPr>
              <w:t xml:space="preserve">the </w:t>
            </w:r>
            <w:r w:rsidR="004E0915">
              <w:rPr>
                <w:color w:val="000000" w:themeColor="text1"/>
              </w:rPr>
              <w:t>state academic senate</w:t>
            </w:r>
            <w:r w:rsidR="00D53918">
              <w:rPr>
                <w:color w:val="000000" w:themeColor="text1"/>
              </w:rPr>
              <w:t xml:space="preserve"> “</w:t>
            </w:r>
            <w:r w:rsidR="00D53918" w:rsidRPr="00D53918">
              <w:rPr>
                <w:color w:val="000000" w:themeColor="text1"/>
              </w:rPr>
              <w:t xml:space="preserve">The Curriculum Committee: </w:t>
            </w:r>
            <w:r w:rsidR="00D53918" w:rsidRPr="00D53918">
              <w:rPr>
                <w:color w:val="000000" w:themeColor="text1"/>
              </w:rPr>
              <w:lastRenderedPageBreak/>
              <w:t xml:space="preserve">Role, Structure, Duties, </w:t>
            </w:r>
            <w:r w:rsidR="00D53918">
              <w:rPr>
                <w:color w:val="000000" w:themeColor="text1"/>
              </w:rPr>
              <w:t>a</w:t>
            </w:r>
            <w:r w:rsidR="00D53918" w:rsidRPr="00D53918">
              <w:rPr>
                <w:color w:val="000000" w:themeColor="text1"/>
              </w:rPr>
              <w:t xml:space="preserve">nd Standards </w:t>
            </w:r>
            <w:r w:rsidR="00D53918">
              <w:rPr>
                <w:color w:val="000000" w:themeColor="text1"/>
              </w:rPr>
              <w:t>o</w:t>
            </w:r>
            <w:r w:rsidR="00D53918" w:rsidRPr="00D53918">
              <w:rPr>
                <w:color w:val="000000" w:themeColor="text1"/>
              </w:rPr>
              <w:t>f Good Practice</w:t>
            </w:r>
            <w:r w:rsidR="00D53918">
              <w:rPr>
                <w:color w:val="000000" w:themeColor="text1"/>
              </w:rPr>
              <w:t>”</w:t>
            </w:r>
            <w:r w:rsidR="005D1016">
              <w:rPr>
                <w:color w:val="000000" w:themeColor="text1"/>
              </w:rPr>
              <w:t xml:space="preserve"> and noted that on page 6</w:t>
            </w:r>
            <w:r w:rsidR="00A32392">
              <w:rPr>
                <w:color w:val="000000" w:themeColor="text1"/>
              </w:rPr>
              <w:t xml:space="preserve"> recommended</w:t>
            </w:r>
            <w:r w:rsidR="00675568">
              <w:rPr>
                <w:color w:val="000000" w:themeColor="text1"/>
              </w:rPr>
              <w:t xml:space="preserve"> membership </w:t>
            </w:r>
            <w:r w:rsidR="00A32392">
              <w:rPr>
                <w:color w:val="000000" w:themeColor="text1"/>
              </w:rPr>
              <w:t xml:space="preserve">is discussed.  It says that membership should be predominantly faculty but that administrative and </w:t>
            </w:r>
            <w:r w:rsidR="004F029A">
              <w:rPr>
                <w:color w:val="000000" w:themeColor="text1"/>
              </w:rPr>
              <w:t>other</w:t>
            </w:r>
            <w:r w:rsidR="00A32392">
              <w:rPr>
                <w:color w:val="000000" w:themeColor="text1"/>
              </w:rPr>
              <w:t xml:space="preserve"> members and their voting rights should be determined locally.  </w:t>
            </w:r>
            <w:r w:rsidR="004F029A">
              <w:rPr>
                <w:color w:val="000000" w:themeColor="text1"/>
              </w:rPr>
              <w:t xml:space="preserve">The value of </w:t>
            </w:r>
            <w:r w:rsidR="004E0915">
              <w:rPr>
                <w:color w:val="000000" w:themeColor="text1"/>
              </w:rPr>
              <w:t xml:space="preserve">Curriculum Specialists </w:t>
            </w:r>
            <w:r w:rsidR="004F029A">
              <w:rPr>
                <w:color w:val="000000" w:themeColor="text1"/>
              </w:rPr>
              <w:t>involvement by was supported by a number of members</w:t>
            </w:r>
            <w:r w:rsidR="00A32392">
              <w:rPr>
                <w:color w:val="000000" w:themeColor="text1"/>
              </w:rPr>
              <w:t>.</w:t>
            </w:r>
            <w:r w:rsidR="00BB45DC">
              <w:rPr>
                <w:color w:val="000000" w:themeColor="text1"/>
              </w:rPr>
              <w:t xml:space="preserve">  </w:t>
            </w:r>
          </w:p>
          <w:p w14:paraId="63F049C1" w14:textId="7943E1A4" w:rsidR="001B0F6A" w:rsidRPr="00C92D1C" w:rsidRDefault="001B0F6A" w:rsidP="001B0F6A">
            <w:pPr>
              <w:rPr>
                <w:color w:val="000000" w:themeColor="text1"/>
              </w:rPr>
            </w:pPr>
          </w:p>
        </w:tc>
        <w:tc>
          <w:tcPr>
            <w:tcW w:w="2363" w:type="dxa"/>
          </w:tcPr>
          <w:p w14:paraId="144A4FC0" w14:textId="52EF97AD" w:rsidR="006B1418" w:rsidRPr="00E87C06" w:rsidRDefault="00675568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Research what other districts do</w:t>
            </w:r>
            <w:r w:rsidR="002B4DA3">
              <w:rPr>
                <w:color w:val="000000" w:themeColor="text1"/>
              </w:rPr>
              <w:t xml:space="preserve"> and report back</w:t>
            </w:r>
            <w:r>
              <w:rPr>
                <w:color w:val="000000" w:themeColor="text1"/>
              </w:rPr>
              <w:t>.  A</w:t>
            </w:r>
            <w:r w:rsidR="00412F69">
              <w:rPr>
                <w:color w:val="000000" w:themeColor="text1"/>
              </w:rPr>
              <w:t xml:space="preserve">. </w:t>
            </w:r>
            <w:proofErr w:type="spellStart"/>
            <w:r w:rsidR="00412F69">
              <w:rPr>
                <w:color w:val="000000" w:themeColor="text1"/>
              </w:rPr>
              <w:t>Krupnick</w:t>
            </w:r>
            <w:proofErr w:type="spellEnd"/>
            <w:r w:rsidR="00412F69">
              <w:rPr>
                <w:color w:val="000000" w:themeColor="text1"/>
              </w:rPr>
              <w:t xml:space="preserve"> </w:t>
            </w:r>
            <w:r w:rsidR="00C95888">
              <w:rPr>
                <w:color w:val="000000" w:themeColor="text1"/>
              </w:rPr>
              <w:t xml:space="preserve">volunteered to </w:t>
            </w:r>
            <w:r w:rsidR="00412F69">
              <w:rPr>
                <w:color w:val="000000" w:themeColor="text1"/>
              </w:rPr>
              <w:t xml:space="preserve">send an email to the </w:t>
            </w:r>
            <w:r>
              <w:rPr>
                <w:color w:val="000000" w:themeColor="text1"/>
              </w:rPr>
              <w:t>curriculum chair listserv</w:t>
            </w:r>
            <w:r w:rsidR="00C95888">
              <w:rPr>
                <w:color w:val="000000" w:themeColor="text1"/>
              </w:rPr>
              <w:t xml:space="preserve"> to collect information on the practices at other colleges</w:t>
            </w:r>
            <w:r w:rsidR="00341589">
              <w:rPr>
                <w:color w:val="000000" w:themeColor="text1"/>
              </w:rPr>
              <w:t xml:space="preserve">.  </w:t>
            </w:r>
          </w:p>
        </w:tc>
        <w:tc>
          <w:tcPr>
            <w:tcW w:w="1530" w:type="dxa"/>
          </w:tcPr>
          <w:p w14:paraId="01E23C0A" w14:textId="59C45118" w:rsidR="006B1418" w:rsidRPr="00E87C06" w:rsidRDefault="00412F69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 </w:t>
            </w:r>
            <w:proofErr w:type="spellStart"/>
            <w:r>
              <w:rPr>
                <w:color w:val="000000" w:themeColor="text1"/>
              </w:rPr>
              <w:t>Krupnick</w:t>
            </w:r>
            <w:proofErr w:type="spellEnd"/>
          </w:p>
        </w:tc>
        <w:tc>
          <w:tcPr>
            <w:tcW w:w="2178" w:type="dxa"/>
          </w:tcPr>
          <w:p w14:paraId="5F260374" w14:textId="3EEDE67B" w:rsidR="00A7223A" w:rsidRPr="00E87C06" w:rsidRDefault="00A7223A" w:rsidP="00A7223A">
            <w:pPr>
              <w:rPr>
                <w:color w:val="000000" w:themeColor="text1"/>
              </w:rPr>
            </w:pPr>
          </w:p>
        </w:tc>
      </w:tr>
      <w:tr w:rsidR="006C76E2" w:rsidRPr="006C76E2" w14:paraId="1F124D99" w14:textId="77777777" w:rsidTr="00C0669C">
        <w:trPr>
          <w:trHeight w:val="1008"/>
        </w:trPr>
        <w:tc>
          <w:tcPr>
            <w:tcW w:w="2268" w:type="dxa"/>
          </w:tcPr>
          <w:p w14:paraId="0A99E300" w14:textId="3B0A16C1" w:rsidR="003E0ACB" w:rsidRPr="003E0ACB" w:rsidRDefault="003E0ACB" w:rsidP="003E0ACB">
            <w:pPr>
              <w:shd w:val="clear" w:color="auto" w:fill="FFFFFF"/>
            </w:pPr>
            <w:r>
              <w:t>CIPD Evaluation Survey Results 2020-2021</w:t>
            </w:r>
          </w:p>
          <w:p w14:paraId="1C0CA450" w14:textId="1EA85664" w:rsidR="00EF78BB" w:rsidRPr="00EF78BB" w:rsidRDefault="00EF78BB" w:rsidP="00A7223A">
            <w:pPr>
              <w:pStyle w:val="NoSpacing"/>
              <w:rPr>
                <w:i/>
                <w:iCs/>
                <w:color w:val="000000" w:themeColor="text1"/>
              </w:rPr>
            </w:pPr>
          </w:p>
        </w:tc>
        <w:tc>
          <w:tcPr>
            <w:tcW w:w="6277" w:type="dxa"/>
          </w:tcPr>
          <w:p w14:paraId="0E8149BC" w14:textId="1DCD400B" w:rsidR="00DD2617" w:rsidRPr="006C76E2" w:rsidRDefault="00CC3CDB" w:rsidP="00A7223A">
            <w:pPr>
              <w:tabs>
                <w:tab w:val="left" w:pos="189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</w:t>
            </w:r>
            <w:r w:rsidR="007559B9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 xml:space="preserve"> until December meeting.</w:t>
            </w:r>
          </w:p>
        </w:tc>
        <w:tc>
          <w:tcPr>
            <w:tcW w:w="2363" w:type="dxa"/>
          </w:tcPr>
          <w:p w14:paraId="5390A9D2" w14:textId="146901AD" w:rsidR="00721E96" w:rsidRPr="006C76E2" w:rsidRDefault="00721E96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6FCFBED8" w14:textId="7C98A16B" w:rsidR="00784D28" w:rsidRPr="006C76E2" w:rsidRDefault="00784D28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0FD95158" w14:textId="06D98350" w:rsidR="00A7223A" w:rsidRPr="006C76E2" w:rsidRDefault="00A7223A" w:rsidP="00A7223A">
            <w:pPr>
              <w:rPr>
                <w:color w:val="000000" w:themeColor="text1"/>
              </w:rPr>
            </w:pPr>
          </w:p>
        </w:tc>
      </w:tr>
      <w:tr w:rsidR="003E0ACB" w:rsidRPr="006C76E2" w14:paraId="28DFA460" w14:textId="77777777" w:rsidTr="00C0669C">
        <w:trPr>
          <w:trHeight w:val="1008"/>
        </w:trPr>
        <w:tc>
          <w:tcPr>
            <w:tcW w:w="2268" w:type="dxa"/>
          </w:tcPr>
          <w:p w14:paraId="6C69CBA3" w14:textId="77777777" w:rsidR="00E200F2" w:rsidRDefault="003E0ACB" w:rsidP="003E0ACB">
            <w:pPr>
              <w:shd w:val="clear" w:color="auto" w:fill="FFFFFF"/>
            </w:pPr>
            <w:r w:rsidRPr="003E0ACB">
              <w:t>Pending District Wide proposals</w:t>
            </w:r>
          </w:p>
          <w:p w14:paraId="30DC2459" w14:textId="77777777" w:rsidR="00E200F2" w:rsidRDefault="00E200F2" w:rsidP="003E0ACB">
            <w:pPr>
              <w:shd w:val="clear" w:color="auto" w:fill="FFFFFF"/>
            </w:pPr>
          </w:p>
          <w:p w14:paraId="0CEEC1AF" w14:textId="73A2E5A2" w:rsidR="003E0ACB" w:rsidRPr="003E0ACB" w:rsidRDefault="00E200F2" w:rsidP="003E0ACB">
            <w:pPr>
              <w:shd w:val="clear" w:color="auto" w:fill="FFFFFF"/>
            </w:pPr>
            <w:r>
              <w:t xml:space="preserve">Note: </w:t>
            </w:r>
            <w:r w:rsidR="003E0ACB" w:rsidRPr="003E0ACB">
              <w:t>Dec 2021 CIPD is the deadline of the new college catalog 2021-2022</w:t>
            </w:r>
          </w:p>
          <w:p w14:paraId="371C330D" w14:textId="77777777" w:rsidR="003E0ACB" w:rsidRDefault="003E0ACB" w:rsidP="003E0ACB">
            <w:pPr>
              <w:shd w:val="clear" w:color="auto" w:fill="FFFFFF"/>
            </w:pPr>
          </w:p>
        </w:tc>
        <w:tc>
          <w:tcPr>
            <w:tcW w:w="6277" w:type="dxa"/>
          </w:tcPr>
          <w:p w14:paraId="0929A5E0" w14:textId="6C41F095" w:rsidR="007559B9" w:rsidRDefault="003E0ACB" w:rsidP="0093793F">
            <w:pPr>
              <w:shd w:val="clear" w:color="auto" w:fill="FFFFFF"/>
              <w:spacing w:after="60"/>
            </w:pPr>
            <w:r>
              <w:t>ESOL: district</w:t>
            </w:r>
            <w:r w:rsidR="00743A12">
              <w:t>-</w:t>
            </w:r>
            <w:r>
              <w:t>wide update</w:t>
            </w:r>
            <w:r w:rsidR="00743A12">
              <w:t xml:space="preserve"> of courses</w:t>
            </w:r>
            <w:r w:rsidR="003A4D63">
              <w:br/>
            </w:r>
            <w:r w:rsidR="00743A12">
              <w:t>It is n</w:t>
            </w:r>
            <w:r w:rsidR="007C2F76">
              <w:t xml:space="preserve">ot clear </w:t>
            </w:r>
            <w:r w:rsidR="00743A12">
              <w:t>to campus curriculum committees which</w:t>
            </w:r>
            <w:r w:rsidR="007C2F76">
              <w:t xml:space="preserve"> items each college is supposed to bring.  PEAC is considering having </w:t>
            </w:r>
            <w:r w:rsidR="00743A12">
              <w:t>their new guided self-placement</w:t>
            </w:r>
            <w:r w:rsidR="007C2F76">
              <w:t xml:space="preserve"> as </w:t>
            </w:r>
            <w:r w:rsidR="00743A12">
              <w:t xml:space="preserve">the </w:t>
            </w:r>
            <w:r w:rsidR="007C2F76">
              <w:t xml:space="preserve">only requirement and other courses </w:t>
            </w:r>
            <w:r w:rsidR="00743A12">
              <w:t>as</w:t>
            </w:r>
            <w:r w:rsidR="007C2F76">
              <w:t xml:space="preserve"> rec</w:t>
            </w:r>
            <w:r w:rsidR="00743A12">
              <w:t>ommended</w:t>
            </w:r>
            <w:r w:rsidR="007C2F76">
              <w:t xml:space="preserve"> prep</w:t>
            </w:r>
            <w:r w:rsidR="00743A12">
              <w:t xml:space="preserve"> only</w:t>
            </w:r>
            <w:r w:rsidR="004B40AA">
              <w:t xml:space="preserve">.  </w:t>
            </w:r>
            <w:r w:rsidR="004B40AA">
              <w:br/>
            </w:r>
            <w:r w:rsidR="00743A12">
              <w:t xml:space="preserve">A. </w:t>
            </w:r>
            <w:proofErr w:type="spellStart"/>
            <w:r w:rsidR="00743A12">
              <w:t>Krupnick</w:t>
            </w:r>
            <w:proofErr w:type="spellEnd"/>
            <w:r w:rsidR="00743A12">
              <w:t xml:space="preserve"> noted a concern on how this change would impact</w:t>
            </w:r>
            <w:r w:rsidR="007C2F76">
              <w:t xml:space="preserve"> continuing students</w:t>
            </w:r>
            <w:r w:rsidR="004B40AA">
              <w:t>.</w:t>
            </w:r>
            <w:r w:rsidR="00BA5AB3">
              <w:t xml:space="preserve">  If multiple measures </w:t>
            </w:r>
            <w:proofErr w:type="gramStart"/>
            <w:r w:rsidR="00BA5AB3">
              <w:t>i</w:t>
            </w:r>
            <w:r w:rsidR="001B0F6A">
              <w:t>s</w:t>
            </w:r>
            <w:proofErr w:type="gramEnd"/>
            <w:r w:rsidR="00BA5AB3">
              <w:t xml:space="preserve"> the only means to take the next level, how can these students enroll?</w:t>
            </w:r>
          </w:p>
          <w:p w14:paraId="29B55636" w14:textId="1EE00759" w:rsidR="001004CA" w:rsidRDefault="003E0ACB" w:rsidP="0093793F">
            <w:pPr>
              <w:shd w:val="clear" w:color="auto" w:fill="FFFFFF"/>
              <w:spacing w:after="60"/>
            </w:pPr>
            <w:r w:rsidRPr="00990466">
              <w:t>ANTHR 1 and ANTHR 1L title changes</w:t>
            </w:r>
            <w:r w:rsidR="007C2F76">
              <w:t>:</w:t>
            </w:r>
            <w:r w:rsidR="004D6E3B">
              <w:br/>
            </w:r>
            <w:r w:rsidR="001004CA">
              <w:t xml:space="preserve">Ongoing communication.  Title change will cause program </w:t>
            </w:r>
            <w:r w:rsidR="001B0F6A">
              <w:t>updates</w:t>
            </w:r>
            <w:r w:rsidR="001004CA">
              <w:t xml:space="preserve"> and articulation agreements to be re</w:t>
            </w:r>
            <w:r w:rsidR="002D6EE0">
              <w:t>submitted</w:t>
            </w:r>
            <w:r w:rsidR="001004CA">
              <w:t>.</w:t>
            </w:r>
            <w:r w:rsidR="00945B1D">
              <w:t xml:space="preserve">  </w:t>
            </w:r>
            <w:r w:rsidR="004D6E3B">
              <w:t>Unlikely these can</w:t>
            </w:r>
            <w:r w:rsidR="00945B1D">
              <w:t xml:space="preserve"> be ready by December.</w:t>
            </w:r>
          </w:p>
          <w:p w14:paraId="7787B7E3" w14:textId="4561DE73" w:rsidR="00ED0EA8" w:rsidRDefault="003E0ACB" w:rsidP="0093793F">
            <w:pPr>
              <w:shd w:val="clear" w:color="auto" w:fill="FFFFFF"/>
              <w:spacing w:after="60"/>
            </w:pPr>
            <w:r>
              <w:t xml:space="preserve">ART 21 Update </w:t>
            </w:r>
            <w:r w:rsidR="006E0EAA">
              <w:t xml:space="preserve">of </w:t>
            </w:r>
            <w:r>
              <w:t>course description</w:t>
            </w:r>
            <w:r w:rsidR="006E0EAA">
              <w:t>:</w:t>
            </w:r>
            <w:r>
              <w:t xml:space="preserve"> LC and MC </w:t>
            </w:r>
            <w:r w:rsidR="006E0EAA">
              <w:t xml:space="preserve">share this course. </w:t>
            </w:r>
            <w:r w:rsidR="00ED0EA8">
              <w:t xml:space="preserve"> Laney still working on it.</w:t>
            </w:r>
          </w:p>
          <w:p w14:paraId="28E16003" w14:textId="1A157CCF" w:rsidR="00ED0EA8" w:rsidRDefault="003E0ACB" w:rsidP="0093793F">
            <w:pPr>
              <w:shd w:val="clear" w:color="auto" w:fill="FFFFFF"/>
              <w:spacing w:after="60"/>
            </w:pPr>
            <w:r w:rsidRPr="00990466">
              <w:t>ART 80-82</w:t>
            </w:r>
            <w:r w:rsidR="00046DBC">
              <w:t xml:space="preserve">: </w:t>
            </w:r>
            <w:r w:rsidRPr="00990466">
              <w:t xml:space="preserve">Laney has proposal </w:t>
            </w:r>
            <w:r w:rsidR="00046DBC">
              <w:t>i</w:t>
            </w:r>
            <w:r w:rsidRPr="00990466">
              <w:t xml:space="preserve">n </w:t>
            </w:r>
            <w:r w:rsidR="00046DBC">
              <w:t>r</w:t>
            </w:r>
            <w:r w:rsidRPr="00990466">
              <w:t xml:space="preserve">eview. </w:t>
            </w:r>
            <w:r w:rsidR="00046DBC">
              <w:t xml:space="preserve"> </w:t>
            </w:r>
            <w:r w:rsidRPr="00990466">
              <w:t>Merritt</w:t>
            </w:r>
            <w:r w:rsidR="00ED0EA8">
              <w:t xml:space="preserve"> still working on it.</w:t>
            </w:r>
          </w:p>
          <w:p w14:paraId="2DACA813" w14:textId="11418845" w:rsidR="00ED0EA8" w:rsidRDefault="003E0ACB" w:rsidP="0093793F">
            <w:pPr>
              <w:shd w:val="clear" w:color="auto" w:fill="FFFFFF"/>
              <w:spacing w:after="60"/>
            </w:pPr>
            <w:r>
              <w:t>BIOL 201</w:t>
            </w:r>
            <w:r w:rsidRPr="00C23A86">
              <w:t xml:space="preserve"> </w:t>
            </w:r>
            <w:r>
              <w:t>Changing description</w:t>
            </w:r>
            <w:r w:rsidR="0019786C">
              <w:t>:</w:t>
            </w:r>
            <w:r>
              <w:t xml:space="preserve"> course at </w:t>
            </w:r>
            <w:r w:rsidR="0019786C">
              <w:t xml:space="preserve">Laney, </w:t>
            </w:r>
            <w:r>
              <w:t>COA and M</w:t>
            </w:r>
            <w:r w:rsidR="0019786C">
              <w:t>erritt</w:t>
            </w:r>
            <w:r>
              <w:t xml:space="preserve"> (as HLTOC)</w:t>
            </w:r>
            <w:r w:rsidR="00ED0EA8">
              <w:t xml:space="preserve">: </w:t>
            </w:r>
            <w:r w:rsidR="0019786C">
              <w:t xml:space="preserve">will be ready in </w:t>
            </w:r>
            <w:r w:rsidR="0032322F">
              <w:t>D</w:t>
            </w:r>
            <w:r w:rsidR="00ED0EA8">
              <w:t>ecember</w:t>
            </w:r>
          </w:p>
          <w:p w14:paraId="6EC1A0A3" w14:textId="0A198CF7" w:rsidR="00ED0EA8" w:rsidRDefault="003E0ACB" w:rsidP="0093793F">
            <w:pPr>
              <w:shd w:val="clear" w:color="auto" w:fill="FFFFFF"/>
              <w:spacing w:after="60"/>
            </w:pPr>
            <w:r>
              <w:lastRenderedPageBreak/>
              <w:t>BIOL 202 Changing description</w:t>
            </w:r>
            <w:r w:rsidR="0019786C">
              <w:t>:</w:t>
            </w:r>
            <w:r>
              <w:t xml:space="preserve"> course at </w:t>
            </w:r>
            <w:r w:rsidR="0019786C">
              <w:t>Laney</w:t>
            </w:r>
            <w:r>
              <w:t xml:space="preserve"> and COA (as HLTOC)</w:t>
            </w:r>
            <w:r w:rsidR="00ED0EA8">
              <w:t xml:space="preserve">: </w:t>
            </w:r>
            <w:r w:rsidR="0019786C">
              <w:t>will be ready in December</w:t>
            </w:r>
          </w:p>
          <w:p w14:paraId="059D003E" w14:textId="23F85D21" w:rsidR="00ED0EA8" w:rsidRPr="00990466" w:rsidRDefault="003E0ACB" w:rsidP="0093793F">
            <w:pPr>
              <w:shd w:val="clear" w:color="auto" w:fill="FFFFFF"/>
              <w:spacing w:after="60"/>
            </w:pPr>
            <w:r w:rsidRPr="00990466">
              <w:t>ESOL 512 update recommended prep</w:t>
            </w:r>
            <w:r w:rsidR="0019786C">
              <w:t>:</w:t>
            </w:r>
            <w:r w:rsidRPr="00990466">
              <w:t xml:space="preserve"> Laney </w:t>
            </w:r>
            <w:r w:rsidR="0019786C">
              <w:t xml:space="preserve">and </w:t>
            </w:r>
            <w:r w:rsidRPr="00990466">
              <w:t>CoA</w:t>
            </w:r>
            <w:r w:rsidR="00ED0EA8">
              <w:t xml:space="preserve">: </w:t>
            </w:r>
            <w:r w:rsidR="0019786C">
              <w:t>will be ready in December</w:t>
            </w:r>
          </w:p>
          <w:p w14:paraId="7568F0A5" w14:textId="5017EF27" w:rsidR="003E0ACB" w:rsidRDefault="003E0ACB" w:rsidP="0093793F">
            <w:pPr>
              <w:shd w:val="clear" w:color="auto" w:fill="FFFFFF"/>
              <w:spacing w:after="60"/>
            </w:pPr>
            <w:r w:rsidRPr="00990466">
              <w:t>HIST 002A and HIST 002B: title and description</w:t>
            </w:r>
            <w:r w:rsidR="00ED0EA8">
              <w:t>:</w:t>
            </w:r>
          </w:p>
          <w:p w14:paraId="2414A2D6" w14:textId="486D4B8E" w:rsidR="00ED0EA8" w:rsidRDefault="00ED0EA8" w:rsidP="0093793F">
            <w:pPr>
              <w:shd w:val="clear" w:color="auto" w:fill="FFFFFF"/>
              <w:spacing w:after="60"/>
            </w:pPr>
            <w:r>
              <w:t xml:space="preserve">District-wide.  </w:t>
            </w:r>
            <w:r w:rsidR="0019786C">
              <w:t>Will require</w:t>
            </w:r>
            <w:r>
              <w:t xml:space="preserve"> program updates.</w:t>
            </w:r>
            <w:r w:rsidR="0032322F">
              <w:t xml:space="preserve">  Campuses </w:t>
            </w:r>
            <w:r w:rsidR="0019786C">
              <w:t xml:space="preserve">will </w:t>
            </w:r>
            <w:r w:rsidR="0032322F">
              <w:t xml:space="preserve">coordinate and bring to CIPD when ready.  No specific date assigned now.  </w:t>
            </w:r>
          </w:p>
          <w:p w14:paraId="55E4D683" w14:textId="2367F284" w:rsidR="003E0ACB" w:rsidRDefault="003E0ACB" w:rsidP="0093793F">
            <w:pPr>
              <w:shd w:val="clear" w:color="auto" w:fill="FFFFFF"/>
              <w:spacing w:after="60"/>
            </w:pPr>
            <w:r w:rsidRPr="00990466">
              <w:t>SOC 1 update recommended prep</w:t>
            </w:r>
            <w:r w:rsidR="00ED0EA8">
              <w:t xml:space="preserve"> to include ENGL 1AS:</w:t>
            </w:r>
          </w:p>
          <w:p w14:paraId="677C1DE1" w14:textId="63F4FBD0" w:rsidR="00C81E45" w:rsidRDefault="0019786C" w:rsidP="0093793F">
            <w:pPr>
              <w:shd w:val="clear" w:color="auto" w:fill="FFFFFF"/>
              <w:spacing w:after="60"/>
            </w:pPr>
            <w:r>
              <w:t>will be ready in December</w:t>
            </w:r>
            <w:r w:rsidR="00C81E45">
              <w:t xml:space="preserve"> </w:t>
            </w:r>
          </w:p>
          <w:p w14:paraId="47064112" w14:textId="541A9AA3" w:rsidR="003E0ACB" w:rsidRDefault="003E0ACB" w:rsidP="0093793F">
            <w:pPr>
              <w:shd w:val="clear" w:color="auto" w:fill="FFFFFF"/>
              <w:spacing w:after="60"/>
            </w:pPr>
            <w:r>
              <w:t>Span 30A discrepancy in course description district-wide</w:t>
            </w:r>
            <w:r w:rsidR="00ED0EA8">
              <w:t>:</w:t>
            </w:r>
          </w:p>
          <w:p w14:paraId="47433D3F" w14:textId="2CD0DE82" w:rsidR="006C1660" w:rsidRPr="0093793F" w:rsidRDefault="006C1660" w:rsidP="0093793F">
            <w:pPr>
              <w:tabs>
                <w:tab w:val="left" w:pos="1893"/>
              </w:tabs>
              <w:spacing w:after="60"/>
            </w:pPr>
            <w:r>
              <w:t>will be ready in December</w:t>
            </w:r>
          </w:p>
          <w:p w14:paraId="4FDF5B81" w14:textId="1F371026" w:rsidR="003F5D0A" w:rsidRDefault="009420E5" w:rsidP="0093793F">
            <w:pPr>
              <w:tabs>
                <w:tab w:val="left" w:pos="1893"/>
              </w:tabs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Merritt</w:t>
            </w:r>
            <w:r w:rsidR="00533D6D">
              <w:rPr>
                <w:color w:val="000000" w:themeColor="text1"/>
              </w:rPr>
              <w:t xml:space="preserve"> wants to</w:t>
            </w:r>
            <w:r>
              <w:rPr>
                <w:color w:val="000000" w:themeColor="text1"/>
              </w:rPr>
              <w:t xml:space="preserve"> reactiv</w:t>
            </w:r>
            <w:r w:rsidR="00533D6D">
              <w:rPr>
                <w:color w:val="000000" w:themeColor="text1"/>
              </w:rPr>
              <w:t>ate</w:t>
            </w:r>
            <w:r>
              <w:rPr>
                <w:color w:val="000000" w:themeColor="text1"/>
              </w:rPr>
              <w:t xml:space="preserve"> </w:t>
            </w:r>
            <w:r w:rsidR="00533D6D">
              <w:rPr>
                <w:color w:val="000000" w:themeColor="text1"/>
              </w:rPr>
              <w:t>ENVMT</w:t>
            </w:r>
            <w:r>
              <w:rPr>
                <w:color w:val="000000" w:themeColor="text1"/>
              </w:rPr>
              <w:t xml:space="preserve"> 39</w:t>
            </w:r>
            <w:r w:rsidR="00533D6D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 xml:space="preserve"> </w:t>
            </w:r>
            <w:r w:rsidR="00533D6D">
              <w:rPr>
                <w:color w:val="000000" w:themeColor="text1"/>
              </w:rPr>
              <w:t xml:space="preserve">but there is discussion about whether it should be </w:t>
            </w:r>
            <w:r>
              <w:rPr>
                <w:color w:val="000000" w:themeColor="text1"/>
              </w:rPr>
              <w:t xml:space="preserve">cross-listed with </w:t>
            </w:r>
            <w:r w:rsidR="00533D6D">
              <w:rPr>
                <w:color w:val="000000" w:themeColor="text1"/>
              </w:rPr>
              <w:t>GEOG</w:t>
            </w:r>
            <w:r>
              <w:rPr>
                <w:color w:val="000000" w:themeColor="text1"/>
              </w:rPr>
              <w:t xml:space="preserve"> 14 at COA</w:t>
            </w:r>
            <w:r w:rsidR="006678DD">
              <w:rPr>
                <w:color w:val="000000" w:themeColor="text1"/>
              </w:rPr>
              <w:t xml:space="preserve"> but Merritt wants a revised description</w:t>
            </w:r>
            <w:r>
              <w:rPr>
                <w:color w:val="000000" w:themeColor="text1"/>
              </w:rPr>
              <w:t>.  Previously</w:t>
            </w:r>
            <w:r w:rsidR="006678DD">
              <w:rPr>
                <w:color w:val="000000" w:themeColor="text1"/>
              </w:rPr>
              <w:t>, these courses were</w:t>
            </w:r>
            <w:r>
              <w:rPr>
                <w:color w:val="000000" w:themeColor="text1"/>
              </w:rPr>
              <w:t xml:space="preserve"> not cross</w:t>
            </w:r>
            <w:r w:rsidR="006678D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listed, but </w:t>
            </w:r>
            <w:r w:rsidR="006678DD">
              <w:rPr>
                <w:color w:val="000000" w:themeColor="text1"/>
              </w:rPr>
              <w:t xml:space="preserve">there is extensive </w:t>
            </w:r>
            <w:r>
              <w:rPr>
                <w:color w:val="000000" w:themeColor="text1"/>
              </w:rPr>
              <w:t>overlap</w:t>
            </w:r>
            <w:r w:rsidR="006678DD">
              <w:rPr>
                <w:color w:val="000000" w:themeColor="text1"/>
              </w:rPr>
              <w:t xml:space="preserve"> in content</w:t>
            </w:r>
            <w:r w:rsidR="00F70ED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6678DD">
              <w:rPr>
                <w:color w:val="000000" w:themeColor="text1"/>
              </w:rPr>
              <w:t xml:space="preserve">thus they </w:t>
            </w:r>
            <w:r>
              <w:rPr>
                <w:color w:val="000000" w:themeColor="text1"/>
              </w:rPr>
              <w:t xml:space="preserve">need to either match and </w:t>
            </w:r>
            <w:r w:rsidR="001F4C5D">
              <w:rPr>
                <w:color w:val="000000" w:themeColor="text1"/>
              </w:rPr>
              <w:t xml:space="preserve">be </w:t>
            </w:r>
            <w:r>
              <w:rPr>
                <w:color w:val="000000" w:themeColor="text1"/>
              </w:rPr>
              <w:t>cross</w:t>
            </w:r>
            <w:r w:rsidR="006678D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list</w:t>
            </w:r>
            <w:r w:rsidR="001F4C5D">
              <w:rPr>
                <w:color w:val="000000" w:themeColor="text1"/>
              </w:rPr>
              <w:t>ed</w:t>
            </w:r>
            <w:r>
              <w:rPr>
                <w:color w:val="000000" w:themeColor="text1"/>
              </w:rPr>
              <w:t xml:space="preserve"> or </w:t>
            </w:r>
            <w:r w:rsidR="006678DD">
              <w:rPr>
                <w:color w:val="000000" w:themeColor="text1"/>
              </w:rPr>
              <w:t>ENVMT</w:t>
            </w:r>
            <w:r w:rsidR="001F4C5D">
              <w:rPr>
                <w:color w:val="000000" w:themeColor="text1"/>
              </w:rPr>
              <w:t xml:space="preserve"> 39C</w:t>
            </w:r>
            <w:r w:rsidR="006678DD">
              <w:rPr>
                <w:color w:val="000000" w:themeColor="text1"/>
              </w:rPr>
              <w:t xml:space="preserve"> needs to </w:t>
            </w:r>
            <w:r w:rsidR="00F226B8">
              <w:rPr>
                <w:color w:val="000000" w:themeColor="text1"/>
              </w:rPr>
              <w:t>change</w:t>
            </w:r>
            <w:r w:rsidR="001F4C5D">
              <w:rPr>
                <w:color w:val="000000" w:themeColor="text1"/>
              </w:rPr>
              <w:t xml:space="preserve"> </w:t>
            </w:r>
            <w:r w:rsidR="00F226B8">
              <w:rPr>
                <w:color w:val="000000" w:themeColor="text1"/>
              </w:rPr>
              <w:t>to be different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363" w:type="dxa"/>
          </w:tcPr>
          <w:p w14:paraId="46C63F47" w14:textId="77777777" w:rsidR="003E0ACB" w:rsidRDefault="003E0ACB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3E765159" w14:textId="77777777" w:rsidR="003E0ACB" w:rsidRPr="006C76E2" w:rsidRDefault="003E0ACB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5C1B92E8" w14:textId="77777777" w:rsidR="003E0ACB" w:rsidRPr="006C76E2" w:rsidRDefault="003E0ACB" w:rsidP="00A7223A">
            <w:pPr>
              <w:rPr>
                <w:color w:val="000000" w:themeColor="text1"/>
              </w:rPr>
            </w:pPr>
          </w:p>
        </w:tc>
      </w:tr>
      <w:tr w:rsidR="00075C78" w:rsidRPr="0049595F" w14:paraId="140507F5" w14:textId="77777777" w:rsidTr="00C0669C">
        <w:trPr>
          <w:trHeight w:val="1008"/>
        </w:trPr>
        <w:tc>
          <w:tcPr>
            <w:tcW w:w="2268" w:type="dxa"/>
          </w:tcPr>
          <w:p w14:paraId="043F329C" w14:textId="0DE1A269" w:rsidR="00075C78" w:rsidRPr="0049595F" w:rsidRDefault="00075C78" w:rsidP="00890BE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Format of Spring 2022 meeting</w:t>
            </w:r>
            <w:r w:rsidR="006C1660">
              <w:rPr>
                <w:color w:val="000000" w:themeColor="text1"/>
              </w:rPr>
              <w:t>s</w:t>
            </w:r>
          </w:p>
        </w:tc>
        <w:tc>
          <w:tcPr>
            <w:tcW w:w="6277" w:type="dxa"/>
          </w:tcPr>
          <w:p w14:paraId="62CF85DC" w14:textId="77777777" w:rsidR="00075C78" w:rsidRDefault="006C1660" w:rsidP="00890BE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 </w:t>
            </w:r>
            <w:proofErr w:type="spellStart"/>
            <w:r>
              <w:rPr>
                <w:color w:val="000000" w:themeColor="text1"/>
              </w:rPr>
              <w:t>Krupnick</w:t>
            </w:r>
            <w:proofErr w:type="spellEnd"/>
            <w:r>
              <w:rPr>
                <w:color w:val="000000" w:themeColor="text1"/>
              </w:rPr>
              <w:t xml:space="preserve"> asked if meetings will continue on Zoom or by what format.  S. Brown stated that there is an o</w:t>
            </w:r>
            <w:r w:rsidR="00075C78">
              <w:rPr>
                <w:color w:val="000000" w:themeColor="text1"/>
              </w:rPr>
              <w:t>ngoing district wide</w:t>
            </w:r>
            <w:r>
              <w:rPr>
                <w:color w:val="000000" w:themeColor="text1"/>
              </w:rPr>
              <w:t>-</w:t>
            </w:r>
            <w:r w:rsidR="00075C78">
              <w:rPr>
                <w:color w:val="000000" w:themeColor="text1"/>
              </w:rPr>
              <w:t xml:space="preserve">discussion for </w:t>
            </w:r>
            <w:r>
              <w:rPr>
                <w:color w:val="000000" w:themeColor="text1"/>
              </w:rPr>
              <w:t>committees in general, not just CIPD</w:t>
            </w:r>
            <w:r w:rsidR="00075C78">
              <w:rPr>
                <w:color w:val="000000" w:themeColor="text1"/>
              </w:rPr>
              <w:t xml:space="preserve">.  </w:t>
            </w:r>
            <w:r w:rsidR="00783EB6">
              <w:rPr>
                <w:color w:val="000000" w:themeColor="text1"/>
              </w:rPr>
              <w:t>There will be an answer</w:t>
            </w:r>
            <w:r w:rsidR="00075C78">
              <w:rPr>
                <w:color w:val="000000" w:themeColor="text1"/>
              </w:rPr>
              <w:t xml:space="preserve"> before </w:t>
            </w:r>
            <w:r w:rsidR="00783EB6">
              <w:rPr>
                <w:color w:val="000000" w:themeColor="text1"/>
              </w:rPr>
              <w:t xml:space="preserve">the </w:t>
            </w:r>
            <w:r w:rsidR="00075C78">
              <w:rPr>
                <w:color w:val="000000" w:themeColor="text1"/>
              </w:rPr>
              <w:t>end of semester</w:t>
            </w:r>
            <w:r w:rsidR="00783EB6">
              <w:rPr>
                <w:color w:val="000000" w:themeColor="text1"/>
              </w:rPr>
              <w:t>.</w:t>
            </w:r>
          </w:p>
          <w:p w14:paraId="07853370" w14:textId="75F56924" w:rsidR="00EE6005" w:rsidRDefault="00EE6005" w:rsidP="00890BE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63" w:type="dxa"/>
          </w:tcPr>
          <w:p w14:paraId="1C12FBF9" w14:textId="58FEAEF7" w:rsidR="00075C78" w:rsidRPr="0049595F" w:rsidRDefault="00783EB6" w:rsidP="00890BE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 be announced </w:t>
            </w:r>
          </w:p>
        </w:tc>
        <w:tc>
          <w:tcPr>
            <w:tcW w:w="1530" w:type="dxa"/>
          </w:tcPr>
          <w:p w14:paraId="1F594059" w14:textId="1D14C72E" w:rsidR="00075C78" w:rsidRPr="0049595F" w:rsidRDefault="00075C78" w:rsidP="00890BE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783EB6">
              <w:rPr>
                <w:color w:val="000000" w:themeColor="text1"/>
              </w:rPr>
              <w:t>. Brown</w:t>
            </w:r>
          </w:p>
        </w:tc>
        <w:tc>
          <w:tcPr>
            <w:tcW w:w="2178" w:type="dxa"/>
          </w:tcPr>
          <w:p w14:paraId="3E065559" w14:textId="117C49DC" w:rsidR="00075C78" w:rsidRPr="0049595F" w:rsidRDefault="00AD5DEF" w:rsidP="00890B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>
              <w:rPr>
                <w:color w:val="000000" w:themeColor="text1"/>
              </w:rPr>
              <w:t>efore the end of the semester.</w:t>
            </w:r>
          </w:p>
        </w:tc>
      </w:tr>
      <w:tr w:rsidR="0049595F" w:rsidRPr="0049595F" w14:paraId="1A3289ED" w14:textId="77777777" w:rsidTr="00C0669C">
        <w:trPr>
          <w:trHeight w:val="1008"/>
        </w:trPr>
        <w:tc>
          <w:tcPr>
            <w:tcW w:w="2268" w:type="dxa"/>
          </w:tcPr>
          <w:p w14:paraId="75DD4285" w14:textId="15B01E9F" w:rsidR="00890BE1" w:rsidRPr="0049595F" w:rsidRDefault="00890BE1" w:rsidP="00890BE1">
            <w:pPr>
              <w:pStyle w:val="NoSpacing"/>
              <w:rPr>
                <w:color w:val="000000" w:themeColor="text1"/>
              </w:rPr>
            </w:pPr>
            <w:r w:rsidRPr="0049595F">
              <w:rPr>
                <w:color w:val="000000" w:themeColor="text1"/>
              </w:rPr>
              <w:t>Adjourned</w:t>
            </w:r>
          </w:p>
        </w:tc>
        <w:tc>
          <w:tcPr>
            <w:tcW w:w="6277" w:type="dxa"/>
          </w:tcPr>
          <w:p w14:paraId="444DDBB5" w14:textId="33CF3B35" w:rsidR="00890BE1" w:rsidRPr="0049595F" w:rsidRDefault="004B2CE1" w:rsidP="00890BE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</w:t>
            </w:r>
            <w:r w:rsidR="00854546">
              <w:rPr>
                <w:color w:val="000000" w:themeColor="text1"/>
              </w:rPr>
              <w:t>8</w:t>
            </w:r>
            <w:r w:rsidR="00890BE1" w:rsidRPr="0049595F">
              <w:rPr>
                <w:color w:val="000000" w:themeColor="text1"/>
              </w:rPr>
              <w:t xml:space="preserve"> pm</w:t>
            </w:r>
          </w:p>
        </w:tc>
        <w:tc>
          <w:tcPr>
            <w:tcW w:w="2363" w:type="dxa"/>
          </w:tcPr>
          <w:p w14:paraId="79F27E1A" w14:textId="77777777" w:rsidR="00890BE1" w:rsidRPr="0049595F" w:rsidRDefault="00890BE1" w:rsidP="00890BE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66DC92FF" w14:textId="77777777" w:rsidR="00890BE1" w:rsidRPr="0049595F" w:rsidRDefault="00890BE1" w:rsidP="00890BE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37001BAD" w14:textId="77777777" w:rsidR="00890BE1" w:rsidRPr="0049595F" w:rsidRDefault="00890BE1" w:rsidP="00890BE1">
            <w:pPr>
              <w:rPr>
                <w:color w:val="000000" w:themeColor="text1"/>
              </w:rPr>
            </w:pPr>
          </w:p>
        </w:tc>
      </w:tr>
    </w:tbl>
    <w:p w14:paraId="0495A084" w14:textId="77777777" w:rsidR="00473FAE" w:rsidRPr="00DB730D" w:rsidRDefault="00473FAE" w:rsidP="00730227">
      <w:pPr>
        <w:pStyle w:val="NoSpacing"/>
      </w:pPr>
    </w:p>
    <w:sectPr w:rsidR="00473FAE" w:rsidRPr="00DB730D" w:rsidSect="00D07930">
      <w:headerReference w:type="default" r:id="rId8"/>
      <w:footerReference w:type="default" r:id="rId9"/>
      <w:pgSz w:w="15840" w:h="12240" w:orient="landscape" w:code="1"/>
      <w:pgMar w:top="6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1122" w14:textId="77777777" w:rsidR="00A8137E" w:rsidRDefault="00A8137E">
      <w:r>
        <w:separator/>
      </w:r>
    </w:p>
  </w:endnote>
  <w:endnote w:type="continuationSeparator" w:id="0">
    <w:p w14:paraId="6B11DB58" w14:textId="77777777" w:rsidR="00A8137E" w:rsidRDefault="00A8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F098" w14:textId="77777777" w:rsidR="0027362D" w:rsidRPr="00A80608" w:rsidRDefault="0027362D" w:rsidP="00186F7A">
    <w:pPr>
      <w:pStyle w:val="Footer"/>
      <w:jc w:val="center"/>
      <w:rPr>
        <w:rFonts w:ascii="Calibri" w:hAnsi="Calibri"/>
      </w:rPr>
    </w:pPr>
    <w:r w:rsidRPr="00A80608">
      <w:rPr>
        <w:rFonts w:ascii="Calibri" w:hAnsi="Calibri"/>
      </w:rPr>
      <w:t xml:space="preserve">Page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PAGE </w:instrText>
    </w:r>
    <w:r w:rsidRPr="00A80608">
      <w:rPr>
        <w:rFonts w:ascii="Calibri" w:hAnsi="Calibri"/>
      </w:rPr>
      <w:fldChar w:fldCharType="separate"/>
    </w:r>
    <w:r w:rsidR="00343BF3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  <w:r w:rsidRPr="00A80608">
      <w:rPr>
        <w:rFonts w:ascii="Calibri" w:hAnsi="Calibri"/>
      </w:rPr>
      <w:t xml:space="preserve"> of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NUMPAGES </w:instrText>
    </w:r>
    <w:r w:rsidRPr="00A80608">
      <w:rPr>
        <w:rFonts w:ascii="Calibri" w:hAnsi="Calibri"/>
      </w:rPr>
      <w:fldChar w:fldCharType="separate"/>
    </w:r>
    <w:r w:rsidR="00343BF3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CA58" w14:textId="77777777" w:rsidR="00A8137E" w:rsidRDefault="00A8137E">
      <w:r>
        <w:separator/>
      </w:r>
    </w:p>
  </w:footnote>
  <w:footnote w:type="continuationSeparator" w:id="0">
    <w:p w14:paraId="276D75AC" w14:textId="77777777" w:rsidR="00A8137E" w:rsidRDefault="00A8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E231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Peralta Community College District</w:t>
    </w:r>
  </w:p>
  <w:p w14:paraId="19DE4BB8" w14:textId="2B503FA1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C</w:t>
    </w:r>
    <w:r w:rsidR="00862C71">
      <w:rPr>
        <w:rFonts w:ascii="Calibri" w:hAnsi="Calibri"/>
        <w:b/>
        <w:bCs/>
      </w:rPr>
      <w:t xml:space="preserve">ouncil on </w:t>
    </w:r>
    <w:r w:rsidRPr="00A80608">
      <w:rPr>
        <w:rFonts w:ascii="Calibri" w:hAnsi="Calibri"/>
        <w:b/>
        <w:bCs/>
      </w:rPr>
      <w:t>I</w:t>
    </w:r>
    <w:r w:rsidR="00862C71">
      <w:rPr>
        <w:rFonts w:ascii="Calibri" w:hAnsi="Calibri"/>
        <w:b/>
        <w:bCs/>
      </w:rPr>
      <w:t>nstruction</w:t>
    </w:r>
    <w:r w:rsidR="007B646E">
      <w:rPr>
        <w:rFonts w:ascii="Calibri" w:hAnsi="Calibri"/>
        <w:b/>
        <w:bCs/>
      </w:rPr>
      <w:t>,</w:t>
    </w:r>
    <w:r w:rsidR="00862C71">
      <w:rPr>
        <w:rFonts w:ascii="Calibri" w:hAnsi="Calibri"/>
        <w:b/>
        <w:bCs/>
      </w:rPr>
      <w:t xml:space="preserve"> </w:t>
    </w:r>
    <w:r w:rsidRPr="00A80608">
      <w:rPr>
        <w:rFonts w:ascii="Calibri" w:hAnsi="Calibri"/>
        <w:b/>
        <w:bCs/>
      </w:rPr>
      <w:t>P</w:t>
    </w:r>
    <w:r w:rsidR="00862C71">
      <w:rPr>
        <w:rFonts w:ascii="Calibri" w:hAnsi="Calibri"/>
        <w:b/>
        <w:bCs/>
      </w:rPr>
      <w:t>lanning</w:t>
    </w:r>
    <w:r w:rsidR="007B646E">
      <w:rPr>
        <w:rFonts w:ascii="Calibri" w:hAnsi="Calibri"/>
        <w:b/>
        <w:bCs/>
      </w:rPr>
      <w:t>,</w:t>
    </w:r>
    <w:r w:rsidR="00862C71">
      <w:rPr>
        <w:rFonts w:ascii="Calibri" w:hAnsi="Calibri"/>
        <w:b/>
        <w:bCs/>
      </w:rPr>
      <w:t xml:space="preserve"> and </w:t>
    </w:r>
    <w:r w:rsidRPr="00A80608">
      <w:rPr>
        <w:rFonts w:ascii="Calibri" w:hAnsi="Calibri"/>
        <w:b/>
        <w:bCs/>
      </w:rPr>
      <w:t>D</w:t>
    </w:r>
    <w:r w:rsidR="00862C71">
      <w:rPr>
        <w:rFonts w:ascii="Calibri" w:hAnsi="Calibri"/>
        <w:b/>
        <w:bCs/>
      </w:rPr>
      <w:t>e</w:t>
    </w:r>
    <w:r w:rsidR="007B646E">
      <w:rPr>
        <w:rFonts w:ascii="Calibri" w:hAnsi="Calibri"/>
        <w:b/>
        <w:bCs/>
      </w:rPr>
      <w:t>velopment</w:t>
    </w:r>
    <w:r w:rsidR="00862C71">
      <w:rPr>
        <w:rFonts w:ascii="Calibri" w:hAnsi="Calibri"/>
        <w:b/>
        <w:bCs/>
      </w:rPr>
      <w:t xml:space="preserve"> (CIPD)</w:t>
    </w:r>
    <w:r w:rsidR="004E27ED">
      <w:rPr>
        <w:rFonts w:ascii="Calibri" w:hAnsi="Calibri"/>
        <w:b/>
        <w:bCs/>
      </w:rPr>
      <w:t xml:space="preserve"> </w:t>
    </w:r>
    <w:r w:rsidRPr="00A80608">
      <w:rPr>
        <w:rFonts w:ascii="Calibri" w:hAnsi="Calibri"/>
        <w:b/>
        <w:bCs/>
      </w:rPr>
      <w:t>Meeting Minutes</w:t>
    </w:r>
  </w:p>
  <w:p w14:paraId="000B8420" w14:textId="15145991" w:rsidR="0027362D" w:rsidRPr="00A80608" w:rsidRDefault="00862C71" w:rsidP="007E7C2A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November 1</w:t>
    </w:r>
    <w:r w:rsidR="000F3C2C">
      <w:rPr>
        <w:rFonts w:ascii="Calibri" w:hAnsi="Calibri"/>
        <w:b/>
        <w:bCs/>
      </w:rPr>
      <w:t>, 2021</w:t>
    </w:r>
  </w:p>
  <w:p w14:paraId="54D86E87" w14:textId="2470C252" w:rsidR="0027362D" w:rsidRPr="000454C7" w:rsidRDefault="000454C7" w:rsidP="000454C7">
    <w:pPr>
      <w:jc w:val="center"/>
    </w:pPr>
    <w:r>
      <w:rPr>
        <w:rFonts w:ascii="Calibri" w:hAnsi="Calibri"/>
        <w:b/>
        <w:bCs/>
      </w:rPr>
      <w:t>Meeting Conducted via Zoom</w:t>
    </w:r>
    <w:r w:rsidR="00FE3529">
      <w:rPr>
        <w:rFonts w:ascii="Calibri" w:hAnsi="Calibri"/>
        <w:b/>
        <w:bCs/>
      </w:rPr>
      <w:t>,</w:t>
    </w:r>
    <w:r>
      <w:rPr>
        <w:rFonts w:ascii="Calibri" w:hAnsi="Calibri"/>
        <w:color w:val="000000"/>
      </w:rPr>
      <w:t xml:space="preserve"> ID: </w:t>
    </w:r>
    <w:r w:rsidR="00862C71" w:rsidRPr="00862C71">
      <w:rPr>
        <w:rFonts w:ascii="Calibri" w:hAnsi="Calibri"/>
        <w:color w:val="000000"/>
      </w:rPr>
      <w:t>961</w:t>
    </w:r>
    <w:r w:rsidR="00862C71">
      <w:rPr>
        <w:rFonts w:ascii="Calibri" w:hAnsi="Calibri"/>
        <w:color w:val="000000"/>
      </w:rPr>
      <w:t xml:space="preserve"> </w:t>
    </w:r>
    <w:r w:rsidR="00862C71" w:rsidRPr="00862C71">
      <w:rPr>
        <w:rFonts w:ascii="Calibri" w:hAnsi="Calibri"/>
        <w:color w:val="000000"/>
      </w:rPr>
      <w:t>1168</w:t>
    </w:r>
    <w:r w:rsidR="00862C71">
      <w:rPr>
        <w:rFonts w:ascii="Calibri" w:hAnsi="Calibri"/>
        <w:color w:val="000000"/>
      </w:rPr>
      <w:t xml:space="preserve"> </w:t>
    </w:r>
    <w:r w:rsidR="00862C71" w:rsidRPr="00862C71">
      <w:rPr>
        <w:rFonts w:ascii="Calibri" w:hAnsi="Calibri"/>
        <w:color w:val="000000"/>
      </w:rPr>
      <w:t>4673</w:t>
    </w:r>
  </w:p>
  <w:p w14:paraId="4DB086D1" w14:textId="77777777" w:rsidR="00E74BDB" w:rsidRPr="00A80608" w:rsidRDefault="00E74BDB">
    <w:pPr>
      <w:pStyle w:val="Header"/>
      <w:jc w:val="center"/>
      <w:rPr>
        <w:rFonts w:ascii="Calibri" w:hAnsi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773B"/>
    <w:multiLevelType w:val="hybridMultilevel"/>
    <w:tmpl w:val="94AE4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432D"/>
    <w:multiLevelType w:val="hybridMultilevel"/>
    <w:tmpl w:val="A166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A0"/>
    <w:rsid w:val="00002083"/>
    <w:rsid w:val="000071AB"/>
    <w:rsid w:val="000115DD"/>
    <w:rsid w:val="000117A0"/>
    <w:rsid w:val="0001202F"/>
    <w:rsid w:val="00012DB8"/>
    <w:rsid w:val="00013323"/>
    <w:rsid w:val="00015A22"/>
    <w:rsid w:val="0001651E"/>
    <w:rsid w:val="00016CEC"/>
    <w:rsid w:val="00017BE3"/>
    <w:rsid w:val="00021751"/>
    <w:rsid w:val="00022ECE"/>
    <w:rsid w:val="00023E6B"/>
    <w:rsid w:val="00023F05"/>
    <w:rsid w:val="00024BEE"/>
    <w:rsid w:val="00025D50"/>
    <w:rsid w:val="000268C7"/>
    <w:rsid w:val="00026EF3"/>
    <w:rsid w:val="0002728C"/>
    <w:rsid w:val="00027AEB"/>
    <w:rsid w:val="000315A2"/>
    <w:rsid w:val="00031B85"/>
    <w:rsid w:val="00032F33"/>
    <w:rsid w:val="00033E5C"/>
    <w:rsid w:val="000349C4"/>
    <w:rsid w:val="00034B3C"/>
    <w:rsid w:val="00036A99"/>
    <w:rsid w:val="00036D30"/>
    <w:rsid w:val="00041857"/>
    <w:rsid w:val="0004424B"/>
    <w:rsid w:val="000445A4"/>
    <w:rsid w:val="0004477C"/>
    <w:rsid w:val="0004501D"/>
    <w:rsid w:val="000454C7"/>
    <w:rsid w:val="00046DBC"/>
    <w:rsid w:val="00046EA0"/>
    <w:rsid w:val="00046F15"/>
    <w:rsid w:val="00047501"/>
    <w:rsid w:val="00047C0B"/>
    <w:rsid w:val="000528EA"/>
    <w:rsid w:val="00053661"/>
    <w:rsid w:val="00055C94"/>
    <w:rsid w:val="00056EDB"/>
    <w:rsid w:val="000575DD"/>
    <w:rsid w:val="0006183E"/>
    <w:rsid w:val="00062853"/>
    <w:rsid w:val="000628C0"/>
    <w:rsid w:val="0006374D"/>
    <w:rsid w:val="00064215"/>
    <w:rsid w:val="00064764"/>
    <w:rsid w:val="00065833"/>
    <w:rsid w:val="000663E9"/>
    <w:rsid w:val="00067BF7"/>
    <w:rsid w:val="00071B56"/>
    <w:rsid w:val="00072656"/>
    <w:rsid w:val="000726D0"/>
    <w:rsid w:val="00072D11"/>
    <w:rsid w:val="00073063"/>
    <w:rsid w:val="0007349E"/>
    <w:rsid w:val="00073685"/>
    <w:rsid w:val="00073A19"/>
    <w:rsid w:val="000745E3"/>
    <w:rsid w:val="00075C78"/>
    <w:rsid w:val="00076D01"/>
    <w:rsid w:val="00076D96"/>
    <w:rsid w:val="00076E05"/>
    <w:rsid w:val="0007782B"/>
    <w:rsid w:val="00080073"/>
    <w:rsid w:val="0008118C"/>
    <w:rsid w:val="000812D6"/>
    <w:rsid w:val="000838A3"/>
    <w:rsid w:val="00083E9A"/>
    <w:rsid w:val="0008519A"/>
    <w:rsid w:val="00087FE4"/>
    <w:rsid w:val="00090628"/>
    <w:rsid w:val="000910A5"/>
    <w:rsid w:val="000972A9"/>
    <w:rsid w:val="00097CA1"/>
    <w:rsid w:val="000A1C88"/>
    <w:rsid w:val="000A5E7E"/>
    <w:rsid w:val="000A6038"/>
    <w:rsid w:val="000A7F07"/>
    <w:rsid w:val="000B0612"/>
    <w:rsid w:val="000B2090"/>
    <w:rsid w:val="000B2D96"/>
    <w:rsid w:val="000B3930"/>
    <w:rsid w:val="000B5E83"/>
    <w:rsid w:val="000B776A"/>
    <w:rsid w:val="000C16A1"/>
    <w:rsid w:val="000C26C1"/>
    <w:rsid w:val="000C3DC7"/>
    <w:rsid w:val="000C5E1A"/>
    <w:rsid w:val="000C634B"/>
    <w:rsid w:val="000C64B7"/>
    <w:rsid w:val="000C6643"/>
    <w:rsid w:val="000D0E79"/>
    <w:rsid w:val="000D1F84"/>
    <w:rsid w:val="000D213E"/>
    <w:rsid w:val="000D2F94"/>
    <w:rsid w:val="000D3895"/>
    <w:rsid w:val="000D512A"/>
    <w:rsid w:val="000D6FF2"/>
    <w:rsid w:val="000E030F"/>
    <w:rsid w:val="000E1FDD"/>
    <w:rsid w:val="000E2066"/>
    <w:rsid w:val="000E4280"/>
    <w:rsid w:val="000E45C5"/>
    <w:rsid w:val="000E6872"/>
    <w:rsid w:val="000E7028"/>
    <w:rsid w:val="000E77D9"/>
    <w:rsid w:val="000E7D3A"/>
    <w:rsid w:val="000F1B00"/>
    <w:rsid w:val="000F2897"/>
    <w:rsid w:val="000F36F5"/>
    <w:rsid w:val="000F3C2C"/>
    <w:rsid w:val="000F4058"/>
    <w:rsid w:val="000F4414"/>
    <w:rsid w:val="000F5A73"/>
    <w:rsid w:val="000F5F26"/>
    <w:rsid w:val="00100443"/>
    <w:rsid w:val="001004CA"/>
    <w:rsid w:val="00101774"/>
    <w:rsid w:val="00101BBA"/>
    <w:rsid w:val="001022BA"/>
    <w:rsid w:val="00102D41"/>
    <w:rsid w:val="00104491"/>
    <w:rsid w:val="00111A1B"/>
    <w:rsid w:val="00111F20"/>
    <w:rsid w:val="0011241A"/>
    <w:rsid w:val="001124EC"/>
    <w:rsid w:val="00112F60"/>
    <w:rsid w:val="00113113"/>
    <w:rsid w:val="0011370C"/>
    <w:rsid w:val="00115F52"/>
    <w:rsid w:val="001167D9"/>
    <w:rsid w:val="001208A7"/>
    <w:rsid w:val="001212AD"/>
    <w:rsid w:val="00122CAE"/>
    <w:rsid w:val="00124FDD"/>
    <w:rsid w:val="00125E60"/>
    <w:rsid w:val="0012700A"/>
    <w:rsid w:val="00127965"/>
    <w:rsid w:val="00131F4C"/>
    <w:rsid w:val="0013257F"/>
    <w:rsid w:val="00132A73"/>
    <w:rsid w:val="00132C5A"/>
    <w:rsid w:val="00132DAE"/>
    <w:rsid w:val="0013308E"/>
    <w:rsid w:val="00133C6F"/>
    <w:rsid w:val="00134BBE"/>
    <w:rsid w:val="0013633D"/>
    <w:rsid w:val="00136389"/>
    <w:rsid w:val="00136B97"/>
    <w:rsid w:val="00136E99"/>
    <w:rsid w:val="0014005D"/>
    <w:rsid w:val="001405F0"/>
    <w:rsid w:val="00140EEB"/>
    <w:rsid w:val="001412B3"/>
    <w:rsid w:val="001418A9"/>
    <w:rsid w:val="00143AAA"/>
    <w:rsid w:val="00146955"/>
    <w:rsid w:val="00150D25"/>
    <w:rsid w:val="001520A0"/>
    <w:rsid w:val="0015268A"/>
    <w:rsid w:val="00155F1D"/>
    <w:rsid w:val="00157A05"/>
    <w:rsid w:val="00160C16"/>
    <w:rsid w:val="00160EFF"/>
    <w:rsid w:val="00162071"/>
    <w:rsid w:val="001625B8"/>
    <w:rsid w:val="00163F6B"/>
    <w:rsid w:val="00163FD3"/>
    <w:rsid w:val="00164142"/>
    <w:rsid w:val="00165CD4"/>
    <w:rsid w:val="00167F25"/>
    <w:rsid w:val="00170A6B"/>
    <w:rsid w:val="001717E5"/>
    <w:rsid w:val="0017329E"/>
    <w:rsid w:val="001732C4"/>
    <w:rsid w:val="001735DB"/>
    <w:rsid w:val="001757CB"/>
    <w:rsid w:val="0017623B"/>
    <w:rsid w:val="001770F7"/>
    <w:rsid w:val="00177584"/>
    <w:rsid w:val="00180BCC"/>
    <w:rsid w:val="00180F4A"/>
    <w:rsid w:val="00183148"/>
    <w:rsid w:val="001834D3"/>
    <w:rsid w:val="001842DD"/>
    <w:rsid w:val="001848CE"/>
    <w:rsid w:val="00185B97"/>
    <w:rsid w:val="00186F7A"/>
    <w:rsid w:val="00187287"/>
    <w:rsid w:val="001926F9"/>
    <w:rsid w:val="00193AE2"/>
    <w:rsid w:val="001941B5"/>
    <w:rsid w:val="00194D7F"/>
    <w:rsid w:val="00195394"/>
    <w:rsid w:val="0019620C"/>
    <w:rsid w:val="0019786C"/>
    <w:rsid w:val="00197ED1"/>
    <w:rsid w:val="001A07A4"/>
    <w:rsid w:val="001A189E"/>
    <w:rsid w:val="001A2166"/>
    <w:rsid w:val="001A29D3"/>
    <w:rsid w:val="001A460A"/>
    <w:rsid w:val="001A5025"/>
    <w:rsid w:val="001A5914"/>
    <w:rsid w:val="001A64C0"/>
    <w:rsid w:val="001A7298"/>
    <w:rsid w:val="001B0F6A"/>
    <w:rsid w:val="001B394D"/>
    <w:rsid w:val="001B60DA"/>
    <w:rsid w:val="001B6B73"/>
    <w:rsid w:val="001C1D83"/>
    <w:rsid w:val="001C2105"/>
    <w:rsid w:val="001C50CF"/>
    <w:rsid w:val="001C5C3C"/>
    <w:rsid w:val="001C5EAE"/>
    <w:rsid w:val="001C66AE"/>
    <w:rsid w:val="001C689F"/>
    <w:rsid w:val="001C6BF4"/>
    <w:rsid w:val="001C78E1"/>
    <w:rsid w:val="001D0395"/>
    <w:rsid w:val="001D0D26"/>
    <w:rsid w:val="001D1639"/>
    <w:rsid w:val="001D19F2"/>
    <w:rsid w:val="001D2D98"/>
    <w:rsid w:val="001D3BB3"/>
    <w:rsid w:val="001D480C"/>
    <w:rsid w:val="001D52BB"/>
    <w:rsid w:val="001D54B1"/>
    <w:rsid w:val="001D5E2A"/>
    <w:rsid w:val="001D65C4"/>
    <w:rsid w:val="001D6652"/>
    <w:rsid w:val="001D7B5E"/>
    <w:rsid w:val="001E02C1"/>
    <w:rsid w:val="001E11FE"/>
    <w:rsid w:val="001E335B"/>
    <w:rsid w:val="001E45E6"/>
    <w:rsid w:val="001E628C"/>
    <w:rsid w:val="001E7155"/>
    <w:rsid w:val="001F10E0"/>
    <w:rsid w:val="001F131A"/>
    <w:rsid w:val="001F1594"/>
    <w:rsid w:val="001F4A1F"/>
    <w:rsid w:val="001F4C5D"/>
    <w:rsid w:val="001F4FB4"/>
    <w:rsid w:val="001F59E7"/>
    <w:rsid w:val="001F5C5E"/>
    <w:rsid w:val="001F7F2A"/>
    <w:rsid w:val="0020003E"/>
    <w:rsid w:val="0020123F"/>
    <w:rsid w:val="002030FD"/>
    <w:rsid w:val="0020424C"/>
    <w:rsid w:val="002054E1"/>
    <w:rsid w:val="00205DD6"/>
    <w:rsid w:val="00206832"/>
    <w:rsid w:val="0020742E"/>
    <w:rsid w:val="0021049E"/>
    <w:rsid w:val="00210E69"/>
    <w:rsid w:val="0021170A"/>
    <w:rsid w:val="0021324E"/>
    <w:rsid w:val="0021392E"/>
    <w:rsid w:val="00215245"/>
    <w:rsid w:val="0021563F"/>
    <w:rsid w:val="00215E3D"/>
    <w:rsid w:val="002166DD"/>
    <w:rsid w:val="00216C2C"/>
    <w:rsid w:val="00220748"/>
    <w:rsid w:val="00222EA9"/>
    <w:rsid w:val="00223CC7"/>
    <w:rsid w:val="00224476"/>
    <w:rsid w:val="00224A49"/>
    <w:rsid w:val="00224C3B"/>
    <w:rsid w:val="00224D63"/>
    <w:rsid w:val="002254F6"/>
    <w:rsid w:val="0022586C"/>
    <w:rsid w:val="00225D05"/>
    <w:rsid w:val="00226BE7"/>
    <w:rsid w:val="00230037"/>
    <w:rsid w:val="002323B5"/>
    <w:rsid w:val="00232A5B"/>
    <w:rsid w:val="00232AD3"/>
    <w:rsid w:val="00232B90"/>
    <w:rsid w:val="00232ECB"/>
    <w:rsid w:val="00234ECF"/>
    <w:rsid w:val="00236839"/>
    <w:rsid w:val="00236F1B"/>
    <w:rsid w:val="00237084"/>
    <w:rsid w:val="002401CA"/>
    <w:rsid w:val="00240DDE"/>
    <w:rsid w:val="00245A5A"/>
    <w:rsid w:val="00245C31"/>
    <w:rsid w:val="00246CB9"/>
    <w:rsid w:val="00253518"/>
    <w:rsid w:val="00254487"/>
    <w:rsid w:val="00254843"/>
    <w:rsid w:val="002572FB"/>
    <w:rsid w:val="00257CDC"/>
    <w:rsid w:val="00260643"/>
    <w:rsid w:val="002624F6"/>
    <w:rsid w:val="0026349A"/>
    <w:rsid w:val="00264DE9"/>
    <w:rsid w:val="002654D1"/>
    <w:rsid w:val="002660D0"/>
    <w:rsid w:val="00266AE2"/>
    <w:rsid w:val="0026767F"/>
    <w:rsid w:val="00267E23"/>
    <w:rsid w:val="00270755"/>
    <w:rsid w:val="00272A4F"/>
    <w:rsid w:val="00272B45"/>
    <w:rsid w:val="0027362D"/>
    <w:rsid w:val="00276C40"/>
    <w:rsid w:val="002816CC"/>
    <w:rsid w:val="0028257A"/>
    <w:rsid w:val="00284927"/>
    <w:rsid w:val="00285D28"/>
    <w:rsid w:val="002870DE"/>
    <w:rsid w:val="0028729F"/>
    <w:rsid w:val="002873BB"/>
    <w:rsid w:val="00290103"/>
    <w:rsid w:val="0029022D"/>
    <w:rsid w:val="0029064D"/>
    <w:rsid w:val="002923D9"/>
    <w:rsid w:val="00292D11"/>
    <w:rsid w:val="002952F5"/>
    <w:rsid w:val="00295F3F"/>
    <w:rsid w:val="002A09E6"/>
    <w:rsid w:val="002A132E"/>
    <w:rsid w:val="002A13E1"/>
    <w:rsid w:val="002A195A"/>
    <w:rsid w:val="002A288E"/>
    <w:rsid w:val="002A2FB8"/>
    <w:rsid w:val="002A4361"/>
    <w:rsid w:val="002A5E27"/>
    <w:rsid w:val="002A6560"/>
    <w:rsid w:val="002A65F8"/>
    <w:rsid w:val="002A728B"/>
    <w:rsid w:val="002B0705"/>
    <w:rsid w:val="002B3C14"/>
    <w:rsid w:val="002B41F0"/>
    <w:rsid w:val="002B4AFE"/>
    <w:rsid w:val="002B4DA3"/>
    <w:rsid w:val="002B5A3D"/>
    <w:rsid w:val="002C00DD"/>
    <w:rsid w:val="002C0B7B"/>
    <w:rsid w:val="002C1812"/>
    <w:rsid w:val="002C4D36"/>
    <w:rsid w:val="002C5855"/>
    <w:rsid w:val="002C628D"/>
    <w:rsid w:val="002C69B0"/>
    <w:rsid w:val="002C7276"/>
    <w:rsid w:val="002C79E4"/>
    <w:rsid w:val="002C7F32"/>
    <w:rsid w:val="002D3185"/>
    <w:rsid w:val="002D358C"/>
    <w:rsid w:val="002D4EA6"/>
    <w:rsid w:val="002D51F9"/>
    <w:rsid w:val="002D60CF"/>
    <w:rsid w:val="002D6EE0"/>
    <w:rsid w:val="002D72E5"/>
    <w:rsid w:val="002E237E"/>
    <w:rsid w:val="002E2AF5"/>
    <w:rsid w:val="002E3AC6"/>
    <w:rsid w:val="002E4BEE"/>
    <w:rsid w:val="002E5CBE"/>
    <w:rsid w:val="002F1AD7"/>
    <w:rsid w:val="002F48B9"/>
    <w:rsid w:val="002F4CDD"/>
    <w:rsid w:val="002F5CEE"/>
    <w:rsid w:val="002F6A9E"/>
    <w:rsid w:val="002F79C5"/>
    <w:rsid w:val="002F7E6D"/>
    <w:rsid w:val="0030010D"/>
    <w:rsid w:val="00300A72"/>
    <w:rsid w:val="00300B99"/>
    <w:rsid w:val="00302788"/>
    <w:rsid w:val="0030293E"/>
    <w:rsid w:val="00302A5F"/>
    <w:rsid w:val="00303E18"/>
    <w:rsid w:val="003041EC"/>
    <w:rsid w:val="00305099"/>
    <w:rsid w:val="00305426"/>
    <w:rsid w:val="00306226"/>
    <w:rsid w:val="0030673E"/>
    <w:rsid w:val="00307A08"/>
    <w:rsid w:val="00310839"/>
    <w:rsid w:val="00312CB0"/>
    <w:rsid w:val="00313B99"/>
    <w:rsid w:val="00314745"/>
    <w:rsid w:val="00314B8A"/>
    <w:rsid w:val="003173A4"/>
    <w:rsid w:val="00317482"/>
    <w:rsid w:val="00321FDA"/>
    <w:rsid w:val="0032322F"/>
    <w:rsid w:val="0032569B"/>
    <w:rsid w:val="00325A7B"/>
    <w:rsid w:val="003262D3"/>
    <w:rsid w:val="00327841"/>
    <w:rsid w:val="00330093"/>
    <w:rsid w:val="00330A92"/>
    <w:rsid w:val="00331C4C"/>
    <w:rsid w:val="00333F3E"/>
    <w:rsid w:val="003352CF"/>
    <w:rsid w:val="00336177"/>
    <w:rsid w:val="00336B81"/>
    <w:rsid w:val="003378B9"/>
    <w:rsid w:val="003406E5"/>
    <w:rsid w:val="00341589"/>
    <w:rsid w:val="00341ECE"/>
    <w:rsid w:val="003439D1"/>
    <w:rsid w:val="00343BF3"/>
    <w:rsid w:val="00344846"/>
    <w:rsid w:val="00344FC0"/>
    <w:rsid w:val="003456B6"/>
    <w:rsid w:val="0034607E"/>
    <w:rsid w:val="0034758E"/>
    <w:rsid w:val="003478F3"/>
    <w:rsid w:val="00350006"/>
    <w:rsid w:val="00350F47"/>
    <w:rsid w:val="003520B5"/>
    <w:rsid w:val="00353C9C"/>
    <w:rsid w:val="003600FE"/>
    <w:rsid w:val="0036057C"/>
    <w:rsid w:val="003614CC"/>
    <w:rsid w:val="003627DA"/>
    <w:rsid w:val="0036303E"/>
    <w:rsid w:val="003631AE"/>
    <w:rsid w:val="0036484A"/>
    <w:rsid w:val="00366622"/>
    <w:rsid w:val="00366706"/>
    <w:rsid w:val="0036678A"/>
    <w:rsid w:val="00367488"/>
    <w:rsid w:val="00370BC3"/>
    <w:rsid w:val="00371C8B"/>
    <w:rsid w:val="003724A5"/>
    <w:rsid w:val="00372636"/>
    <w:rsid w:val="00373521"/>
    <w:rsid w:val="00373DCC"/>
    <w:rsid w:val="00374F55"/>
    <w:rsid w:val="00377021"/>
    <w:rsid w:val="00381E45"/>
    <w:rsid w:val="00382301"/>
    <w:rsid w:val="00382A85"/>
    <w:rsid w:val="00382BCD"/>
    <w:rsid w:val="00383EFA"/>
    <w:rsid w:val="00396A52"/>
    <w:rsid w:val="00397841"/>
    <w:rsid w:val="003A0439"/>
    <w:rsid w:val="003A05D8"/>
    <w:rsid w:val="003A0D12"/>
    <w:rsid w:val="003A0FB5"/>
    <w:rsid w:val="003A119C"/>
    <w:rsid w:val="003A12BD"/>
    <w:rsid w:val="003A43F0"/>
    <w:rsid w:val="003A46E4"/>
    <w:rsid w:val="003A4D63"/>
    <w:rsid w:val="003A5D5F"/>
    <w:rsid w:val="003A5F80"/>
    <w:rsid w:val="003A607B"/>
    <w:rsid w:val="003A6810"/>
    <w:rsid w:val="003A6B71"/>
    <w:rsid w:val="003A7056"/>
    <w:rsid w:val="003A7DFA"/>
    <w:rsid w:val="003A7E3B"/>
    <w:rsid w:val="003B03C5"/>
    <w:rsid w:val="003B0D17"/>
    <w:rsid w:val="003B1862"/>
    <w:rsid w:val="003B1897"/>
    <w:rsid w:val="003B2381"/>
    <w:rsid w:val="003B2403"/>
    <w:rsid w:val="003B5B21"/>
    <w:rsid w:val="003B6385"/>
    <w:rsid w:val="003B7E1D"/>
    <w:rsid w:val="003C0F28"/>
    <w:rsid w:val="003C431B"/>
    <w:rsid w:val="003C697E"/>
    <w:rsid w:val="003C738D"/>
    <w:rsid w:val="003C776D"/>
    <w:rsid w:val="003C7B9A"/>
    <w:rsid w:val="003C7CB3"/>
    <w:rsid w:val="003D02B2"/>
    <w:rsid w:val="003D29F8"/>
    <w:rsid w:val="003D452B"/>
    <w:rsid w:val="003D524E"/>
    <w:rsid w:val="003D6650"/>
    <w:rsid w:val="003E0ACB"/>
    <w:rsid w:val="003E16D2"/>
    <w:rsid w:val="003E1DCA"/>
    <w:rsid w:val="003E1F90"/>
    <w:rsid w:val="003E21ED"/>
    <w:rsid w:val="003E254D"/>
    <w:rsid w:val="003E3089"/>
    <w:rsid w:val="003E3224"/>
    <w:rsid w:val="003E46E2"/>
    <w:rsid w:val="003E4A72"/>
    <w:rsid w:val="003E4DF9"/>
    <w:rsid w:val="003E4EB3"/>
    <w:rsid w:val="003E5A9F"/>
    <w:rsid w:val="003E60C2"/>
    <w:rsid w:val="003F0076"/>
    <w:rsid w:val="003F0133"/>
    <w:rsid w:val="003F06FD"/>
    <w:rsid w:val="003F0ABB"/>
    <w:rsid w:val="003F0DE3"/>
    <w:rsid w:val="003F0EB2"/>
    <w:rsid w:val="003F35C6"/>
    <w:rsid w:val="003F3A2A"/>
    <w:rsid w:val="003F47AC"/>
    <w:rsid w:val="003F5108"/>
    <w:rsid w:val="003F5D0A"/>
    <w:rsid w:val="003F6B3C"/>
    <w:rsid w:val="003F7E28"/>
    <w:rsid w:val="00400741"/>
    <w:rsid w:val="00400C81"/>
    <w:rsid w:val="004027A1"/>
    <w:rsid w:val="00403C79"/>
    <w:rsid w:val="00404950"/>
    <w:rsid w:val="00404B58"/>
    <w:rsid w:val="004053A9"/>
    <w:rsid w:val="00412F69"/>
    <w:rsid w:val="004163BA"/>
    <w:rsid w:val="0042208B"/>
    <w:rsid w:val="004224AA"/>
    <w:rsid w:val="004224CD"/>
    <w:rsid w:val="00422601"/>
    <w:rsid w:val="00423D87"/>
    <w:rsid w:val="00424998"/>
    <w:rsid w:val="0042505D"/>
    <w:rsid w:val="00425918"/>
    <w:rsid w:val="00425A23"/>
    <w:rsid w:val="004260B8"/>
    <w:rsid w:val="004269EF"/>
    <w:rsid w:val="00427AA5"/>
    <w:rsid w:val="00432A9C"/>
    <w:rsid w:val="00433134"/>
    <w:rsid w:val="00435927"/>
    <w:rsid w:val="004359FA"/>
    <w:rsid w:val="00435B0E"/>
    <w:rsid w:val="00435DC0"/>
    <w:rsid w:val="004360F8"/>
    <w:rsid w:val="00436336"/>
    <w:rsid w:val="004379AD"/>
    <w:rsid w:val="00437D14"/>
    <w:rsid w:val="00442029"/>
    <w:rsid w:val="00447539"/>
    <w:rsid w:val="00450C95"/>
    <w:rsid w:val="00451711"/>
    <w:rsid w:val="00452BA4"/>
    <w:rsid w:val="00452C9A"/>
    <w:rsid w:val="00452DA1"/>
    <w:rsid w:val="00453E01"/>
    <w:rsid w:val="004562AD"/>
    <w:rsid w:val="004572FE"/>
    <w:rsid w:val="004573A0"/>
    <w:rsid w:val="00460638"/>
    <w:rsid w:val="004625FB"/>
    <w:rsid w:val="00462BD1"/>
    <w:rsid w:val="00464410"/>
    <w:rsid w:val="00466A15"/>
    <w:rsid w:val="00467C70"/>
    <w:rsid w:val="0047079C"/>
    <w:rsid w:val="00470A86"/>
    <w:rsid w:val="00471B62"/>
    <w:rsid w:val="00472417"/>
    <w:rsid w:val="004730E6"/>
    <w:rsid w:val="00473FAE"/>
    <w:rsid w:val="004748DB"/>
    <w:rsid w:val="00474BE7"/>
    <w:rsid w:val="00474F57"/>
    <w:rsid w:val="0047532A"/>
    <w:rsid w:val="00475724"/>
    <w:rsid w:val="0048006F"/>
    <w:rsid w:val="004820B9"/>
    <w:rsid w:val="004821D7"/>
    <w:rsid w:val="0048226B"/>
    <w:rsid w:val="00482426"/>
    <w:rsid w:val="00483538"/>
    <w:rsid w:val="0048477D"/>
    <w:rsid w:val="00484DC8"/>
    <w:rsid w:val="00484F20"/>
    <w:rsid w:val="00486195"/>
    <w:rsid w:val="0048774B"/>
    <w:rsid w:val="00490289"/>
    <w:rsid w:val="00490F99"/>
    <w:rsid w:val="00491618"/>
    <w:rsid w:val="00492DED"/>
    <w:rsid w:val="0049312D"/>
    <w:rsid w:val="00493C7D"/>
    <w:rsid w:val="00494839"/>
    <w:rsid w:val="00494DC6"/>
    <w:rsid w:val="0049595F"/>
    <w:rsid w:val="004960B0"/>
    <w:rsid w:val="00497A76"/>
    <w:rsid w:val="00497BC8"/>
    <w:rsid w:val="004A05EA"/>
    <w:rsid w:val="004A0C0D"/>
    <w:rsid w:val="004A3358"/>
    <w:rsid w:val="004A3EE2"/>
    <w:rsid w:val="004A425E"/>
    <w:rsid w:val="004A4660"/>
    <w:rsid w:val="004A5BDC"/>
    <w:rsid w:val="004A6E58"/>
    <w:rsid w:val="004B07B7"/>
    <w:rsid w:val="004B237C"/>
    <w:rsid w:val="004B2CE1"/>
    <w:rsid w:val="004B2EC4"/>
    <w:rsid w:val="004B40AA"/>
    <w:rsid w:val="004B58BC"/>
    <w:rsid w:val="004B5FE4"/>
    <w:rsid w:val="004B6509"/>
    <w:rsid w:val="004C148A"/>
    <w:rsid w:val="004C23FC"/>
    <w:rsid w:val="004C4459"/>
    <w:rsid w:val="004C5528"/>
    <w:rsid w:val="004C5C5E"/>
    <w:rsid w:val="004C68B3"/>
    <w:rsid w:val="004C6922"/>
    <w:rsid w:val="004D30C1"/>
    <w:rsid w:val="004D3EE4"/>
    <w:rsid w:val="004D653A"/>
    <w:rsid w:val="004D6E3B"/>
    <w:rsid w:val="004D7D16"/>
    <w:rsid w:val="004E0832"/>
    <w:rsid w:val="004E0915"/>
    <w:rsid w:val="004E1AE0"/>
    <w:rsid w:val="004E27ED"/>
    <w:rsid w:val="004E2D49"/>
    <w:rsid w:val="004E2F16"/>
    <w:rsid w:val="004E486A"/>
    <w:rsid w:val="004E55A7"/>
    <w:rsid w:val="004E5EC2"/>
    <w:rsid w:val="004F029A"/>
    <w:rsid w:val="004F03C2"/>
    <w:rsid w:val="004F1571"/>
    <w:rsid w:val="004F1E26"/>
    <w:rsid w:val="004F1FDC"/>
    <w:rsid w:val="004F209C"/>
    <w:rsid w:val="004F29EE"/>
    <w:rsid w:val="004F2CCA"/>
    <w:rsid w:val="004F2F23"/>
    <w:rsid w:val="004F5908"/>
    <w:rsid w:val="004F758D"/>
    <w:rsid w:val="004F7F8A"/>
    <w:rsid w:val="00505492"/>
    <w:rsid w:val="005058A6"/>
    <w:rsid w:val="0050761F"/>
    <w:rsid w:val="00510BF3"/>
    <w:rsid w:val="005112FB"/>
    <w:rsid w:val="00513164"/>
    <w:rsid w:val="00514D05"/>
    <w:rsid w:val="00515512"/>
    <w:rsid w:val="00516224"/>
    <w:rsid w:val="00517318"/>
    <w:rsid w:val="00520273"/>
    <w:rsid w:val="00520407"/>
    <w:rsid w:val="005222D4"/>
    <w:rsid w:val="00523CDB"/>
    <w:rsid w:val="00523F39"/>
    <w:rsid w:val="005249FB"/>
    <w:rsid w:val="00526B39"/>
    <w:rsid w:val="0053313E"/>
    <w:rsid w:val="005335F7"/>
    <w:rsid w:val="00533D6D"/>
    <w:rsid w:val="00534504"/>
    <w:rsid w:val="00540542"/>
    <w:rsid w:val="00540786"/>
    <w:rsid w:val="00541A73"/>
    <w:rsid w:val="00541B9A"/>
    <w:rsid w:val="00541C16"/>
    <w:rsid w:val="00541F68"/>
    <w:rsid w:val="00543319"/>
    <w:rsid w:val="0054451B"/>
    <w:rsid w:val="00544D64"/>
    <w:rsid w:val="00544F90"/>
    <w:rsid w:val="005453CA"/>
    <w:rsid w:val="00545EBA"/>
    <w:rsid w:val="00546BDF"/>
    <w:rsid w:val="00551D25"/>
    <w:rsid w:val="00552463"/>
    <w:rsid w:val="00552700"/>
    <w:rsid w:val="00552899"/>
    <w:rsid w:val="00554449"/>
    <w:rsid w:val="00557D77"/>
    <w:rsid w:val="005607BE"/>
    <w:rsid w:val="00560E19"/>
    <w:rsid w:val="00561E72"/>
    <w:rsid w:val="0056545F"/>
    <w:rsid w:val="00565499"/>
    <w:rsid w:val="0056584D"/>
    <w:rsid w:val="00570512"/>
    <w:rsid w:val="00573B7A"/>
    <w:rsid w:val="00573C3F"/>
    <w:rsid w:val="00575C0B"/>
    <w:rsid w:val="00577468"/>
    <w:rsid w:val="005800DF"/>
    <w:rsid w:val="00580532"/>
    <w:rsid w:val="005813AE"/>
    <w:rsid w:val="0058277A"/>
    <w:rsid w:val="005829AE"/>
    <w:rsid w:val="00582FEE"/>
    <w:rsid w:val="0058421F"/>
    <w:rsid w:val="005853BE"/>
    <w:rsid w:val="00586031"/>
    <w:rsid w:val="0058780D"/>
    <w:rsid w:val="00590445"/>
    <w:rsid w:val="00591657"/>
    <w:rsid w:val="00593A9C"/>
    <w:rsid w:val="00594CC7"/>
    <w:rsid w:val="00595C39"/>
    <w:rsid w:val="00595F70"/>
    <w:rsid w:val="00596110"/>
    <w:rsid w:val="00596FC6"/>
    <w:rsid w:val="00597A60"/>
    <w:rsid w:val="005A0259"/>
    <w:rsid w:val="005A19DF"/>
    <w:rsid w:val="005A258A"/>
    <w:rsid w:val="005A2D72"/>
    <w:rsid w:val="005A3E9F"/>
    <w:rsid w:val="005A4F73"/>
    <w:rsid w:val="005A53F8"/>
    <w:rsid w:val="005A65D3"/>
    <w:rsid w:val="005A692A"/>
    <w:rsid w:val="005A77E2"/>
    <w:rsid w:val="005A7E39"/>
    <w:rsid w:val="005B08EC"/>
    <w:rsid w:val="005B0EA7"/>
    <w:rsid w:val="005B0FC6"/>
    <w:rsid w:val="005B4645"/>
    <w:rsid w:val="005B4AE1"/>
    <w:rsid w:val="005B5C01"/>
    <w:rsid w:val="005B607F"/>
    <w:rsid w:val="005C1B03"/>
    <w:rsid w:val="005C2645"/>
    <w:rsid w:val="005C316D"/>
    <w:rsid w:val="005C51B7"/>
    <w:rsid w:val="005C64D2"/>
    <w:rsid w:val="005D1016"/>
    <w:rsid w:val="005D1A90"/>
    <w:rsid w:val="005D2EDC"/>
    <w:rsid w:val="005D33F9"/>
    <w:rsid w:val="005D5525"/>
    <w:rsid w:val="005D5535"/>
    <w:rsid w:val="005D5F18"/>
    <w:rsid w:val="005D66FC"/>
    <w:rsid w:val="005E04A1"/>
    <w:rsid w:val="005E09D5"/>
    <w:rsid w:val="005E0AC6"/>
    <w:rsid w:val="005E4D49"/>
    <w:rsid w:val="005E51B2"/>
    <w:rsid w:val="005E523A"/>
    <w:rsid w:val="005E70DF"/>
    <w:rsid w:val="005F4979"/>
    <w:rsid w:val="005F4EAE"/>
    <w:rsid w:val="005F537E"/>
    <w:rsid w:val="00600C94"/>
    <w:rsid w:val="006013B4"/>
    <w:rsid w:val="00602ADD"/>
    <w:rsid w:val="00604D5E"/>
    <w:rsid w:val="006052C6"/>
    <w:rsid w:val="00606ED7"/>
    <w:rsid w:val="006072E1"/>
    <w:rsid w:val="00611A86"/>
    <w:rsid w:val="00612DB9"/>
    <w:rsid w:val="0061317F"/>
    <w:rsid w:val="00613775"/>
    <w:rsid w:val="0061741C"/>
    <w:rsid w:val="00621364"/>
    <w:rsid w:val="00622FA6"/>
    <w:rsid w:val="00623561"/>
    <w:rsid w:val="006235B1"/>
    <w:rsid w:val="00623869"/>
    <w:rsid w:val="00624B65"/>
    <w:rsid w:val="006250DE"/>
    <w:rsid w:val="00626424"/>
    <w:rsid w:val="00627CCF"/>
    <w:rsid w:val="006302FD"/>
    <w:rsid w:val="00630BEA"/>
    <w:rsid w:val="006311D0"/>
    <w:rsid w:val="0063181B"/>
    <w:rsid w:val="00632C8A"/>
    <w:rsid w:val="006352D0"/>
    <w:rsid w:val="00636D4D"/>
    <w:rsid w:val="0063798D"/>
    <w:rsid w:val="00637ABC"/>
    <w:rsid w:val="006403CF"/>
    <w:rsid w:val="00641EF3"/>
    <w:rsid w:val="00642E98"/>
    <w:rsid w:val="0064399E"/>
    <w:rsid w:val="00644398"/>
    <w:rsid w:val="00647AF0"/>
    <w:rsid w:val="0065075E"/>
    <w:rsid w:val="006507EB"/>
    <w:rsid w:val="00650968"/>
    <w:rsid w:val="00652960"/>
    <w:rsid w:val="00652AD9"/>
    <w:rsid w:val="006567E0"/>
    <w:rsid w:val="00656C83"/>
    <w:rsid w:val="00657928"/>
    <w:rsid w:val="00663E10"/>
    <w:rsid w:val="00665F3D"/>
    <w:rsid w:val="006660F1"/>
    <w:rsid w:val="006666DC"/>
    <w:rsid w:val="00666E13"/>
    <w:rsid w:val="0066718A"/>
    <w:rsid w:val="006678DD"/>
    <w:rsid w:val="00671694"/>
    <w:rsid w:val="0067302C"/>
    <w:rsid w:val="006732A1"/>
    <w:rsid w:val="006732FA"/>
    <w:rsid w:val="00673665"/>
    <w:rsid w:val="0067388A"/>
    <w:rsid w:val="00675568"/>
    <w:rsid w:val="006760D5"/>
    <w:rsid w:val="0067673A"/>
    <w:rsid w:val="00677782"/>
    <w:rsid w:val="00677CDA"/>
    <w:rsid w:val="00677FFD"/>
    <w:rsid w:val="006806EB"/>
    <w:rsid w:val="00680FFA"/>
    <w:rsid w:val="00681241"/>
    <w:rsid w:val="00681406"/>
    <w:rsid w:val="00684504"/>
    <w:rsid w:val="00685C5E"/>
    <w:rsid w:val="00685DEB"/>
    <w:rsid w:val="00685F0D"/>
    <w:rsid w:val="00687171"/>
    <w:rsid w:val="00687635"/>
    <w:rsid w:val="006879F2"/>
    <w:rsid w:val="00690364"/>
    <w:rsid w:val="0069181A"/>
    <w:rsid w:val="00692238"/>
    <w:rsid w:val="00693E4A"/>
    <w:rsid w:val="00694064"/>
    <w:rsid w:val="006977C7"/>
    <w:rsid w:val="006A1796"/>
    <w:rsid w:val="006A2CA3"/>
    <w:rsid w:val="006A3026"/>
    <w:rsid w:val="006A7322"/>
    <w:rsid w:val="006B02BF"/>
    <w:rsid w:val="006B1418"/>
    <w:rsid w:val="006B1723"/>
    <w:rsid w:val="006B1CE9"/>
    <w:rsid w:val="006B3590"/>
    <w:rsid w:val="006B3EBE"/>
    <w:rsid w:val="006B41BA"/>
    <w:rsid w:val="006B50CA"/>
    <w:rsid w:val="006B6CFD"/>
    <w:rsid w:val="006C039E"/>
    <w:rsid w:val="006C1010"/>
    <w:rsid w:val="006C1660"/>
    <w:rsid w:val="006C3847"/>
    <w:rsid w:val="006C4444"/>
    <w:rsid w:val="006C5D69"/>
    <w:rsid w:val="006C6226"/>
    <w:rsid w:val="006C756E"/>
    <w:rsid w:val="006C76E2"/>
    <w:rsid w:val="006D0A6E"/>
    <w:rsid w:val="006D14C0"/>
    <w:rsid w:val="006D1AF7"/>
    <w:rsid w:val="006D1D9F"/>
    <w:rsid w:val="006D20B5"/>
    <w:rsid w:val="006D3EB3"/>
    <w:rsid w:val="006D4833"/>
    <w:rsid w:val="006D60BA"/>
    <w:rsid w:val="006D7963"/>
    <w:rsid w:val="006D7A1D"/>
    <w:rsid w:val="006D7B9C"/>
    <w:rsid w:val="006E0EAA"/>
    <w:rsid w:val="006E10B0"/>
    <w:rsid w:val="006E1F6B"/>
    <w:rsid w:val="006E4B1F"/>
    <w:rsid w:val="006E669E"/>
    <w:rsid w:val="006F0A19"/>
    <w:rsid w:val="006F2CF1"/>
    <w:rsid w:val="006F3391"/>
    <w:rsid w:val="006F453D"/>
    <w:rsid w:val="006F67A2"/>
    <w:rsid w:val="006F6D42"/>
    <w:rsid w:val="00700955"/>
    <w:rsid w:val="007021FE"/>
    <w:rsid w:val="00703E4E"/>
    <w:rsid w:val="00704BC2"/>
    <w:rsid w:val="00704C59"/>
    <w:rsid w:val="007056F0"/>
    <w:rsid w:val="0070578B"/>
    <w:rsid w:val="0070586C"/>
    <w:rsid w:val="00705ABA"/>
    <w:rsid w:val="0070670E"/>
    <w:rsid w:val="00707155"/>
    <w:rsid w:val="007073D5"/>
    <w:rsid w:val="00707B2F"/>
    <w:rsid w:val="00711FED"/>
    <w:rsid w:val="007128A2"/>
    <w:rsid w:val="007133C6"/>
    <w:rsid w:val="0071505D"/>
    <w:rsid w:val="00717840"/>
    <w:rsid w:val="0071798C"/>
    <w:rsid w:val="00720CBE"/>
    <w:rsid w:val="0072161B"/>
    <w:rsid w:val="00721633"/>
    <w:rsid w:val="00721C55"/>
    <w:rsid w:val="00721E96"/>
    <w:rsid w:val="00723028"/>
    <w:rsid w:val="00726D68"/>
    <w:rsid w:val="00730227"/>
    <w:rsid w:val="007302EE"/>
    <w:rsid w:val="0073055B"/>
    <w:rsid w:val="00734A33"/>
    <w:rsid w:val="0073515B"/>
    <w:rsid w:val="007352A5"/>
    <w:rsid w:val="007368E9"/>
    <w:rsid w:val="00737417"/>
    <w:rsid w:val="00740A30"/>
    <w:rsid w:val="007415D0"/>
    <w:rsid w:val="007430C3"/>
    <w:rsid w:val="00743A12"/>
    <w:rsid w:val="007444F5"/>
    <w:rsid w:val="00746114"/>
    <w:rsid w:val="00746266"/>
    <w:rsid w:val="00746BD2"/>
    <w:rsid w:val="00750069"/>
    <w:rsid w:val="00751878"/>
    <w:rsid w:val="00751FEB"/>
    <w:rsid w:val="007544E9"/>
    <w:rsid w:val="007556D0"/>
    <w:rsid w:val="007559B9"/>
    <w:rsid w:val="00756A03"/>
    <w:rsid w:val="00760628"/>
    <w:rsid w:val="00761336"/>
    <w:rsid w:val="007613FB"/>
    <w:rsid w:val="007649C8"/>
    <w:rsid w:val="00765B31"/>
    <w:rsid w:val="0076653F"/>
    <w:rsid w:val="00766EA2"/>
    <w:rsid w:val="007720DE"/>
    <w:rsid w:val="007727F8"/>
    <w:rsid w:val="007754BC"/>
    <w:rsid w:val="00776676"/>
    <w:rsid w:val="007771DC"/>
    <w:rsid w:val="00777324"/>
    <w:rsid w:val="00780CAE"/>
    <w:rsid w:val="00782C7E"/>
    <w:rsid w:val="00783366"/>
    <w:rsid w:val="00783B6B"/>
    <w:rsid w:val="00783EB6"/>
    <w:rsid w:val="007840BE"/>
    <w:rsid w:val="007847E7"/>
    <w:rsid w:val="00784B90"/>
    <w:rsid w:val="00784D28"/>
    <w:rsid w:val="00784D76"/>
    <w:rsid w:val="00785F3C"/>
    <w:rsid w:val="00786A17"/>
    <w:rsid w:val="00786B25"/>
    <w:rsid w:val="00786E88"/>
    <w:rsid w:val="007916C1"/>
    <w:rsid w:val="00792CC3"/>
    <w:rsid w:val="00792EBE"/>
    <w:rsid w:val="00793EA9"/>
    <w:rsid w:val="00793FEB"/>
    <w:rsid w:val="007945E4"/>
    <w:rsid w:val="00796CD4"/>
    <w:rsid w:val="007A0061"/>
    <w:rsid w:val="007A0BBE"/>
    <w:rsid w:val="007A1A39"/>
    <w:rsid w:val="007A1D80"/>
    <w:rsid w:val="007A3BBF"/>
    <w:rsid w:val="007A4881"/>
    <w:rsid w:val="007B0D74"/>
    <w:rsid w:val="007B4EA4"/>
    <w:rsid w:val="007B646E"/>
    <w:rsid w:val="007B64AD"/>
    <w:rsid w:val="007B71CF"/>
    <w:rsid w:val="007B733B"/>
    <w:rsid w:val="007B7522"/>
    <w:rsid w:val="007B7EE0"/>
    <w:rsid w:val="007C0592"/>
    <w:rsid w:val="007C0765"/>
    <w:rsid w:val="007C0D02"/>
    <w:rsid w:val="007C118E"/>
    <w:rsid w:val="007C1A10"/>
    <w:rsid w:val="007C2F76"/>
    <w:rsid w:val="007C409D"/>
    <w:rsid w:val="007C48CB"/>
    <w:rsid w:val="007C4C10"/>
    <w:rsid w:val="007D01FA"/>
    <w:rsid w:val="007D305D"/>
    <w:rsid w:val="007D40E1"/>
    <w:rsid w:val="007D428E"/>
    <w:rsid w:val="007D5A4F"/>
    <w:rsid w:val="007D6E52"/>
    <w:rsid w:val="007E29C3"/>
    <w:rsid w:val="007E38C6"/>
    <w:rsid w:val="007E4005"/>
    <w:rsid w:val="007E4136"/>
    <w:rsid w:val="007E4577"/>
    <w:rsid w:val="007E46C0"/>
    <w:rsid w:val="007E4C39"/>
    <w:rsid w:val="007E4ED7"/>
    <w:rsid w:val="007E6567"/>
    <w:rsid w:val="007E68CC"/>
    <w:rsid w:val="007E7C2A"/>
    <w:rsid w:val="007F04CB"/>
    <w:rsid w:val="007F1B13"/>
    <w:rsid w:val="007F30EE"/>
    <w:rsid w:val="008020B9"/>
    <w:rsid w:val="00811DB8"/>
    <w:rsid w:val="008141A2"/>
    <w:rsid w:val="00814C3D"/>
    <w:rsid w:val="00817700"/>
    <w:rsid w:val="00817FB8"/>
    <w:rsid w:val="0082000A"/>
    <w:rsid w:val="0082131B"/>
    <w:rsid w:val="008217B7"/>
    <w:rsid w:val="00822ABD"/>
    <w:rsid w:val="008243C6"/>
    <w:rsid w:val="00825F96"/>
    <w:rsid w:val="008278B5"/>
    <w:rsid w:val="00830BB7"/>
    <w:rsid w:val="008320C4"/>
    <w:rsid w:val="00832AAD"/>
    <w:rsid w:val="00832F27"/>
    <w:rsid w:val="00833612"/>
    <w:rsid w:val="00834CAB"/>
    <w:rsid w:val="008363F7"/>
    <w:rsid w:val="00836B51"/>
    <w:rsid w:val="0083797E"/>
    <w:rsid w:val="00837C7C"/>
    <w:rsid w:val="00840B59"/>
    <w:rsid w:val="008416D7"/>
    <w:rsid w:val="008432DB"/>
    <w:rsid w:val="008433E6"/>
    <w:rsid w:val="00843A01"/>
    <w:rsid w:val="008446F1"/>
    <w:rsid w:val="008446F2"/>
    <w:rsid w:val="008457F9"/>
    <w:rsid w:val="008463DB"/>
    <w:rsid w:val="00846914"/>
    <w:rsid w:val="008478E6"/>
    <w:rsid w:val="00847AB7"/>
    <w:rsid w:val="00851104"/>
    <w:rsid w:val="00852597"/>
    <w:rsid w:val="0085391D"/>
    <w:rsid w:val="00854546"/>
    <w:rsid w:val="00854998"/>
    <w:rsid w:val="00854EDF"/>
    <w:rsid w:val="00855F9A"/>
    <w:rsid w:val="00856DC3"/>
    <w:rsid w:val="008600F6"/>
    <w:rsid w:val="00861529"/>
    <w:rsid w:val="008616C4"/>
    <w:rsid w:val="00861E76"/>
    <w:rsid w:val="0086261B"/>
    <w:rsid w:val="00862C71"/>
    <w:rsid w:val="0086427D"/>
    <w:rsid w:val="00865664"/>
    <w:rsid w:val="008666FA"/>
    <w:rsid w:val="00867AD2"/>
    <w:rsid w:val="00870319"/>
    <w:rsid w:val="00870409"/>
    <w:rsid w:val="00870A46"/>
    <w:rsid w:val="0087151D"/>
    <w:rsid w:val="00872EE3"/>
    <w:rsid w:val="00873547"/>
    <w:rsid w:val="00873FBA"/>
    <w:rsid w:val="008744D8"/>
    <w:rsid w:val="008757BD"/>
    <w:rsid w:val="008772C7"/>
    <w:rsid w:val="00880890"/>
    <w:rsid w:val="00880B38"/>
    <w:rsid w:val="00881DB6"/>
    <w:rsid w:val="0088242A"/>
    <w:rsid w:val="008826BE"/>
    <w:rsid w:val="00882A6E"/>
    <w:rsid w:val="00883661"/>
    <w:rsid w:val="00883AA4"/>
    <w:rsid w:val="00883EAB"/>
    <w:rsid w:val="008876BE"/>
    <w:rsid w:val="00887AE4"/>
    <w:rsid w:val="00890BE1"/>
    <w:rsid w:val="00891298"/>
    <w:rsid w:val="00891A95"/>
    <w:rsid w:val="00892BDF"/>
    <w:rsid w:val="00892DF8"/>
    <w:rsid w:val="008949FD"/>
    <w:rsid w:val="00896C7C"/>
    <w:rsid w:val="008A0ACD"/>
    <w:rsid w:val="008A199C"/>
    <w:rsid w:val="008A239E"/>
    <w:rsid w:val="008A2D96"/>
    <w:rsid w:val="008A3902"/>
    <w:rsid w:val="008A3B0A"/>
    <w:rsid w:val="008A3C7D"/>
    <w:rsid w:val="008A7850"/>
    <w:rsid w:val="008B019D"/>
    <w:rsid w:val="008B0367"/>
    <w:rsid w:val="008B0FD3"/>
    <w:rsid w:val="008B1122"/>
    <w:rsid w:val="008B1AC8"/>
    <w:rsid w:val="008B1BB7"/>
    <w:rsid w:val="008B2BAE"/>
    <w:rsid w:val="008B4215"/>
    <w:rsid w:val="008B43E2"/>
    <w:rsid w:val="008B608E"/>
    <w:rsid w:val="008C0E75"/>
    <w:rsid w:val="008C1D46"/>
    <w:rsid w:val="008C289C"/>
    <w:rsid w:val="008C3D8A"/>
    <w:rsid w:val="008C3F90"/>
    <w:rsid w:val="008D02A6"/>
    <w:rsid w:val="008D21C4"/>
    <w:rsid w:val="008D3B17"/>
    <w:rsid w:val="008D42DA"/>
    <w:rsid w:val="008D4B42"/>
    <w:rsid w:val="008D6487"/>
    <w:rsid w:val="008D6C83"/>
    <w:rsid w:val="008D6EBA"/>
    <w:rsid w:val="008E1BBD"/>
    <w:rsid w:val="008E4463"/>
    <w:rsid w:val="008E78C5"/>
    <w:rsid w:val="008F100A"/>
    <w:rsid w:val="008F1B71"/>
    <w:rsid w:val="008F3517"/>
    <w:rsid w:val="008F5BCC"/>
    <w:rsid w:val="008F67BA"/>
    <w:rsid w:val="00900BDB"/>
    <w:rsid w:val="00901366"/>
    <w:rsid w:val="00903B2D"/>
    <w:rsid w:val="00903B6F"/>
    <w:rsid w:val="00903C80"/>
    <w:rsid w:val="009040E5"/>
    <w:rsid w:val="00905547"/>
    <w:rsid w:val="00906DBB"/>
    <w:rsid w:val="00907517"/>
    <w:rsid w:val="00907BD7"/>
    <w:rsid w:val="009106E9"/>
    <w:rsid w:val="00911FD7"/>
    <w:rsid w:val="00914691"/>
    <w:rsid w:val="00914A76"/>
    <w:rsid w:val="00920C60"/>
    <w:rsid w:val="00920F59"/>
    <w:rsid w:val="00924473"/>
    <w:rsid w:val="00924A47"/>
    <w:rsid w:val="009254CA"/>
    <w:rsid w:val="00926ED0"/>
    <w:rsid w:val="009304BC"/>
    <w:rsid w:val="0093172F"/>
    <w:rsid w:val="00931F8A"/>
    <w:rsid w:val="00932D09"/>
    <w:rsid w:val="00933E47"/>
    <w:rsid w:val="00935302"/>
    <w:rsid w:val="009365B6"/>
    <w:rsid w:val="0093793F"/>
    <w:rsid w:val="00937BE5"/>
    <w:rsid w:val="0094090E"/>
    <w:rsid w:val="009420E5"/>
    <w:rsid w:val="00943818"/>
    <w:rsid w:val="0094423E"/>
    <w:rsid w:val="00944DD8"/>
    <w:rsid w:val="00945B1D"/>
    <w:rsid w:val="00945B46"/>
    <w:rsid w:val="00945FEF"/>
    <w:rsid w:val="009462C9"/>
    <w:rsid w:val="00950AFF"/>
    <w:rsid w:val="0095221A"/>
    <w:rsid w:val="0095271C"/>
    <w:rsid w:val="00953FCD"/>
    <w:rsid w:val="00954BB5"/>
    <w:rsid w:val="00956FB1"/>
    <w:rsid w:val="009572F2"/>
    <w:rsid w:val="00957897"/>
    <w:rsid w:val="00957DD6"/>
    <w:rsid w:val="00961ED5"/>
    <w:rsid w:val="009626DA"/>
    <w:rsid w:val="009670C3"/>
    <w:rsid w:val="00970C18"/>
    <w:rsid w:val="009710CE"/>
    <w:rsid w:val="00971AED"/>
    <w:rsid w:val="009726A9"/>
    <w:rsid w:val="00972D43"/>
    <w:rsid w:val="00972F0A"/>
    <w:rsid w:val="00974FDD"/>
    <w:rsid w:val="0097565A"/>
    <w:rsid w:val="00975C43"/>
    <w:rsid w:val="00975CAD"/>
    <w:rsid w:val="00977739"/>
    <w:rsid w:val="00980E27"/>
    <w:rsid w:val="00981151"/>
    <w:rsid w:val="00981179"/>
    <w:rsid w:val="00981434"/>
    <w:rsid w:val="00981C79"/>
    <w:rsid w:val="00983311"/>
    <w:rsid w:val="00983355"/>
    <w:rsid w:val="00986BF6"/>
    <w:rsid w:val="00987B85"/>
    <w:rsid w:val="0099041C"/>
    <w:rsid w:val="00990795"/>
    <w:rsid w:val="00990C64"/>
    <w:rsid w:val="00990C8D"/>
    <w:rsid w:val="00993F06"/>
    <w:rsid w:val="00994DF9"/>
    <w:rsid w:val="009970EE"/>
    <w:rsid w:val="009977EB"/>
    <w:rsid w:val="009A1848"/>
    <w:rsid w:val="009A1A9E"/>
    <w:rsid w:val="009A292C"/>
    <w:rsid w:val="009A3302"/>
    <w:rsid w:val="009A5193"/>
    <w:rsid w:val="009A53C8"/>
    <w:rsid w:val="009A5478"/>
    <w:rsid w:val="009A5D23"/>
    <w:rsid w:val="009A607C"/>
    <w:rsid w:val="009A6153"/>
    <w:rsid w:val="009A628C"/>
    <w:rsid w:val="009A6E5D"/>
    <w:rsid w:val="009B413E"/>
    <w:rsid w:val="009B522C"/>
    <w:rsid w:val="009B63A9"/>
    <w:rsid w:val="009B7E2B"/>
    <w:rsid w:val="009B7F33"/>
    <w:rsid w:val="009C071D"/>
    <w:rsid w:val="009C15C8"/>
    <w:rsid w:val="009C28BD"/>
    <w:rsid w:val="009C3B3E"/>
    <w:rsid w:val="009C67D0"/>
    <w:rsid w:val="009C6E13"/>
    <w:rsid w:val="009C78D0"/>
    <w:rsid w:val="009D01C2"/>
    <w:rsid w:val="009D0A53"/>
    <w:rsid w:val="009D19FD"/>
    <w:rsid w:val="009D2CF8"/>
    <w:rsid w:val="009D33E7"/>
    <w:rsid w:val="009D51B3"/>
    <w:rsid w:val="009D581A"/>
    <w:rsid w:val="009D6BE1"/>
    <w:rsid w:val="009D6C46"/>
    <w:rsid w:val="009E015F"/>
    <w:rsid w:val="009E020C"/>
    <w:rsid w:val="009E1D73"/>
    <w:rsid w:val="009E4489"/>
    <w:rsid w:val="009E46A2"/>
    <w:rsid w:val="009E5AEB"/>
    <w:rsid w:val="009E6FA8"/>
    <w:rsid w:val="009E7C70"/>
    <w:rsid w:val="009F139A"/>
    <w:rsid w:val="009F162A"/>
    <w:rsid w:val="009F4455"/>
    <w:rsid w:val="009F5A83"/>
    <w:rsid w:val="009F5EE5"/>
    <w:rsid w:val="009F7660"/>
    <w:rsid w:val="009F7690"/>
    <w:rsid w:val="009F7C5F"/>
    <w:rsid w:val="009F7F37"/>
    <w:rsid w:val="00A00087"/>
    <w:rsid w:val="00A00DC5"/>
    <w:rsid w:val="00A00EC0"/>
    <w:rsid w:val="00A016E7"/>
    <w:rsid w:val="00A01EF4"/>
    <w:rsid w:val="00A02500"/>
    <w:rsid w:val="00A038A0"/>
    <w:rsid w:val="00A03E00"/>
    <w:rsid w:val="00A04122"/>
    <w:rsid w:val="00A05131"/>
    <w:rsid w:val="00A06997"/>
    <w:rsid w:val="00A06E82"/>
    <w:rsid w:val="00A07274"/>
    <w:rsid w:val="00A07D99"/>
    <w:rsid w:val="00A1067F"/>
    <w:rsid w:val="00A11514"/>
    <w:rsid w:val="00A118E9"/>
    <w:rsid w:val="00A1226B"/>
    <w:rsid w:val="00A12C0F"/>
    <w:rsid w:val="00A12D7B"/>
    <w:rsid w:val="00A136A7"/>
    <w:rsid w:val="00A13CE1"/>
    <w:rsid w:val="00A13F47"/>
    <w:rsid w:val="00A142FF"/>
    <w:rsid w:val="00A14338"/>
    <w:rsid w:val="00A14D32"/>
    <w:rsid w:val="00A16117"/>
    <w:rsid w:val="00A17690"/>
    <w:rsid w:val="00A176A2"/>
    <w:rsid w:val="00A17891"/>
    <w:rsid w:val="00A22266"/>
    <w:rsid w:val="00A228BE"/>
    <w:rsid w:val="00A23D91"/>
    <w:rsid w:val="00A24282"/>
    <w:rsid w:val="00A24325"/>
    <w:rsid w:val="00A25760"/>
    <w:rsid w:val="00A269EC"/>
    <w:rsid w:val="00A26F5A"/>
    <w:rsid w:val="00A270F3"/>
    <w:rsid w:val="00A2754A"/>
    <w:rsid w:val="00A27B79"/>
    <w:rsid w:val="00A303E4"/>
    <w:rsid w:val="00A30B0B"/>
    <w:rsid w:val="00A32392"/>
    <w:rsid w:val="00A325E4"/>
    <w:rsid w:val="00A3274B"/>
    <w:rsid w:val="00A3335D"/>
    <w:rsid w:val="00A33A83"/>
    <w:rsid w:val="00A34AB5"/>
    <w:rsid w:val="00A3692D"/>
    <w:rsid w:val="00A37122"/>
    <w:rsid w:val="00A37889"/>
    <w:rsid w:val="00A411A9"/>
    <w:rsid w:val="00A417DA"/>
    <w:rsid w:val="00A42573"/>
    <w:rsid w:val="00A433AE"/>
    <w:rsid w:val="00A43F7A"/>
    <w:rsid w:val="00A44F37"/>
    <w:rsid w:val="00A453AD"/>
    <w:rsid w:val="00A46A73"/>
    <w:rsid w:val="00A47164"/>
    <w:rsid w:val="00A47467"/>
    <w:rsid w:val="00A47D41"/>
    <w:rsid w:val="00A47D7A"/>
    <w:rsid w:val="00A47F0D"/>
    <w:rsid w:val="00A50010"/>
    <w:rsid w:val="00A51727"/>
    <w:rsid w:val="00A52E54"/>
    <w:rsid w:val="00A52F28"/>
    <w:rsid w:val="00A533FC"/>
    <w:rsid w:val="00A53C1D"/>
    <w:rsid w:val="00A55112"/>
    <w:rsid w:val="00A55907"/>
    <w:rsid w:val="00A57512"/>
    <w:rsid w:val="00A578CF"/>
    <w:rsid w:val="00A579F8"/>
    <w:rsid w:val="00A60070"/>
    <w:rsid w:val="00A60D35"/>
    <w:rsid w:val="00A61357"/>
    <w:rsid w:val="00A616CB"/>
    <w:rsid w:val="00A61E34"/>
    <w:rsid w:val="00A62D56"/>
    <w:rsid w:val="00A63A4D"/>
    <w:rsid w:val="00A646CA"/>
    <w:rsid w:val="00A64936"/>
    <w:rsid w:val="00A65C15"/>
    <w:rsid w:val="00A66E15"/>
    <w:rsid w:val="00A67174"/>
    <w:rsid w:val="00A7039D"/>
    <w:rsid w:val="00A70557"/>
    <w:rsid w:val="00A70FBB"/>
    <w:rsid w:val="00A7223A"/>
    <w:rsid w:val="00A73D33"/>
    <w:rsid w:val="00A746CB"/>
    <w:rsid w:val="00A7596D"/>
    <w:rsid w:val="00A80608"/>
    <w:rsid w:val="00A8137E"/>
    <w:rsid w:val="00A8245F"/>
    <w:rsid w:val="00A84C25"/>
    <w:rsid w:val="00A8568A"/>
    <w:rsid w:val="00A85C7F"/>
    <w:rsid w:val="00A87331"/>
    <w:rsid w:val="00A90E94"/>
    <w:rsid w:val="00A92B18"/>
    <w:rsid w:val="00A933DD"/>
    <w:rsid w:val="00A945D1"/>
    <w:rsid w:val="00A94855"/>
    <w:rsid w:val="00A96B8D"/>
    <w:rsid w:val="00A975EC"/>
    <w:rsid w:val="00A97753"/>
    <w:rsid w:val="00A97BBC"/>
    <w:rsid w:val="00A97BF5"/>
    <w:rsid w:val="00AA088C"/>
    <w:rsid w:val="00AA1176"/>
    <w:rsid w:val="00AA1698"/>
    <w:rsid w:val="00AA1A67"/>
    <w:rsid w:val="00AA257F"/>
    <w:rsid w:val="00AA2773"/>
    <w:rsid w:val="00AA4001"/>
    <w:rsid w:val="00AA4515"/>
    <w:rsid w:val="00AA4541"/>
    <w:rsid w:val="00AA4B5C"/>
    <w:rsid w:val="00AA4EE3"/>
    <w:rsid w:val="00AB031B"/>
    <w:rsid w:val="00AB2517"/>
    <w:rsid w:val="00AB62AC"/>
    <w:rsid w:val="00AB73FB"/>
    <w:rsid w:val="00AB758F"/>
    <w:rsid w:val="00AB7C01"/>
    <w:rsid w:val="00AC0136"/>
    <w:rsid w:val="00AC158C"/>
    <w:rsid w:val="00AC2C80"/>
    <w:rsid w:val="00AC411D"/>
    <w:rsid w:val="00AC43BB"/>
    <w:rsid w:val="00AC4FA0"/>
    <w:rsid w:val="00AC59D6"/>
    <w:rsid w:val="00AC6DA8"/>
    <w:rsid w:val="00AC7C1C"/>
    <w:rsid w:val="00AC7CE0"/>
    <w:rsid w:val="00AD0F8C"/>
    <w:rsid w:val="00AD499B"/>
    <w:rsid w:val="00AD591A"/>
    <w:rsid w:val="00AD5DEF"/>
    <w:rsid w:val="00AD5F7A"/>
    <w:rsid w:val="00AD649F"/>
    <w:rsid w:val="00AD7765"/>
    <w:rsid w:val="00AD7F26"/>
    <w:rsid w:val="00AE03DD"/>
    <w:rsid w:val="00AE07F1"/>
    <w:rsid w:val="00AE0E13"/>
    <w:rsid w:val="00AE1C98"/>
    <w:rsid w:val="00AE2CAC"/>
    <w:rsid w:val="00AE6073"/>
    <w:rsid w:val="00AF319F"/>
    <w:rsid w:val="00AF3753"/>
    <w:rsid w:val="00AF3B1B"/>
    <w:rsid w:val="00AF4286"/>
    <w:rsid w:val="00AF4BFF"/>
    <w:rsid w:val="00AF4C16"/>
    <w:rsid w:val="00AF6F4D"/>
    <w:rsid w:val="00B0001E"/>
    <w:rsid w:val="00B0068B"/>
    <w:rsid w:val="00B02BEA"/>
    <w:rsid w:val="00B03186"/>
    <w:rsid w:val="00B03880"/>
    <w:rsid w:val="00B046B3"/>
    <w:rsid w:val="00B04D33"/>
    <w:rsid w:val="00B057F8"/>
    <w:rsid w:val="00B05D62"/>
    <w:rsid w:val="00B05F36"/>
    <w:rsid w:val="00B066C7"/>
    <w:rsid w:val="00B069B5"/>
    <w:rsid w:val="00B07280"/>
    <w:rsid w:val="00B07A9B"/>
    <w:rsid w:val="00B11563"/>
    <w:rsid w:val="00B1271C"/>
    <w:rsid w:val="00B141E9"/>
    <w:rsid w:val="00B15660"/>
    <w:rsid w:val="00B157F9"/>
    <w:rsid w:val="00B158EC"/>
    <w:rsid w:val="00B15D98"/>
    <w:rsid w:val="00B15E08"/>
    <w:rsid w:val="00B164B3"/>
    <w:rsid w:val="00B16B24"/>
    <w:rsid w:val="00B16B45"/>
    <w:rsid w:val="00B177E0"/>
    <w:rsid w:val="00B241D3"/>
    <w:rsid w:val="00B25505"/>
    <w:rsid w:val="00B25C65"/>
    <w:rsid w:val="00B2775A"/>
    <w:rsid w:val="00B30212"/>
    <w:rsid w:val="00B30700"/>
    <w:rsid w:val="00B30C27"/>
    <w:rsid w:val="00B311C2"/>
    <w:rsid w:val="00B31BF3"/>
    <w:rsid w:val="00B32FFE"/>
    <w:rsid w:val="00B34901"/>
    <w:rsid w:val="00B353C9"/>
    <w:rsid w:val="00B35842"/>
    <w:rsid w:val="00B35D64"/>
    <w:rsid w:val="00B36955"/>
    <w:rsid w:val="00B4042A"/>
    <w:rsid w:val="00B40D13"/>
    <w:rsid w:val="00B43595"/>
    <w:rsid w:val="00B44F68"/>
    <w:rsid w:val="00B45245"/>
    <w:rsid w:val="00B454AF"/>
    <w:rsid w:val="00B454D3"/>
    <w:rsid w:val="00B4561D"/>
    <w:rsid w:val="00B463E1"/>
    <w:rsid w:val="00B476A7"/>
    <w:rsid w:val="00B5097B"/>
    <w:rsid w:val="00B509A5"/>
    <w:rsid w:val="00B51383"/>
    <w:rsid w:val="00B518C3"/>
    <w:rsid w:val="00B51FEC"/>
    <w:rsid w:val="00B53C1F"/>
    <w:rsid w:val="00B548EC"/>
    <w:rsid w:val="00B54ACC"/>
    <w:rsid w:val="00B62126"/>
    <w:rsid w:val="00B63ACD"/>
    <w:rsid w:val="00B63D5E"/>
    <w:rsid w:val="00B64259"/>
    <w:rsid w:val="00B67AB5"/>
    <w:rsid w:val="00B67D43"/>
    <w:rsid w:val="00B70650"/>
    <w:rsid w:val="00B71273"/>
    <w:rsid w:val="00B7173A"/>
    <w:rsid w:val="00B72291"/>
    <w:rsid w:val="00B72EA7"/>
    <w:rsid w:val="00B75624"/>
    <w:rsid w:val="00B76051"/>
    <w:rsid w:val="00B774CC"/>
    <w:rsid w:val="00B80EC1"/>
    <w:rsid w:val="00B832C3"/>
    <w:rsid w:val="00B84162"/>
    <w:rsid w:val="00B85F6A"/>
    <w:rsid w:val="00B8791F"/>
    <w:rsid w:val="00B90B13"/>
    <w:rsid w:val="00B90D1D"/>
    <w:rsid w:val="00B927BC"/>
    <w:rsid w:val="00B9751F"/>
    <w:rsid w:val="00B975EB"/>
    <w:rsid w:val="00BA0445"/>
    <w:rsid w:val="00BA3D60"/>
    <w:rsid w:val="00BA5AB3"/>
    <w:rsid w:val="00BA5EBC"/>
    <w:rsid w:val="00BA7170"/>
    <w:rsid w:val="00BA75A7"/>
    <w:rsid w:val="00BB45DC"/>
    <w:rsid w:val="00BB4BBD"/>
    <w:rsid w:val="00BB6F45"/>
    <w:rsid w:val="00BC0A7A"/>
    <w:rsid w:val="00BC0E98"/>
    <w:rsid w:val="00BC19EF"/>
    <w:rsid w:val="00BC1A26"/>
    <w:rsid w:val="00BC1BB3"/>
    <w:rsid w:val="00BC2590"/>
    <w:rsid w:val="00BC3535"/>
    <w:rsid w:val="00BC5485"/>
    <w:rsid w:val="00BC55F8"/>
    <w:rsid w:val="00BC5C6A"/>
    <w:rsid w:val="00BC6377"/>
    <w:rsid w:val="00BC7208"/>
    <w:rsid w:val="00BC72ED"/>
    <w:rsid w:val="00BD0BF8"/>
    <w:rsid w:val="00BD1751"/>
    <w:rsid w:val="00BD1BCB"/>
    <w:rsid w:val="00BD29C7"/>
    <w:rsid w:val="00BD378E"/>
    <w:rsid w:val="00BD38B2"/>
    <w:rsid w:val="00BD4E64"/>
    <w:rsid w:val="00BD699F"/>
    <w:rsid w:val="00BE17F2"/>
    <w:rsid w:val="00BE1926"/>
    <w:rsid w:val="00BE22FB"/>
    <w:rsid w:val="00BE24A6"/>
    <w:rsid w:val="00BE28AF"/>
    <w:rsid w:val="00BE3108"/>
    <w:rsid w:val="00BE3BBB"/>
    <w:rsid w:val="00BE4D17"/>
    <w:rsid w:val="00BE52CC"/>
    <w:rsid w:val="00BE56E2"/>
    <w:rsid w:val="00BE5AC0"/>
    <w:rsid w:val="00BE5C76"/>
    <w:rsid w:val="00BE609A"/>
    <w:rsid w:val="00BE6DAA"/>
    <w:rsid w:val="00BE7051"/>
    <w:rsid w:val="00BF0992"/>
    <w:rsid w:val="00BF0A18"/>
    <w:rsid w:val="00BF1516"/>
    <w:rsid w:val="00BF2284"/>
    <w:rsid w:val="00BF22F1"/>
    <w:rsid w:val="00BF3788"/>
    <w:rsid w:val="00BF37CA"/>
    <w:rsid w:val="00BF4154"/>
    <w:rsid w:val="00BF4766"/>
    <w:rsid w:val="00BF4841"/>
    <w:rsid w:val="00BF489E"/>
    <w:rsid w:val="00BF62CC"/>
    <w:rsid w:val="00BF779A"/>
    <w:rsid w:val="00BF7AB7"/>
    <w:rsid w:val="00C00A9C"/>
    <w:rsid w:val="00C02387"/>
    <w:rsid w:val="00C034AC"/>
    <w:rsid w:val="00C03609"/>
    <w:rsid w:val="00C038C7"/>
    <w:rsid w:val="00C03BBC"/>
    <w:rsid w:val="00C05658"/>
    <w:rsid w:val="00C0669C"/>
    <w:rsid w:val="00C07345"/>
    <w:rsid w:val="00C07447"/>
    <w:rsid w:val="00C113D8"/>
    <w:rsid w:val="00C12D98"/>
    <w:rsid w:val="00C1533E"/>
    <w:rsid w:val="00C15DF7"/>
    <w:rsid w:val="00C20C73"/>
    <w:rsid w:val="00C21C58"/>
    <w:rsid w:val="00C21D89"/>
    <w:rsid w:val="00C21DF1"/>
    <w:rsid w:val="00C229E4"/>
    <w:rsid w:val="00C2407E"/>
    <w:rsid w:val="00C246AC"/>
    <w:rsid w:val="00C24EBE"/>
    <w:rsid w:val="00C253E2"/>
    <w:rsid w:val="00C26C72"/>
    <w:rsid w:val="00C272FF"/>
    <w:rsid w:val="00C27A6E"/>
    <w:rsid w:val="00C27CD9"/>
    <w:rsid w:val="00C30432"/>
    <w:rsid w:val="00C3219C"/>
    <w:rsid w:val="00C33BDC"/>
    <w:rsid w:val="00C3474A"/>
    <w:rsid w:val="00C37BAF"/>
    <w:rsid w:val="00C405B9"/>
    <w:rsid w:val="00C41992"/>
    <w:rsid w:val="00C41FD2"/>
    <w:rsid w:val="00C424FA"/>
    <w:rsid w:val="00C449DF"/>
    <w:rsid w:val="00C44DF8"/>
    <w:rsid w:val="00C47FC6"/>
    <w:rsid w:val="00C51AA1"/>
    <w:rsid w:val="00C51E91"/>
    <w:rsid w:val="00C52102"/>
    <w:rsid w:val="00C52119"/>
    <w:rsid w:val="00C53623"/>
    <w:rsid w:val="00C55357"/>
    <w:rsid w:val="00C57A71"/>
    <w:rsid w:val="00C60046"/>
    <w:rsid w:val="00C61407"/>
    <w:rsid w:val="00C63F6A"/>
    <w:rsid w:val="00C64C71"/>
    <w:rsid w:val="00C665B0"/>
    <w:rsid w:val="00C7091B"/>
    <w:rsid w:val="00C71FF2"/>
    <w:rsid w:val="00C721C7"/>
    <w:rsid w:val="00C72EA0"/>
    <w:rsid w:val="00C744DF"/>
    <w:rsid w:val="00C74BA5"/>
    <w:rsid w:val="00C7620D"/>
    <w:rsid w:val="00C76C09"/>
    <w:rsid w:val="00C77AEC"/>
    <w:rsid w:val="00C80EE8"/>
    <w:rsid w:val="00C8151E"/>
    <w:rsid w:val="00C81E45"/>
    <w:rsid w:val="00C81F1D"/>
    <w:rsid w:val="00C8310D"/>
    <w:rsid w:val="00C86B11"/>
    <w:rsid w:val="00C90069"/>
    <w:rsid w:val="00C903E6"/>
    <w:rsid w:val="00C92D1C"/>
    <w:rsid w:val="00C92F54"/>
    <w:rsid w:val="00C936FE"/>
    <w:rsid w:val="00C93766"/>
    <w:rsid w:val="00C93913"/>
    <w:rsid w:val="00C93B24"/>
    <w:rsid w:val="00C947CD"/>
    <w:rsid w:val="00C9535D"/>
    <w:rsid w:val="00C95888"/>
    <w:rsid w:val="00C96298"/>
    <w:rsid w:val="00C971A5"/>
    <w:rsid w:val="00C9772A"/>
    <w:rsid w:val="00CA15E4"/>
    <w:rsid w:val="00CA74BB"/>
    <w:rsid w:val="00CA75B5"/>
    <w:rsid w:val="00CA7F14"/>
    <w:rsid w:val="00CB2B23"/>
    <w:rsid w:val="00CB2D4E"/>
    <w:rsid w:val="00CB2D67"/>
    <w:rsid w:val="00CB4329"/>
    <w:rsid w:val="00CB5F5A"/>
    <w:rsid w:val="00CB6813"/>
    <w:rsid w:val="00CB7499"/>
    <w:rsid w:val="00CC0B27"/>
    <w:rsid w:val="00CC1535"/>
    <w:rsid w:val="00CC276D"/>
    <w:rsid w:val="00CC3CDB"/>
    <w:rsid w:val="00CC3E39"/>
    <w:rsid w:val="00CC5060"/>
    <w:rsid w:val="00CC51F8"/>
    <w:rsid w:val="00CC5881"/>
    <w:rsid w:val="00CC6294"/>
    <w:rsid w:val="00CC7A3A"/>
    <w:rsid w:val="00CD0966"/>
    <w:rsid w:val="00CD5F4F"/>
    <w:rsid w:val="00CD75F4"/>
    <w:rsid w:val="00CD787D"/>
    <w:rsid w:val="00CE02C5"/>
    <w:rsid w:val="00CE108C"/>
    <w:rsid w:val="00CE2466"/>
    <w:rsid w:val="00CE2FB3"/>
    <w:rsid w:val="00CE42A0"/>
    <w:rsid w:val="00CE66D6"/>
    <w:rsid w:val="00CE68ED"/>
    <w:rsid w:val="00CF0BE8"/>
    <w:rsid w:val="00CF1A8B"/>
    <w:rsid w:val="00CF2FC4"/>
    <w:rsid w:val="00CF3341"/>
    <w:rsid w:val="00CF3946"/>
    <w:rsid w:val="00CF3A41"/>
    <w:rsid w:val="00CF7568"/>
    <w:rsid w:val="00CF787D"/>
    <w:rsid w:val="00D040B9"/>
    <w:rsid w:val="00D04207"/>
    <w:rsid w:val="00D0445E"/>
    <w:rsid w:val="00D0510D"/>
    <w:rsid w:val="00D05A31"/>
    <w:rsid w:val="00D05C3B"/>
    <w:rsid w:val="00D06256"/>
    <w:rsid w:val="00D07930"/>
    <w:rsid w:val="00D07B53"/>
    <w:rsid w:val="00D1002A"/>
    <w:rsid w:val="00D11B03"/>
    <w:rsid w:val="00D11CE0"/>
    <w:rsid w:val="00D13A94"/>
    <w:rsid w:val="00D14399"/>
    <w:rsid w:val="00D163AA"/>
    <w:rsid w:val="00D2043C"/>
    <w:rsid w:val="00D20BE8"/>
    <w:rsid w:val="00D21727"/>
    <w:rsid w:val="00D2231B"/>
    <w:rsid w:val="00D229C8"/>
    <w:rsid w:val="00D250F3"/>
    <w:rsid w:val="00D253B7"/>
    <w:rsid w:val="00D2561B"/>
    <w:rsid w:val="00D27137"/>
    <w:rsid w:val="00D27979"/>
    <w:rsid w:val="00D315F0"/>
    <w:rsid w:val="00D31C04"/>
    <w:rsid w:val="00D320C2"/>
    <w:rsid w:val="00D326F2"/>
    <w:rsid w:val="00D32C19"/>
    <w:rsid w:val="00D32E78"/>
    <w:rsid w:val="00D32FB2"/>
    <w:rsid w:val="00D3315B"/>
    <w:rsid w:val="00D34C59"/>
    <w:rsid w:val="00D35C1B"/>
    <w:rsid w:val="00D364B8"/>
    <w:rsid w:val="00D36D37"/>
    <w:rsid w:val="00D36EF7"/>
    <w:rsid w:val="00D37099"/>
    <w:rsid w:val="00D41E2A"/>
    <w:rsid w:val="00D420B3"/>
    <w:rsid w:val="00D42669"/>
    <w:rsid w:val="00D42E90"/>
    <w:rsid w:val="00D42F2F"/>
    <w:rsid w:val="00D43433"/>
    <w:rsid w:val="00D436DC"/>
    <w:rsid w:val="00D43C7F"/>
    <w:rsid w:val="00D44439"/>
    <w:rsid w:val="00D44CE2"/>
    <w:rsid w:val="00D44EF8"/>
    <w:rsid w:val="00D45672"/>
    <w:rsid w:val="00D46879"/>
    <w:rsid w:val="00D47265"/>
    <w:rsid w:val="00D47BA7"/>
    <w:rsid w:val="00D52269"/>
    <w:rsid w:val="00D53380"/>
    <w:rsid w:val="00D5359B"/>
    <w:rsid w:val="00D53918"/>
    <w:rsid w:val="00D56236"/>
    <w:rsid w:val="00D56E0D"/>
    <w:rsid w:val="00D57F27"/>
    <w:rsid w:val="00D6072C"/>
    <w:rsid w:val="00D62D4C"/>
    <w:rsid w:val="00D654BE"/>
    <w:rsid w:val="00D66545"/>
    <w:rsid w:val="00D6698E"/>
    <w:rsid w:val="00D66F59"/>
    <w:rsid w:val="00D67119"/>
    <w:rsid w:val="00D704F1"/>
    <w:rsid w:val="00D7390F"/>
    <w:rsid w:val="00D7535B"/>
    <w:rsid w:val="00D7620A"/>
    <w:rsid w:val="00D76F3D"/>
    <w:rsid w:val="00D7756D"/>
    <w:rsid w:val="00D82F7B"/>
    <w:rsid w:val="00D830E4"/>
    <w:rsid w:val="00D83DD1"/>
    <w:rsid w:val="00D859C8"/>
    <w:rsid w:val="00D86256"/>
    <w:rsid w:val="00D878A2"/>
    <w:rsid w:val="00D87B81"/>
    <w:rsid w:val="00D906B4"/>
    <w:rsid w:val="00D9072D"/>
    <w:rsid w:val="00D90CCF"/>
    <w:rsid w:val="00D912C8"/>
    <w:rsid w:val="00D919B2"/>
    <w:rsid w:val="00D91DDA"/>
    <w:rsid w:val="00D91E7C"/>
    <w:rsid w:val="00D92F14"/>
    <w:rsid w:val="00D93987"/>
    <w:rsid w:val="00D94182"/>
    <w:rsid w:val="00D979BC"/>
    <w:rsid w:val="00D97C42"/>
    <w:rsid w:val="00D97D43"/>
    <w:rsid w:val="00DA0170"/>
    <w:rsid w:val="00DA0474"/>
    <w:rsid w:val="00DA04FB"/>
    <w:rsid w:val="00DA17CF"/>
    <w:rsid w:val="00DA2638"/>
    <w:rsid w:val="00DA33C1"/>
    <w:rsid w:val="00DA35F0"/>
    <w:rsid w:val="00DA3B1D"/>
    <w:rsid w:val="00DA408D"/>
    <w:rsid w:val="00DA4D10"/>
    <w:rsid w:val="00DA5FD4"/>
    <w:rsid w:val="00DA6274"/>
    <w:rsid w:val="00DA6B7E"/>
    <w:rsid w:val="00DA76FA"/>
    <w:rsid w:val="00DB16FF"/>
    <w:rsid w:val="00DB3695"/>
    <w:rsid w:val="00DB3AF6"/>
    <w:rsid w:val="00DB60F4"/>
    <w:rsid w:val="00DB65E6"/>
    <w:rsid w:val="00DB730D"/>
    <w:rsid w:val="00DB7C7A"/>
    <w:rsid w:val="00DC0538"/>
    <w:rsid w:val="00DC47B7"/>
    <w:rsid w:val="00DC5A7B"/>
    <w:rsid w:val="00DC6F2A"/>
    <w:rsid w:val="00DC7DD3"/>
    <w:rsid w:val="00DD0472"/>
    <w:rsid w:val="00DD0CB0"/>
    <w:rsid w:val="00DD0F27"/>
    <w:rsid w:val="00DD100D"/>
    <w:rsid w:val="00DD2617"/>
    <w:rsid w:val="00DD280D"/>
    <w:rsid w:val="00DD4541"/>
    <w:rsid w:val="00DD4E17"/>
    <w:rsid w:val="00DD5D15"/>
    <w:rsid w:val="00DE02FD"/>
    <w:rsid w:val="00DE0525"/>
    <w:rsid w:val="00DE0C77"/>
    <w:rsid w:val="00DE1A55"/>
    <w:rsid w:val="00DE253A"/>
    <w:rsid w:val="00DE2794"/>
    <w:rsid w:val="00DE4B93"/>
    <w:rsid w:val="00DE4B9A"/>
    <w:rsid w:val="00DE5590"/>
    <w:rsid w:val="00DE5A25"/>
    <w:rsid w:val="00DE6B76"/>
    <w:rsid w:val="00DF0530"/>
    <w:rsid w:val="00DF22D8"/>
    <w:rsid w:val="00DF2424"/>
    <w:rsid w:val="00DF3880"/>
    <w:rsid w:val="00DF429A"/>
    <w:rsid w:val="00DF5010"/>
    <w:rsid w:val="00DF637A"/>
    <w:rsid w:val="00E02CC9"/>
    <w:rsid w:val="00E07B95"/>
    <w:rsid w:val="00E121A0"/>
    <w:rsid w:val="00E1227E"/>
    <w:rsid w:val="00E161FF"/>
    <w:rsid w:val="00E1719B"/>
    <w:rsid w:val="00E17545"/>
    <w:rsid w:val="00E17C24"/>
    <w:rsid w:val="00E200F2"/>
    <w:rsid w:val="00E20DF6"/>
    <w:rsid w:val="00E2214C"/>
    <w:rsid w:val="00E2234A"/>
    <w:rsid w:val="00E23A05"/>
    <w:rsid w:val="00E24726"/>
    <w:rsid w:val="00E24D30"/>
    <w:rsid w:val="00E270DE"/>
    <w:rsid w:val="00E31FC9"/>
    <w:rsid w:val="00E33038"/>
    <w:rsid w:val="00E34CA9"/>
    <w:rsid w:val="00E35FED"/>
    <w:rsid w:val="00E37D09"/>
    <w:rsid w:val="00E412E5"/>
    <w:rsid w:val="00E4332A"/>
    <w:rsid w:val="00E43613"/>
    <w:rsid w:val="00E43E72"/>
    <w:rsid w:val="00E464A1"/>
    <w:rsid w:val="00E4745A"/>
    <w:rsid w:val="00E50059"/>
    <w:rsid w:val="00E5126A"/>
    <w:rsid w:val="00E51D61"/>
    <w:rsid w:val="00E51E84"/>
    <w:rsid w:val="00E52AAC"/>
    <w:rsid w:val="00E52D1D"/>
    <w:rsid w:val="00E53B72"/>
    <w:rsid w:val="00E55FFE"/>
    <w:rsid w:val="00E57116"/>
    <w:rsid w:val="00E60D54"/>
    <w:rsid w:val="00E612AD"/>
    <w:rsid w:val="00E6146A"/>
    <w:rsid w:val="00E6258D"/>
    <w:rsid w:val="00E637CF"/>
    <w:rsid w:val="00E65048"/>
    <w:rsid w:val="00E66992"/>
    <w:rsid w:val="00E67569"/>
    <w:rsid w:val="00E70B28"/>
    <w:rsid w:val="00E71344"/>
    <w:rsid w:val="00E72CFD"/>
    <w:rsid w:val="00E7418A"/>
    <w:rsid w:val="00E74BDB"/>
    <w:rsid w:val="00E750D7"/>
    <w:rsid w:val="00E77AF8"/>
    <w:rsid w:val="00E77EDB"/>
    <w:rsid w:val="00E80763"/>
    <w:rsid w:val="00E81852"/>
    <w:rsid w:val="00E83ADB"/>
    <w:rsid w:val="00E85492"/>
    <w:rsid w:val="00E86BE8"/>
    <w:rsid w:val="00E86F79"/>
    <w:rsid w:val="00E871CD"/>
    <w:rsid w:val="00E87C06"/>
    <w:rsid w:val="00E909EC"/>
    <w:rsid w:val="00E935C0"/>
    <w:rsid w:val="00E93BF5"/>
    <w:rsid w:val="00E93E12"/>
    <w:rsid w:val="00E96D68"/>
    <w:rsid w:val="00E96D6D"/>
    <w:rsid w:val="00E96EC9"/>
    <w:rsid w:val="00E9743F"/>
    <w:rsid w:val="00EA295E"/>
    <w:rsid w:val="00EA36F6"/>
    <w:rsid w:val="00EA655A"/>
    <w:rsid w:val="00EA77A3"/>
    <w:rsid w:val="00EA7D9C"/>
    <w:rsid w:val="00EB0EE6"/>
    <w:rsid w:val="00EB1A3E"/>
    <w:rsid w:val="00EB1BD9"/>
    <w:rsid w:val="00EB2A00"/>
    <w:rsid w:val="00EB3F43"/>
    <w:rsid w:val="00EB45A3"/>
    <w:rsid w:val="00EB4CA3"/>
    <w:rsid w:val="00EB4E2E"/>
    <w:rsid w:val="00EB5147"/>
    <w:rsid w:val="00EB57C0"/>
    <w:rsid w:val="00EB67BB"/>
    <w:rsid w:val="00EB729C"/>
    <w:rsid w:val="00EC0C60"/>
    <w:rsid w:val="00EC16B2"/>
    <w:rsid w:val="00EC1B70"/>
    <w:rsid w:val="00EC5270"/>
    <w:rsid w:val="00EC5500"/>
    <w:rsid w:val="00EC6297"/>
    <w:rsid w:val="00EC6FD7"/>
    <w:rsid w:val="00ED0766"/>
    <w:rsid w:val="00ED0D6E"/>
    <w:rsid w:val="00ED0EA8"/>
    <w:rsid w:val="00ED1A3B"/>
    <w:rsid w:val="00ED3442"/>
    <w:rsid w:val="00EE15AF"/>
    <w:rsid w:val="00EE6005"/>
    <w:rsid w:val="00EE735E"/>
    <w:rsid w:val="00EF1238"/>
    <w:rsid w:val="00EF3B71"/>
    <w:rsid w:val="00EF5D63"/>
    <w:rsid w:val="00EF6F67"/>
    <w:rsid w:val="00EF73B8"/>
    <w:rsid w:val="00EF78BB"/>
    <w:rsid w:val="00F02772"/>
    <w:rsid w:val="00F02B72"/>
    <w:rsid w:val="00F02E57"/>
    <w:rsid w:val="00F0334D"/>
    <w:rsid w:val="00F04818"/>
    <w:rsid w:val="00F04A14"/>
    <w:rsid w:val="00F052BD"/>
    <w:rsid w:val="00F06833"/>
    <w:rsid w:val="00F126F4"/>
    <w:rsid w:val="00F12F36"/>
    <w:rsid w:val="00F131E0"/>
    <w:rsid w:val="00F13768"/>
    <w:rsid w:val="00F13DB0"/>
    <w:rsid w:val="00F16718"/>
    <w:rsid w:val="00F2189D"/>
    <w:rsid w:val="00F21E75"/>
    <w:rsid w:val="00F226B8"/>
    <w:rsid w:val="00F23375"/>
    <w:rsid w:val="00F242D5"/>
    <w:rsid w:val="00F24793"/>
    <w:rsid w:val="00F24C13"/>
    <w:rsid w:val="00F24C55"/>
    <w:rsid w:val="00F260E9"/>
    <w:rsid w:val="00F27797"/>
    <w:rsid w:val="00F317F5"/>
    <w:rsid w:val="00F33F41"/>
    <w:rsid w:val="00F3436C"/>
    <w:rsid w:val="00F34B04"/>
    <w:rsid w:val="00F355A0"/>
    <w:rsid w:val="00F36692"/>
    <w:rsid w:val="00F3690A"/>
    <w:rsid w:val="00F36917"/>
    <w:rsid w:val="00F37064"/>
    <w:rsid w:val="00F41010"/>
    <w:rsid w:val="00F4161F"/>
    <w:rsid w:val="00F42B33"/>
    <w:rsid w:val="00F43430"/>
    <w:rsid w:val="00F438A9"/>
    <w:rsid w:val="00F44BCC"/>
    <w:rsid w:val="00F44EF7"/>
    <w:rsid w:val="00F45BEB"/>
    <w:rsid w:val="00F45EDD"/>
    <w:rsid w:val="00F46227"/>
    <w:rsid w:val="00F47850"/>
    <w:rsid w:val="00F51128"/>
    <w:rsid w:val="00F51830"/>
    <w:rsid w:val="00F55D08"/>
    <w:rsid w:val="00F56D9D"/>
    <w:rsid w:val="00F572B3"/>
    <w:rsid w:val="00F57303"/>
    <w:rsid w:val="00F637FA"/>
    <w:rsid w:val="00F64112"/>
    <w:rsid w:val="00F64A07"/>
    <w:rsid w:val="00F67588"/>
    <w:rsid w:val="00F7066E"/>
    <w:rsid w:val="00F70D10"/>
    <w:rsid w:val="00F70ED8"/>
    <w:rsid w:val="00F72079"/>
    <w:rsid w:val="00F747D4"/>
    <w:rsid w:val="00F75474"/>
    <w:rsid w:val="00F76FBB"/>
    <w:rsid w:val="00F773B5"/>
    <w:rsid w:val="00F83E03"/>
    <w:rsid w:val="00F84662"/>
    <w:rsid w:val="00F846AA"/>
    <w:rsid w:val="00F85989"/>
    <w:rsid w:val="00F86E16"/>
    <w:rsid w:val="00F90FE3"/>
    <w:rsid w:val="00F93A33"/>
    <w:rsid w:val="00F93D37"/>
    <w:rsid w:val="00F95119"/>
    <w:rsid w:val="00F97970"/>
    <w:rsid w:val="00FA12D7"/>
    <w:rsid w:val="00FA1963"/>
    <w:rsid w:val="00FA28EE"/>
    <w:rsid w:val="00FA4582"/>
    <w:rsid w:val="00FA5B57"/>
    <w:rsid w:val="00FA6469"/>
    <w:rsid w:val="00FB0A05"/>
    <w:rsid w:val="00FB0B1E"/>
    <w:rsid w:val="00FB141C"/>
    <w:rsid w:val="00FB1870"/>
    <w:rsid w:val="00FB18AF"/>
    <w:rsid w:val="00FB1AF7"/>
    <w:rsid w:val="00FB2AD9"/>
    <w:rsid w:val="00FB4210"/>
    <w:rsid w:val="00FB4510"/>
    <w:rsid w:val="00FB454F"/>
    <w:rsid w:val="00FB466D"/>
    <w:rsid w:val="00FB50C3"/>
    <w:rsid w:val="00FB52E9"/>
    <w:rsid w:val="00FB56FC"/>
    <w:rsid w:val="00FB63C5"/>
    <w:rsid w:val="00FB7F23"/>
    <w:rsid w:val="00FC320C"/>
    <w:rsid w:val="00FC3571"/>
    <w:rsid w:val="00FC36FC"/>
    <w:rsid w:val="00FC38FA"/>
    <w:rsid w:val="00FC39B9"/>
    <w:rsid w:val="00FC527B"/>
    <w:rsid w:val="00FC541B"/>
    <w:rsid w:val="00FC6563"/>
    <w:rsid w:val="00FC70C9"/>
    <w:rsid w:val="00FD044F"/>
    <w:rsid w:val="00FD04C2"/>
    <w:rsid w:val="00FD3A5A"/>
    <w:rsid w:val="00FD41AD"/>
    <w:rsid w:val="00FD465C"/>
    <w:rsid w:val="00FD5022"/>
    <w:rsid w:val="00FD65E8"/>
    <w:rsid w:val="00FE1D66"/>
    <w:rsid w:val="00FE2A77"/>
    <w:rsid w:val="00FE3529"/>
    <w:rsid w:val="00FE3EAE"/>
    <w:rsid w:val="00FE48D2"/>
    <w:rsid w:val="00FE4ADF"/>
    <w:rsid w:val="00FE709C"/>
    <w:rsid w:val="00FE7259"/>
    <w:rsid w:val="00FE75FB"/>
    <w:rsid w:val="00FE7D4E"/>
    <w:rsid w:val="00FF18E6"/>
    <w:rsid w:val="00FF1919"/>
    <w:rsid w:val="00FF2383"/>
    <w:rsid w:val="00FF31C6"/>
    <w:rsid w:val="00FF4B00"/>
    <w:rsid w:val="00FF5F6F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4B9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C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1571"/>
    <w:pPr>
      <w:keepNext/>
      <w:jc w:val="center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3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381"/>
  </w:style>
  <w:style w:type="character" w:styleId="Hyperlink">
    <w:name w:val="Hyperlink"/>
    <w:rsid w:val="003B23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11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51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B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61F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7E7C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E7C2A"/>
    <w:rPr>
      <w:rFonts w:ascii="Calibri" w:eastAsia="Calibri" w:hAnsi="Calibri"/>
      <w:sz w:val="22"/>
      <w:szCs w:val="21"/>
    </w:rPr>
  </w:style>
  <w:style w:type="paragraph" w:customStyle="1" w:styleId="xmsonormal">
    <w:name w:val="x_msonormal"/>
    <w:basedOn w:val="Normal"/>
    <w:rsid w:val="00312C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454C7"/>
  </w:style>
  <w:style w:type="character" w:customStyle="1" w:styleId="Heading1Char">
    <w:name w:val="Heading 1 Char"/>
    <w:basedOn w:val="DefaultParagraphFont"/>
    <w:link w:val="Heading1"/>
    <w:rsid w:val="004F1571"/>
    <w:rPr>
      <w:b/>
      <w:color w:val="000000"/>
      <w:sz w:val="28"/>
    </w:rPr>
  </w:style>
  <w:style w:type="character" w:styleId="UnresolvedMention">
    <w:name w:val="Unresolved Mention"/>
    <w:basedOn w:val="DefaultParagraphFont"/>
    <w:rsid w:val="00DA408D"/>
    <w:rPr>
      <w:color w:val="605E5C"/>
      <w:shd w:val="clear" w:color="auto" w:fill="E1DFDD"/>
    </w:rPr>
  </w:style>
  <w:style w:type="paragraph" w:customStyle="1" w:styleId="Pa7">
    <w:name w:val="Pa7"/>
    <w:basedOn w:val="Normal"/>
    <w:next w:val="Normal"/>
    <w:uiPriority w:val="99"/>
    <w:rsid w:val="00D97D43"/>
    <w:pPr>
      <w:autoSpaceDE w:val="0"/>
      <w:autoSpaceDN w:val="0"/>
      <w:adjustRightInd w:val="0"/>
      <w:spacing w:line="241" w:lineRule="atLeast"/>
    </w:pPr>
    <w:rPr>
      <w:rFonts w:ascii="Source Sans Pro" w:hAnsi="Source Sans Pro"/>
    </w:rPr>
  </w:style>
  <w:style w:type="character" w:styleId="FollowedHyperlink">
    <w:name w:val="FollowedHyperlink"/>
    <w:basedOn w:val="DefaultParagraphFont"/>
    <w:semiHidden/>
    <w:unhideWhenUsed/>
    <w:rsid w:val="00DD0472"/>
    <w:rPr>
      <w:color w:val="800080" w:themeColor="followedHyperlink"/>
      <w:u w:val="single"/>
    </w:rPr>
  </w:style>
  <w:style w:type="paragraph" w:customStyle="1" w:styleId="Default">
    <w:name w:val="Default"/>
    <w:rsid w:val="00510B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udley\Application%20Data\Microsoft\Templates\S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76EC-4571-4646-80E3-B558C7C1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Settings\pdudley\Application Data\Microsoft\Templates\SD Minutes.dot</Template>
  <TotalTime>212</TotalTime>
  <Pages>6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College of Alameda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creator>pdudley</dc:creator>
  <cp:lastModifiedBy>Nancy Cayton</cp:lastModifiedBy>
  <cp:revision>119</cp:revision>
  <cp:lastPrinted>2016-01-29T21:50:00Z</cp:lastPrinted>
  <dcterms:created xsi:type="dcterms:W3CDTF">2021-11-01T16:28:00Z</dcterms:created>
  <dcterms:modified xsi:type="dcterms:W3CDTF">2021-11-03T16:41:00Z</dcterms:modified>
</cp:coreProperties>
</file>