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A7" w:rsidRPr="00DE0C80" w:rsidRDefault="00C31EA7" w:rsidP="00A362E2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3123D">
        <w:rPr>
          <w:rFonts w:asciiTheme="minorHAnsi" w:hAnsiTheme="minorHAnsi" w:cstheme="minorHAnsi"/>
          <w:sz w:val="22"/>
          <w:szCs w:val="22"/>
        </w:rPr>
        <w:t>Present:</w:t>
      </w:r>
      <w:r w:rsidRPr="00F3123D">
        <w:rPr>
          <w:rFonts w:asciiTheme="minorHAnsi" w:hAnsiTheme="minorHAnsi" w:cstheme="minorHAnsi"/>
          <w:sz w:val="22"/>
          <w:szCs w:val="22"/>
        </w:rPr>
        <w:tab/>
      </w:r>
      <w:r w:rsidR="00660CC0" w:rsidRPr="00DE0C80">
        <w:rPr>
          <w:rFonts w:asciiTheme="minorHAnsi" w:hAnsiTheme="minorHAnsi" w:cstheme="minorHAnsi"/>
          <w:sz w:val="22"/>
          <w:szCs w:val="22"/>
        </w:rPr>
        <w:t xml:space="preserve">Alex Alexander, </w:t>
      </w:r>
      <w:r w:rsidR="00A362E2" w:rsidRPr="00DE0C80">
        <w:rPr>
          <w:rFonts w:asciiTheme="minorHAnsi" w:hAnsiTheme="minorHAnsi" w:cstheme="minorHAnsi"/>
          <w:sz w:val="22"/>
          <w:szCs w:val="22"/>
        </w:rPr>
        <w:t xml:space="preserve">Marie Amboy, </w:t>
      </w:r>
      <w:r w:rsidR="00E00FCB" w:rsidRPr="00DE0C80">
        <w:rPr>
          <w:rFonts w:asciiTheme="minorHAnsi" w:hAnsiTheme="minorHAnsi" w:cstheme="minorHAnsi"/>
          <w:sz w:val="22"/>
          <w:szCs w:val="22"/>
        </w:rPr>
        <w:t xml:space="preserve">Diane Bajrami, </w:t>
      </w:r>
      <w:r w:rsidR="00347A27" w:rsidRPr="00DE0C80">
        <w:rPr>
          <w:rFonts w:asciiTheme="minorHAnsi" w:hAnsiTheme="minorHAnsi" w:cstheme="minorHAnsi"/>
          <w:sz w:val="22"/>
          <w:szCs w:val="22"/>
        </w:rPr>
        <w:t xml:space="preserve">Joseph Bielanski, </w:t>
      </w:r>
      <w:r w:rsidR="00A362E2" w:rsidRPr="00DE0C80">
        <w:rPr>
          <w:rFonts w:asciiTheme="minorHAnsi" w:hAnsiTheme="minorHAnsi" w:cstheme="minorHAnsi"/>
          <w:sz w:val="22"/>
          <w:szCs w:val="22"/>
        </w:rPr>
        <w:t xml:space="preserve">Laura Bollentino, </w:t>
      </w:r>
      <w:r w:rsidR="00347A27" w:rsidRPr="00DE0C80">
        <w:rPr>
          <w:rFonts w:asciiTheme="minorHAnsi" w:hAnsiTheme="minorHAnsi" w:cstheme="minorHAnsi"/>
          <w:sz w:val="22"/>
          <w:szCs w:val="22"/>
        </w:rPr>
        <w:t xml:space="preserve">Nancy Cayton, </w:t>
      </w:r>
      <w:r w:rsidR="00BF44AF" w:rsidRPr="00DE0C80">
        <w:rPr>
          <w:rFonts w:asciiTheme="minorHAnsi" w:hAnsiTheme="minorHAnsi" w:cstheme="minorHAnsi"/>
          <w:sz w:val="22"/>
          <w:szCs w:val="22"/>
        </w:rPr>
        <w:t>Vina Cera, Lisa Cook</w:t>
      </w:r>
      <w:r w:rsidR="00A362E2" w:rsidRPr="00DE0C80">
        <w:rPr>
          <w:rFonts w:asciiTheme="minorHAnsi" w:hAnsiTheme="minorHAnsi" w:cstheme="minorHAnsi"/>
          <w:sz w:val="22"/>
          <w:szCs w:val="22"/>
        </w:rPr>
        <w:t xml:space="preserve">, </w:t>
      </w:r>
      <w:r w:rsidR="00BF44AF" w:rsidRPr="00DE0C80">
        <w:rPr>
          <w:rFonts w:asciiTheme="minorHAnsi" w:hAnsiTheme="minorHAnsi" w:cstheme="minorHAnsi"/>
          <w:sz w:val="22"/>
          <w:szCs w:val="22"/>
        </w:rPr>
        <w:t xml:space="preserve">Stephanie Droker, </w:t>
      </w:r>
      <w:r w:rsidR="00A362E2" w:rsidRPr="00DE0C80">
        <w:rPr>
          <w:rFonts w:asciiTheme="minorHAnsi" w:hAnsiTheme="minorHAnsi" w:cstheme="minorHAnsi"/>
          <w:sz w:val="22"/>
          <w:szCs w:val="22"/>
        </w:rPr>
        <w:t>LaShaune Fitch</w:t>
      </w:r>
      <w:r w:rsidR="00347A27" w:rsidRPr="00DE0C80">
        <w:rPr>
          <w:rFonts w:asciiTheme="minorHAnsi" w:hAnsiTheme="minorHAnsi" w:cstheme="minorHAnsi"/>
          <w:sz w:val="22"/>
          <w:szCs w:val="22"/>
        </w:rPr>
        <w:t xml:space="preserve">, </w:t>
      </w:r>
      <w:r w:rsidR="0043631A" w:rsidRPr="00DE0C80">
        <w:rPr>
          <w:rFonts w:asciiTheme="minorHAnsi" w:hAnsiTheme="minorHAnsi" w:cstheme="minorHAnsi"/>
          <w:sz w:val="22"/>
          <w:szCs w:val="22"/>
        </w:rPr>
        <w:t xml:space="preserve">Kuni Hay, </w:t>
      </w:r>
      <w:r w:rsidR="00BF44AF" w:rsidRPr="00DE0C80">
        <w:rPr>
          <w:rFonts w:asciiTheme="minorHAnsi" w:hAnsiTheme="minorHAnsi" w:cstheme="minorHAnsi"/>
          <w:sz w:val="22"/>
          <w:szCs w:val="22"/>
        </w:rPr>
        <w:t xml:space="preserve">Eva Jennings, </w:t>
      </w:r>
      <w:r w:rsidR="00894A2A">
        <w:rPr>
          <w:rFonts w:asciiTheme="minorHAnsi" w:hAnsiTheme="minorHAnsi" w:cstheme="minorHAnsi"/>
          <w:sz w:val="22"/>
          <w:szCs w:val="22"/>
        </w:rPr>
        <w:t xml:space="preserve">Ari Krupnick, </w:t>
      </w:r>
      <w:r w:rsidR="00BF44AF" w:rsidRPr="00DE0C80">
        <w:rPr>
          <w:rFonts w:asciiTheme="minorHAnsi" w:hAnsiTheme="minorHAnsi" w:cstheme="minorHAnsi"/>
          <w:sz w:val="22"/>
          <w:szCs w:val="22"/>
        </w:rPr>
        <w:t xml:space="preserve">Phat (Frank) Nguyen Le, </w:t>
      </w:r>
      <w:r w:rsidR="00B25C0B" w:rsidRPr="00DE0C80">
        <w:rPr>
          <w:rFonts w:asciiTheme="minorHAnsi" w:hAnsiTheme="minorHAnsi" w:cstheme="minorHAnsi"/>
          <w:sz w:val="22"/>
          <w:szCs w:val="22"/>
        </w:rPr>
        <w:t>Linda McAllister</w:t>
      </w:r>
      <w:r w:rsidR="0043631A" w:rsidRPr="00DE0C80">
        <w:rPr>
          <w:rFonts w:asciiTheme="minorHAnsi" w:hAnsiTheme="minorHAnsi" w:cstheme="minorHAnsi"/>
          <w:sz w:val="22"/>
          <w:szCs w:val="22"/>
        </w:rPr>
        <w:t xml:space="preserve">, </w:t>
      </w:r>
      <w:r w:rsidR="00BF44AF" w:rsidRPr="00DE0C80">
        <w:rPr>
          <w:rFonts w:asciiTheme="minorHAnsi" w:hAnsiTheme="minorHAnsi" w:cstheme="minorHAnsi"/>
          <w:sz w:val="22"/>
          <w:szCs w:val="22"/>
        </w:rPr>
        <w:t xml:space="preserve">Donald Moore, </w:t>
      </w:r>
      <w:r w:rsidR="00896C5E" w:rsidRPr="00DE0C80">
        <w:rPr>
          <w:rFonts w:asciiTheme="minorHAnsi" w:hAnsiTheme="minorHAnsi" w:cstheme="minorHAnsi"/>
          <w:sz w:val="22"/>
          <w:szCs w:val="22"/>
        </w:rPr>
        <w:t>Rebecca</w:t>
      </w:r>
      <w:r w:rsidR="00E00FCB" w:rsidRPr="00DE0C80">
        <w:rPr>
          <w:rFonts w:asciiTheme="minorHAnsi" w:hAnsiTheme="minorHAnsi" w:cstheme="minorHAnsi"/>
          <w:sz w:val="22"/>
          <w:szCs w:val="22"/>
        </w:rPr>
        <w:t xml:space="preserve"> Opsata, </w:t>
      </w:r>
      <w:r w:rsidR="00A362E2" w:rsidRPr="00DE0C80">
        <w:rPr>
          <w:rFonts w:asciiTheme="minorHAnsi" w:hAnsiTheme="minorHAnsi" w:cstheme="minorHAnsi"/>
          <w:sz w:val="22"/>
          <w:szCs w:val="22"/>
        </w:rPr>
        <w:t xml:space="preserve">Steve Pantell, </w:t>
      </w:r>
      <w:r w:rsidR="00373D37" w:rsidRPr="00DE0C80">
        <w:rPr>
          <w:rFonts w:asciiTheme="minorHAnsi" w:hAnsiTheme="minorHAnsi" w:cstheme="minorHAnsi"/>
          <w:sz w:val="22"/>
          <w:szCs w:val="22"/>
        </w:rPr>
        <w:t xml:space="preserve">Andrew Park, </w:t>
      </w:r>
      <w:r w:rsidR="00A362E2" w:rsidRPr="00DE0C80">
        <w:rPr>
          <w:rFonts w:asciiTheme="minorHAnsi" w:hAnsiTheme="minorHAnsi" w:cstheme="minorHAnsi"/>
          <w:sz w:val="22"/>
          <w:szCs w:val="22"/>
        </w:rPr>
        <w:t xml:space="preserve">Vinh Phan, </w:t>
      </w:r>
      <w:r w:rsidR="0043631A" w:rsidRPr="00DE0C80">
        <w:rPr>
          <w:rFonts w:asciiTheme="minorHAnsi" w:hAnsiTheme="minorHAnsi" w:cstheme="minorHAnsi"/>
          <w:sz w:val="22"/>
          <w:szCs w:val="22"/>
        </w:rPr>
        <w:t xml:space="preserve">John Reager, </w:t>
      </w:r>
      <w:r w:rsidR="00BF44AF" w:rsidRPr="00DE0C80">
        <w:rPr>
          <w:rFonts w:asciiTheme="minorHAnsi" w:hAnsiTheme="minorHAnsi" w:cstheme="minorHAnsi"/>
          <w:sz w:val="22"/>
          <w:szCs w:val="22"/>
        </w:rPr>
        <w:t>Heather Sisneros</w:t>
      </w:r>
      <w:r w:rsidR="0043631A" w:rsidRPr="00DE0C80">
        <w:rPr>
          <w:rFonts w:asciiTheme="minorHAnsi" w:hAnsiTheme="minorHAnsi" w:cstheme="minorHAnsi"/>
          <w:sz w:val="22"/>
          <w:szCs w:val="22"/>
        </w:rPr>
        <w:t xml:space="preserve">, </w:t>
      </w:r>
      <w:r w:rsidR="00373D37" w:rsidRPr="00DE0C80">
        <w:rPr>
          <w:rFonts w:asciiTheme="minorHAnsi" w:hAnsiTheme="minorHAnsi" w:cstheme="minorHAnsi"/>
          <w:sz w:val="22"/>
          <w:szCs w:val="22"/>
        </w:rPr>
        <w:t xml:space="preserve">Jayne Smithson, </w:t>
      </w:r>
      <w:r w:rsidR="0043631A" w:rsidRPr="00DE0C80">
        <w:rPr>
          <w:rFonts w:asciiTheme="minorHAnsi" w:hAnsiTheme="minorHAnsi" w:cstheme="minorHAnsi"/>
          <w:sz w:val="22"/>
          <w:szCs w:val="22"/>
        </w:rPr>
        <w:t xml:space="preserve">Ally Tomas, </w:t>
      </w:r>
      <w:r w:rsidR="00373D37" w:rsidRPr="00DE0C80">
        <w:rPr>
          <w:rFonts w:asciiTheme="minorHAnsi" w:hAnsiTheme="minorHAnsi" w:cstheme="minorHAnsi"/>
          <w:sz w:val="22"/>
          <w:szCs w:val="22"/>
        </w:rPr>
        <w:t>Nghiem Thai</w:t>
      </w:r>
      <w:r w:rsidR="00BF44AF" w:rsidRPr="00DE0C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62E2" w:rsidRPr="00DE0C80" w:rsidRDefault="00A362E2" w:rsidP="00A362E2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C31EA7" w:rsidRPr="00DE0C80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E0C80">
        <w:rPr>
          <w:rFonts w:asciiTheme="minorHAnsi" w:hAnsiTheme="minorHAnsi" w:cstheme="minorHAnsi"/>
          <w:sz w:val="22"/>
          <w:szCs w:val="22"/>
        </w:rPr>
        <w:t>Absent:</w:t>
      </w:r>
      <w:r w:rsidRPr="00DE0C80">
        <w:rPr>
          <w:rFonts w:asciiTheme="minorHAnsi" w:hAnsiTheme="minorHAnsi" w:cstheme="minorHAnsi"/>
          <w:sz w:val="22"/>
          <w:szCs w:val="22"/>
        </w:rPr>
        <w:tab/>
      </w:r>
      <w:r w:rsidR="00BF44AF" w:rsidRPr="00DE0C80">
        <w:rPr>
          <w:rFonts w:asciiTheme="minorHAnsi" w:hAnsiTheme="minorHAnsi" w:cstheme="minorHAnsi"/>
          <w:sz w:val="22"/>
          <w:szCs w:val="22"/>
        </w:rPr>
        <w:t>Amany ElMasry, Denise Richardson, Iolani Sodhy-Gereben</w:t>
      </w:r>
    </w:p>
    <w:p w:rsidR="0076412F" w:rsidRPr="00DE0C80" w:rsidRDefault="0076412F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347A27" w:rsidRPr="00DE0C80" w:rsidRDefault="00347A27" w:rsidP="00347A2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E0C80">
        <w:rPr>
          <w:rFonts w:asciiTheme="minorHAnsi" w:hAnsiTheme="minorHAnsi" w:cstheme="minorHAnsi"/>
          <w:sz w:val="22"/>
          <w:szCs w:val="22"/>
        </w:rPr>
        <w:t>Co</w:t>
      </w:r>
      <w:r w:rsidR="003B7439" w:rsidRPr="00DE0C80">
        <w:rPr>
          <w:rFonts w:asciiTheme="minorHAnsi" w:hAnsiTheme="minorHAnsi" w:cstheme="minorHAnsi"/>
          <w:sz w:val="22"/>
          <w:szCs w:val="22"/>
        </w:rPr>
        <w:t>-Chairs</w:t>
      </w:r>
      <w:r w:rsidRPr="00DE0C80">
        <w:rPr>
          <w:rFonts w:asciiTheme="minorHAnsi" w:hAnsiTheme="minorHAnsi" w:cstheme="minorHAnsi"/>
          <w:sz w:val="22"/>
          <w:szCs w:val="22"/>
        </w:rPr>
        <w:t xml:space="preserve">:  </w:t>
      </w:r>
      <w:r w:rsidRPr="00DE0C80">
        <w:rPr>
          <w:rFonts w:asciiTheme="minorHAnsi" w:hAnsiTheme="minorHAnsi" w:cstheme="minorHAnsi"/>
          <w:sz w:val="22"/>
          <w:szCs w:val="22"/>
        </w:rPr>
        <w:tab/>
      </w:r>
      <w:r w:rsidR="00DE0C80" w:rsidRPr="00DE0C80">
        <w:rPr>
          <w:rFonts w:asciiTheme="minorHAnsi" w:hAnsiTheme="minorHAnsi" w:cstheme="minorHAnsi"/>
          <w:sz w:val="22"/>
          <w:szCs w:val="22"/>
        </w:rPr>
        <w:t xml:space="preserve">Heather Sisneros, </w:t>
      </w:r>
      <w:r w:rsidRPr="00DE0C80">
        <w:rPr>
          <w:rFonts w:asciiTheme="minorHAnsi" w:hAnsiTheme="minorHAnsi" w:cstheme="minorHAnsi"/>
          <w:sz w:val="22"/>
          <w:szCs w:val="22"/>
        </w:rPr>
        <w:t>Laney</w:t>
      </w:r>
      <w:r w:rsidR="00DE0C80" w:rsidRPr="00DE0C80">
        <w:rPr>
          <w:rFonts w:asciiTheme="minorHAnsi" w:hAnsiTheme="minorHAnsi" w:cstheme="minorHAnsi"/>
          <w:sz w:val="22"/>
          <w:szCs w:val="22"/>
        </w:rPr>
        <w:t xml:space="preserve"> Curriculum Co-Chair; Stephanie Droker, </w:t>
      </w:r>
      <w:r w:rsidR="00DE0C80" w:rsidRPr="00DE0C80">
        <w:rPr>
          <w:rFonts w:asciiTheme="minorHAnsi" w:hAnsiTheme="minorHAnsi" w:cstheme="minorHAnsi"/>
          <w:bCs/>
          <w:color w:val="000000"/>
          <w:sz w:val="22"/>
          <w:szCs w:val="22"/>
        </w:rPr>
        <w:t>Interim Deputy Chancellor</w:t>
      </w:r>
    </w:p>
    <w:p w:rsidR="00C31EA7" w:rsidRPr="00DE0C80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C31EA7" w:rsidRPr="00DE0C80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E0C80">
        <w:rPr>
          <w:rFonts w:asciiTheme="minorHAnsi" w:hAnsiTheme="minorHAnsi" w:cstheme="minorHAnsi"/>
          <w:sz w:val="22"/>
          <w:szCs w:val="22"/>
        </w:rPr>
        <w:t>Guests:</w:t>
      </w:r>
      <w:r w:rsidRPr="00DE0C8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42CA1" w:rsidRPr="00DE0C80">
        <w:rPr>
          <w:rFonts w:asciiTheme="minorHAnsi" w:hAnsiTheme="minorHAnsi" w:cstheme="minorHAnsi"/>
          <w:sz w:val="22"/>
          <w:szCs w:val="22"/>
        </w:rPr>
        <w:t>Kimm</w:t>
      </w:r>
      <w:proofErr w:type="spellEnd"/>
      <w:r w:rsidR="00242CA1" w:rsidRPr="00DE0C80">
        <w:rPr>
          <w:rFonts w:asciiTheme="minorHAnsi" w:hAnsiTheme="minorHAnsi" w:cstheme="minorHAnsi"/>
          <w:sz w:val="22"/>
          <w:szCs w:val="22"/>
        </w:rPr>
        <w:t xml:space="preserve"> Blackwell, Catherine Nichols, Janelle </w:t>
      </w:r>
      <w:proofErr w:type="spellStart"/>
      <w:r w:rsidR="00242CA1" w:rsidRPr="00DE0C80">
        <w:rPr>
          <w:rFonts w:asciiTheme="minorHAnsi" w:hAnsiTheme="minorHAnsi" w:cstheme="minorHAnsi"/>
          <w:sz w:val="22"/>
          <w:szCs w:val="22"/>
        </w:rPr>
        <w:t>Tillotson</w:t>
      </w:r>
      <w:proofErr w:type="spellEnd"/>
      <w:r w:rsidR="00242CA1" w:rsidRPr="00DE0C80">
        <w:rPr>
          <w:rFonts w:asciiTheme="minorHAnsi" w:hAnsiTheme="minorHAnsi" w:cstheme="minorHAnsi"/>
          <w:sz w:val="22"/>
          <w:szCs w:val="22"/>
        </w:rPr>
        <w:t>, Joya Chavarin, Christopher Lewis</w:t>
      </w:r>
    </w:p>
    <w:p w:rsidR="006F7143" w:rsidRPr="00DE0C80" w:rsidRDefault="006F7143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C31EA7" w:rsidRPr="00DE0C80" w:rsidRDefault="00C31EA7" w:rsidP="00C31EA7">
      <w:pPr>
        <w:spacing w:line="276" w:lineRule="auto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DE0C80">
        <w:rPr>
          <w:rFonts w:asciiTheme="minorHAnsi" w:hAnsiTheme="minorHAnsi" w:cstheme="minorHAnsi"/>
          <w:sz w:val="22"/>
          <w:szCs w:val="22"/>
        </w:rPr>
        <w:t>Note taker:</w:t>
      </w:r>
      <w:r w:rsidRPr="00DE0C80">
        <w:rPr>
          <w:rFonts w:asciiTheme="minorHAnsi" w:hAnsiTheme="minorHAnsi" w:cstheme="minorHAnsi"/>
          <w:sz w:val="22"/>
          <w:szCs w:val="22"/>
        </w:rPr>
        <w:tab/>
        <w:t>LaShaune Fitch</w:t>
      </w:r>
    </w:p>
    <w:p w:rsidR="00C31EA7" w:rsidRPr="00393E32" w:rsidRDefault="00FD1869" w:rsidP="003462D3">
      <w:pPr>
        <w:spacing w:line="276" w:lineRule="auto"/>
        <w:ind w:left="1440" w:hanging="1440"/>
        <w:rPr>
          <w:rFonts w:asciiTheme="minorHAnsi" w:hAnsiTheme="minorHAnsi" w:cstheme="minorHAnsi"/>
        </w:rPr>
      </w:pPr>
      <w:r w:rsidRPr="004978C6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tblpY="1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C31EA7" w:rsidRPr="00CC276D" w:rsidTr="00FB6A6F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:rsidR="00C31EA7" w:rsidRPr="00EA77A3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EA77A3">
              <w:rPr>
                <w:rFonts w:ascii="Calibri" w:hAnsi="Calibr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C31EA7" w:rsidRPr="00CC276D" w:rsidRDefault="00C31EA7" w:rsidP="00FB6A6F">
            <w:pPr>
              <w:jc w:val="center"/>
              <w:rPr>
                <w:rFonts w:ascii="Calibri" w:hAnsi="Calibri"/>
                <w:b/>
                <w:bCs/>
              </w:rPr>
            </w:pPr>
            <w:r w:rsidRPr="00CC276D">
              <w:rPr>
                <w:rFonts w:ascii="Calibri" w:hAnsi="Calibri"/>
                <w:b/>
                <w:bCs/>
              </w:rPr>
              <w:t>Timeline</w:t>
            </w:r>
          </w:p>
        </w:tc>
      </w:tr>
      <w:tr w:rsidR="00C31EA7" w:rsidRPr="00CC276D" w:rsidTr="00FB6A6F">
        <w:trPr>
          <w:trHeight w:val="890"/>
        </w:trPr>
        <w:tc>
          <w:tcPr>
            <w:tcW w:w="2268" w:type="dxa"/>
          </w:tcPr>
          <w:p w:rsidR="0088157E" w:rsidRPr="00656FB3" w:rsidRDefault="0088157E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Call to Order</w:t>
            </w:r>
          </w:p>
          <w:p w:rsidR="0088157E" w:rsidRPr="00656FB3" w:rsidRDefault="0088157E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86DB9" w:rsidRPr="00656FB3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Review of Agenda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88157E" w:rsidRPr="00656FB3" w:rsidRDefault="005A0408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1:03</w:t>
            </w:r>
            <w:r w:rsidR="00C026DA" w:rsidRPr="00656FB3">
              <w:rPr>
                <w:rFonts w:asciiTheme="minorHAnsi" w:hAnsiTheme="minorHAnsi" w:cstheme="minorHAnsi"/>
                <w:sz w:val="22"/>
                <w:szCs w:val="22"/>
              </w:rPr>
              <w:t xml:space="preserve"> PM</w:t>
            </w:r>
            <w:r w:rsidR="00C17AE7" w:rsidRPr="00656FB3">
              <w:rPr>
                <w:rFonts w:asciiTheme="minorHAnsi" w:hAnsiTheme="minorHAnsi" w:cstheme="minorHAnsi"/>
                <w:sz w:val="22"/>
                <w:szCs w:val="22"/>
              </w:rPr>
              <w:t>- Quorum present</w:t>
            </w:r>
          </w:p>
          <w:p w:rsidR="0088157E" w:rsidRPr="00656FB3" w:rsidRDefault="0088157E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4102D" w:rsidRPr="00656FB3" w:rsidRDefault="0082379B" w:rsidP="00FE3AC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Agenda reviewed</w:t>
            </w:r>
            <w:r w:rsidR="004E15F1" w:rsidRPr="00656FB3">
              <w:rPr>
                <w:rFonts w:asciiTheme="minorHAnsi" w:hAnsiTheme="minorHAnsi" w:cstheme="minorHAnsi"/>
                <w:sz w:val="22"/>
                <w:szCs w:val="22"/>
              </w:rPr>
              <w:t xml:space="preserve"> and u</w:t>
            </w:r>
            <w:r w:rsidR="00B4102D" w:rsidRPr="00656FB3">
              <w:rPr>
                <w:rFonts w:asciiTheme="minorHAnsi" w:hAnsiTheme="minorHAnsi" w:cstheme="minorHAnsi"/>
                <w:sz w:val="22"/>
                <w:szCs w:val="22"/>
              </w:rPr>
              <w:t>nanimously approved.</w:t>
            </w:r>
          </w:p>
        </w:tc>
        <w:tc>
          <w:tcPr>
            <w:tcW w:w="2553" w:type="dxa"/>
          </w:tcPr>
          <w:p w:rsidR="00C31EA7" w:rsidRPr="00656FB3" w:rsidRDefault="00C31EA7" w:rsidP="00524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656FB3" w:rsidRDefault="00C31EA7" w:rsidP="00C41545">
            <w:pPr>
              <w:pStyle w:val="NoSpacing"/>
              <w:numPr>
                <w:ilvl w:val="0"/>
                <w:numId w:val="1"/>
              </w:numPr>
              <w:ind w:left="229" w:hanging="229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ElMasry</w:t>
            </w: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667D" w:rsidRPr="00CC276D" w:rsidTr="00FB6A6F">
        <w:trPr>
          <w:trHeight w:val="764"/>
        </w:trPr>
        <w:tc>
          <w:tcPr>
            <w:tcW w:w="2268" w:type="dxa"/>
          </w:tcPr>
          <w:p w:rsidR="00563731" w:rsidRPr="00656FB3" w:rsidRDefault="00DF024D" w:rsidP="009313A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ACT 1: </w:t>
            </w:r>
          </w:p>
          <w:p w:rsidR="00563731" w:rsidRPr="00656FB3" w:rsidRDefault="00563731" w:rsidP="009313A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(1:00- 1:10 PM)</w:t>
            </w:r>
          </w:p>
          <w:p w:rsidR="00563731" w:rsidRPr="00656FB3" w:rsidRDefault="00563731" w:rsidP="009313A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F024D" w:rsidRPr="00656FB3" w:rsidRDefault="00563731" w:rsidP="009313A5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</w:t>
            </w:r>
            <w:r w:rsidR="00DF024D" w:rsidRPr="00656F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CIPD Meeting Minutes for</w:t>
            </w:r>
          </w:p>
          <w:p w:rsidR="003D667D" w:rsidRPr="00656FB3" w:rsidRDefault="00DE0C80" w:rsidP="00DF024D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February </w:t>
            </w:r>
            <w:r w:rsidR="00752944" w:rsidRPr="00656F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7, </w:t>
            </w:r>
            <w:r w:rsidRPr="00656F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87" w:type="dxa"/>
          </w:tcPr>
          <w:p w:rsidR="00195A2D" w:rsidRPr="00656FB3" w:rsidRDefault="00195A2D" w:rsidP="003D667D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195A2D" w:rsidRPr="00656FB3" w:rsidRDefault="00195A2D" w:rsidP="003D667D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195A2D" w:rsidRPr="00656FB3" w:rsidRDefault="00195A2D" w:rsidP="003D667D">
            <w:pPr>
              <w:pStyle w:val="NoSpacing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6F277A" w:rsidRPr="00656FB3" w:rsidRDefault="00195A2D" w:rsidP="003D667D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February 7, 2022 </w:t>
            </w:r>
            <w:r w:rsidR="006F277A"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CIPD Meeting Minutes</w:t>
            </w:r>
          </w:p>
          <w:p w:rsidR="006F277A" w:rsidRPr="00656FB3" w:rsidRDefault="006F277A" w:rsidP="00C41545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Minutes located in Dropbox</w:t>
            </w:r>
          </w:p>
          <w:p w:rsidR="00660CC0" w:rsidRPr="00656FB3" w:rsidRDefault="00FE3ACB" w:rsidP="00C41545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J. </w:t>
            </w:r>
            <w:r w:rsidR="0082379B"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Bielanski</w:t>
            </w:r>
            <w:r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379B"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moved</w:t>
            </w:r>
            <w:r w:rsidR="00761FC1"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approve</w:t>
            </w:r>
            <w:r w:rsidR="00621B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S</w:t>
            </w:r>
            <w:r w:rsidR="0082379B"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econded</w:t>
            </w:r>
            <w:r w:rsidR="006F277A"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; </w:t>
            </w: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 xml:space="preserve"> Unanimously approved</w:t>
            </w:r>
            <w:r w:rsidRPr="00656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660CC0" w:rsidRPr="00656FB3" w:rsidRDefault="00660CC0" w:rsidP="00195A2D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3" w:type="dxa"/>
          </w:tcPr>
          <w:p w:rsidR="003D667D" w:rsidRPr="00656FB3" w:rsidRDefault="003D667D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3D667D" w:rsidRPr="00656FB3" w:rsidRDefault="003D667D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3D667D" w:rsidRPr="00656FB3" w:rsidRDefault="003D667D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563731" w:rsidRPr="00656FB3" w:rsidRDefault="00C85340" w:rsidP="00C8534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ACT 2: </w:t>
            </w:r>
          </w:p>
          <w:p w:rsidR="00563731" w:rsidRPr="00656FB3" w:rsidRDefault="00563731" w:rsidP="00C8534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(1:10 – 2:00 PM)</w:t>
            </w:r>
          </w:p>
          <w:p w:rsidR="00C85340" w:rsidRPr="00656FB3" w:rsidRDefault="00C85340" w:rsidP="00C8534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Curriculum proposals for review and approval </w:t>
            </w:r>
          </w:p>
          <w:p w:rsidR="00C85340" w:rsidRPr="00656FB3" w:rsidRDefault="00C85340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162FD" w:rsidRPr="00656FB3" w:rsidRDefault="00F42D14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CURRICULUM ITEMS: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Berkeley City College</w:t>
            </w:r>
          </w:p>
        </w:tc>
        <w:tc>
          <w:tcPr>
            <w:tcW w:w="6087" w:type="dxa"/>
          </w:tcPr>
          <w:p w:rsidR="00C85340" w:rsidRPr="00656FB3" w:rsidRDefault="00C85340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85340" w:rsidRPr="00656FB3" w:rsidRDefault="00C85340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85340" w:rsidRPr="00656FB3" w:rsidRDefault="00C85340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85340" w:rsidRPr="00656FB3" w:rsidRDefault="00C85340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C5227" w:rsidRPr="00656FB3" w:rsidRDefault="004C5227" w:rsidP="00990760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C5227" w:rsidRPr="00656FB3" w:rsidRDefault="004C5227" w:rsidP="00990760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90760" w:rsidRPr="00656FB3" w:rsidRDefault="00990760" w:rsidP="00990760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i/>
                <w:sz w:val="22"/>
                <w:szCs w:val="22"/>
              </w:rPr>
              <w:t>Approved by consensus:</w:t>
            </w:r>
          </w:p>
          <w:p w:rsidR="003B33EE" w:rsidRPr="00656FB3" w:rsidRDefault="00403DBF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New Course</w:t>
            </w:r>
            <w:r w:rsidR="00347A27" w:rsidRPr="00656FB3">
              <w:rPr>
                <w:rFonts w:asciiTheme="minorHAnsi" w:hAnsiTheme="minorHAnsi" w:cstheme="minorHAnsi"/>
              </w:rPr>
              <w:t xml:space="preserve">: </w:t>
            </w:r>
            <w:r w:rsidRPr="00656FB3">
              <w:rPr>
                <w:rFonts w:asciiTheme="minorHAnsi" w:hAnsiTheme="minorHAnsi" w:cstheme="minorHAnsi"/>
              </w:rPr>
              <w:t>0</w:t>
            </w:r>
          </w:p>
          <w:p w:rsidR="00347A27" w:rsidRPr="00656FB3" w:rsidRDefault="00347A27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Update:</w:t>
            </w:r>
            <w:r w:rsidR="00FD445A" w:rsidRPr="00656FB3">
              <w:rPr>
                <w:rFonts w:asciiTheme="minorHAnsi" w:hAnsiTheme="minorHAnsi" w:cstheme="minorHAnsi"/>
              </w:rPr>
              <w:t xml:space="preserve"> </w:t>
            </w:r>
            <w:r w:rsidR="00613652" w:rsidRPr="00656FB3">
              <w:rPr>
                <w:rFonts w:asciiTheme="minorHAnsi" w:hAnsiTheme="minorHAnsi" w:cstheme="minorHAnsi"/>
              </w:rPr>
              <w:t>1</w:t>
            </w:r>
          </w:p>
          <w:p w:rsidR="00403DBF" w:rsidRPr="00656FB3" w:rsidRDefault="00403DBF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Course Correction: </w:t>
            </w:r>
            <w:r w:rsidR="00990760" w:rsidRPr="00656FB3">
              <w:rPr>
                <w:rFonts w:asciiTheme="minorHAnsi" w:hAnsiTheme="minorHAnsi" w:cstheme="minorHAnsi"/>
              </w:rPr>
              <w:t>0</w:t>
            </w:r>
          </w:p>
          <w:p w:rsidR="00347A27" w:rsidRPr="00656FB3" w:rsidRDefault="00347A27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Deactivation:</w:t>
            </w:r>
            <w:r w:rsidR="00FD445A" w:rsidRPr="00656FB3">
              <w:rPr>
                <w:rFonts w:asciiTheme="minorHAnsi" w:hAnsiTheme="minorHAnsi" w:cstheme="minorHAnsi"/>
              </w:rPr>
              <w:t xml:space="preserve"> </w:t>
            </w:r>
            <w:r w:rsidR="00403DBF" w:rsidRPr="00656FB3">
              <w:rPr>
                <w:rFonts w:asciiTheme="minorHAnsi" w:hAnsiTheme="minorHAnsi" w:cstheme="minorHAnsi"/>
              </w:rPr>
              <w:t>0</w:t>
            </w:r>
          </w:p>
          <w:p w:rsidR="003F319A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New Program: 0</w:t>
            </w:r>
          </w:p>
          <w:p w:rsidR="00347A27" w:rsidRPr="00656FB3" w:rsidRDefault="00347A27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Program Modification:</w:t>
            </w:r>
            <w:r w:rsidR="00FD445A" w:rsidRPr="00656FB3">
              <w:rPr>
                <w:rFonts w:asciiTheme="minorHAnsi" w:hAnsiTheme="minorHAnsi" w:cstheme="minorHAnsi"/>
              </w:rPr>
              <w:t xml:space="preserve"> </w:t>
            </w:r>
            <w:r w:rsidR="00403DBF" w:rsidRPr="00656FB3">
              <w:rPr>
                <w:rFonts w:asciiTheme="minorHAnsi" w:hAnsiTheme="minorHAnsi" w:cstheme="minorHAnsi"/>
              </w:rPr>
              <w:t>0</w:t>
            </w:r>
          </w:p>
          <w:p w:rsidR="00347A27" w:rsidRPr="00656FB3" w:rsidRDefault="00347A27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Program Deactivation: </w:t>
            </w:r>
            <w:r w:rsidR="000C4491" w:rsidRPr="00656FB3">
              <w:rPr>
                <w:rFonts w:asciiTheme="minorHAnsi" w:hAnsiTheme="minorHAnsi" w:cstheme="minorHAnsi"/>
              </w:rPr>
              <w:t>0</w:t>
            </w:r>
          </w:p>
          <w:p w:rsidR="003B33EE" w:rsidRPr="00656FB3" w:rsidRDefault="003B33EE" w:rsidP="00162B5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:rsidR="00C85340" w:rsidRPr="00656FB3" w:rsidRDefault="00C85340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656FB3" w:rsidRDefault="00C85340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656FB3" w:rsidRDefault="00C85340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656FB3" w:rsidRDefault="00C85340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227" w:rsidRPr="00656FB3" w:rsidRDefault="004C5227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227" w:rsidRPr="00656FB3" w:rsidRDefault="004C5227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267" w:rsidRPr="00656FB3" w:rsidRDefault="005C3267" w:rsidP="005C3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85340" w:rsidRPr="00656FB3" w:rsidRDefault="00C85340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656FB3" w:rsidRDefault="00C85340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656FB3" w:rsidRDefault="00C85340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340" w:rsidRPr="00656FB3" w:rsidRDefault="00C85340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227" w:rsidRPr="00656FB3" w:rsidRDefault="004C5227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5227" w:rsidRPr="00656FB3" w:rsidRDefault="004C5227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267" w:rsidRPr="00656FB3" w:rsidRDefault="005C3267" w:rsidP="005C326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CURRICULUM ITEMS: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College of Alameda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1162FD" w:rsidRPr="00656FB3" w:rsidRDefault="001162FD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i/>
                <w:sz w:val="22"/>
                <w:szCs w:val="22"/>
              </w:rPr>
              <w:t>Approved by consensus:</w:t>
            </w:r>
          </w:p>
          <w:p w:rsidR="001162FD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New Course</w:t>
            </w:r>
            <w:r w:rsidR="00635BD9" w:rsidRPr="00656FB3">
              <w:rPr>
                <w:rFonts w:asciiTheme="minorHAnsi" w:hAnsiTheme="minorHAnsi" w:cstheme="minorHAnsi"/>
              </w:rPr>
              <w:t xml:space="preserve">: </w:t>
            </w:r>
            <w:r w:rsidR="002F52F4" w:rsidRPr="00656FB3">
              <w:rPr>
                <w:rFonts w:asciiTheme="minorHAnsi" w:hAnsiTheme="minorHAnsi" w:cstheme="minorHAnsi"/>
              </w:rPr>
              <w:t>0</w:t>
            </w:r>
          </w:p>
          <w:p w:rsidR="001162F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Update:</w:t>
            </w:r>
            <w:r w:rsidR="00635BD9" w:rsidRPr="00656FB3">
              <w:rPr>
                <w:rFonts w:asciiTheme="minorHAnsi" w:hAnsiTheme="minorHAnsi" w:cstheme="minorHAnsi"/>
              </w:rPr>
              <w:t xml:space="preserve"> </w:t>
            </w:r>
            <w:r w:rsidR="002F52F4" w:rsidRPr="00656FB3">
              <w:rPr>
                <w:rFonts w:asciiTheme="minorHAnsi" w:hAnsiTheme="minorHAnsi" w:cstheme="minorHAnsi"/>
              </w:rPr>
              <w:t>8</w:t>
            </w:r>
          </w:p>
          <w:p w:rsidR="002F52F4" w:rsidRPr="00656FB3" w:rsidRDefault="002F52F4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Reactivation: 1</w:t>
            </w:r>
          </w:p>
          <w:p w:rsidR="001162F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Deactivation:</w:t>
            </w:r>
            <w:r w:rsidR="003E3DBB" w:rsidRPr="00656FB3">
              <w:rPr>
                <w:rFonts w:asciiTheme="minorHAnsi" w:hAnsiTheme="minorHAnsi" w:cstheme="minorHAnsi"/>
              </w:rPr>
              <w:t xml:space="preserve"> </w:t>
            </w:r>
            <w:r w:rsidR="00F06DC8" w:rsidRPr="00656FB3">
              <w:rPr>
                <w:rFonts w:asciiTheme="minorHAnsi" w:hAnsiTheme="minorHAnsi" w:cstheme="minorHAnsi"/>
              </w:rPr>
              <w:t>0</w:t>
            </w:r>
          </w:p>
          <w:p w:rsidR="00E22E2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New Program: </w:t>
            </w:r>
            <w:r w:rsidR="002F52F4" w:rsidRPr="00656FB3">
              <w:rPr>
                <w:rFonts w:asciiTheme="minorHAnsi" w:hAnsiTheme="minorHAnsi" w:cstheme="minorHAnsi"/>
              </w:rPr>
              <w:t>1</w:t>
            </w:r>
          </w:p>
          <w:p w:rsidR="001162F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Program Modification:</w:t>
            </w:r>
            <w:r w:rsidR="00635BD9" w:rsidRPr="00656FB3">
              <w:rPr>
                <w:rFonts w:asciiTheme="minorHAnsi" w:hAnsiTheme="minorHAnsi" w:cstheme="minorHAnsi"/>
              </w:rPr>
              <w:t xml:space="preserve"> </w:t>
            </w:r>
            <w:r w:rsidR="002F52F4" w:rsidRPr="00656FB3">
              <w:rPr>
                <w:rFonts w:asciiTheme="minorHAnsi" w:hAnsiTheme="minorHAnsi" w:cstheme="minorHAnsi"/>
              </w:rPr>
              <w:t xml:space="preserve"> 0</w:t>
            </w:r>
          </w:p>
          <w:p w:rsidR="00162B52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Program Deactivation: </w:t>
            </w:r>
            <w:r w:rsidR="005A15B7" w:rsidRPr="00656FB3">
              <w:rPr>
                <w:rFonts w:asciiTheme="minorHAnsi" w:hAnsiTheme="minorHAnsi" w:cstheme="minorHAnsi"/>
              </w:rPr>
              <w:t xml:space="preserve"> 0</w:t>
            </w:r>
          </w:p>
          <w:p w:rsidR="00357103" w:rsidRPr="00656FB3" w:rsidRDefault="00357103" w:rsidP="004D09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:rsidR="00EC2118" w:rsidRPr="00656FB3" w:rsidRDefault="00EC2118" w:rsidP="00EC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CURRICULUM ITEMS: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Laney College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1162FD" w:rsidRPr="00656FB3" w:rsidRDefault="001B7BEE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i/>
                <w:sz w:val="22"/>
                <w:szCs w:val="22"/>
              </w:rPr>
              <w:t>Approved</w:t>
            </w:r>
            <w:r w:rsidR="001162FD" w:rsidRPr="00656FB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by consensus:</w:t>
            </w:r>
          </w:p>
          <w:p w:rsidR="001162FD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New Course</w:t>
            </w:r>
            <w:r w:rsidR="001162FD" w:rsidRPr="00656FB3">
              <w:rPr>
                <w:rFonts w:asciiTheme="minorHAnsi" w:hAnsiTheme="minorHAnsi" w:cstheme="minorHAnsi"/>
              </w:rPr>
              <w:t xml:space="preserve">: </w:t>
            </w:r>
            <w:r w:rsidR="0008443B" w:rsidRPr="00656FB3">
              <w:rPr>
                <w:rFonts w:asciiTheme="minorHAnsi" w:hAnsiTheme="minorHAnsi" w:cstheme="minorHAnsi"/>
              </w:rPr>
              <w:t>0</w:t>
            </w:r>
          </w:p>
          <w:p w:rsidR="001162F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Update:</w:t>
            </w:r>
            <w:r w:rsidR="0008443B" w:rsidRPr="00656FB3">
              <w:rPr>
                <w:rFonts w:asciiTheme="minorHAnsi" w:hAnsiTheme="minorHAnsi" w:cstheme="minorHAnsi"/>
              </w:rPr>
              <w:t xml:space="preserve"> 6</w:t>
            </w:r>
          </w:p>
          <w:p w:rsidR="00F2515A" w:rsidRPr="00656FB3" w:rsidRDefault="00305662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Correction: 0</w:t>
            </w:r>
          </w:p>
          <w:p w:rsidR="001162F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Deactivation:</w:t>
            </w:r>
            <w:r w:rsidR="00305662" w:rsidRPr="00656FB3">
              <w:rPr>
                <w:rFonts w:asciiTheme="minorHAnsi" w:hAnsiTheme="minorHAnsi" w:cstheme="minorHAnsi"/>
              </w:rPr>
              <w:t xml:space="preserve"> 1</w:t>
            </w:r>
          </w:p>
          <w:p w:rsidR="001162F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New Program: </w:t>
            </w:r>
            <w:r w:rsidR="0008443B" w:rsidRPr="00656FB3">
              <w:rPr>
                <w:rFonts w:asciiTheme="minorHAnsi" w:hAnsiTheme="minorHAnsi" w:cstheme="minorHAnsi"/>
              </w:rPr>
              <w:t>0</w:t>
            </w:r>
          </w:p>
          <w:p w:rsidR="001162F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Program Modification:</w:t>
            </w:r>
            <w:r w:rsidR="0008443B" w:rsidRPr="00656FB3">
              <w:rPr>
                <w:rFonts w:asciiTheme="minorHAnsi" w:hAnsiTheme="minorHAnsi" w:cstheme="minorHAnsi"/>
              </w:rPr>
              <w:t xml:space="preserve"> 0</w:t>
            </w:r>
          </w:p>
          <w:p w:rsidR="001162FD" w:rsidRPr="00656FB3" w:rsidRDefault="001162FD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Program Deactivation: </w:t>
            </w:r>
            <w:r w:rsidR="00FA6986" w:rsidRPr="00656FB3">
              <w:rPr>
                <w:rFonts w:asciiTheme="minorHAnsi" w:hAnsiTheme="minorHAnsi" w:cstheme="minorHAnsi"/>
              </w:rPr>
              <w:t>0</w:t>
            </w:r>
          </w:p>
          <w:p w:rsidR="00A2768E" w:rsidRPr="00656FB3" w:rsidRDefault="00A2768E" w:rsidP="0008443B">
            <w:pPr>
              <w:shd w:val="clear" w:color="auto" w:fill="FFFFFF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</w:tcPr>
          <w:p w:rsidR="00EC2118" w:rsidRPr="00656FB3" w:rsidRDefault="00EC2118" w:rsidP="00EC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Send approved proposals to the Board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EA7" w:rsidRPr="00CC276D" w:rsidTr="00FB6A6F">
        <w:trPr>
          <w:trHeight w:val="764"/>
        </w:trPr>
        <w:tc>
          <w:tcPr>
            <w:tcW w:w="226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CURRICULUM ITEMS: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Merritt College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i/>
                <w:sz w:val="22"/>
                <w:szCs w:val="22"/>
              </w:rPr>
              <w:t>Approved by consensus:</w:t>
            </w:r>
          </w:p>
          <w:p w:rsidR="003F319A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New Course: </w:t>
            </w:r>
            <w:r w:rsidR="00635555" w:rsidRPr="00656FB3">
              <w:rPr>
                <w:rFonts w:asciiTheme="minorHAnsi" w:hAnsiTheme="minorHAnsi" w:cstheme="minorHAnsi"/>
              </w:rPr>
              <w:t>1</w:t>
            </w:r>
          </w:p>
          <w:p w:rsidR="003F319A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lastRenderedPageBreak/>
              <w:t xml:space="preserve">Course Update: </w:t>
            </w:r>
            <w:r w:rsidR="00635555" w:rsidRPr="00656FB3">
              <w:rPr>
                <w:rFonts w:asciiTheme="minorHAnsi" w:hAnsiTheme="minorHAnsi" w:cstheme="minorHAnsi"/>
              </w:rPr>
              <w:t>2</w:t>
            </w:r>
          </w:p>
          <w:p w:rsidR="003F319A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 xml:space="preserve">Course Correction: </w:t>
            </w:r>
            <w:r w:rsidR="00635555" w:rsidRPr="00656FB3">
              <w:rPr>
                <w:rFonts w:asciiTheme="minorHAnsi" w:hAnsiTheme="minorHAnsi" w:cstheme="minorHAnsi"/>
              </w:rPr>
              <w:t>0</w:t>
            </w:r>
          </w:p>
          <w:p w:rsidR="003F319A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Course Deactivation</w:t>
            </w:r>
            <w:r w:rsidR="00635555" w:rsidRPr="00656FB3">
              <w:rPr>
                <w:rFonts w:asciiTheme="minorHAnsi" w:hAnsiTheme="minorHAnsi" w:cstheme="minorHAnsi"/>
              </w:rPr>
              <w:t xml:space="preserve"> (People Soft)</w:t>
            </w:r>
            <w:r w:rsidRPr="00656FB3">
              <w:rPr>
                <w:rFonts w:asciiTheme="minorHAnsi" w:hAnsiTheme="minorHAnsi" w:cstheme="minorHAnsi"/>
              </w:rPr>
              <w:t xml:space="preserve">: </w:t>
            </w:r>
            <w:r w:rsidR="00635555" w:rsidRPr="00656FB3">
              <w:rPr>
                <w:rFonts w:asciiTheme="minorHAnsi" w:hAnsiTheme="minorHAnsi" w:cstheme="minorHAnsi"/>
              </w:rPr>
              <w:t>1</w:t>
            </w:r>
          </w:p>
          <w:p w:rsidR="003F319A" w:rsidRPr="00656FB3" w:rsidRDefault="0008443B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New Program: 1</w:t>
            </w:r>
          </w:p>
          <w:p w:rsidR="003F319A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Program Modification: 0</w:t>
            </w:r>
          </w:p>
          <w:p w:rsidR="00C12839" w:rsidRPr="00656FB3" w:rsidRDefault="003F319A" w:rsidP="00C4154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56FB3">
              <w:rPr>
                <w:rFonts w:asciiTheme="minorHAnsi" w:hAnsiTheme="minorHAnsi" w:cstheme="minorHAnsi"/>
              </w:rPr>
              <w:t>Program Deactivation: 0</w:t>
            </w:r>
          </w:p>
          <w:p w:rsidR="00B90B5F" w:rsidRPr="00656FB3" w:rsidRDefault="0008443B" w:rsidP="00C4154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Program Correction: 1</w:t>
            </w:r>
          </w:p>
        </w:tc>
        <w:tc>
          <w:tcPr>
            <w:tcW w:w="2553" w:type="dxa"/>
          </w:tcPr>
          <w:p w:rsidR="00EC2118" w:rsidRPr="00656FB3" w:rsidRDefault="00EC2118" w:rsidP="00EC2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Send approved proposals to the Board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A. ElMasry</w:t>
            </w:r>
          </w:p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</w:tcPr>
          <w:p w:rsidR="00C31EA7" w:rsidRPr="00656FB3" w:rsidRDefault="00C31EA7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1D9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7D" w:rsidRPr="00656FB3" w:rsidRDefault="003D667D" w:rsidP="001A67D3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ACT 3</w:t>
            </w:r>
            <w:r w:rsidR="00E41316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  Pressing Curriculum Topics</w:t>
            </w:r>
          </w:p>
          <w:p w:rsidR="00DE0C80" w:rsidRPr="00656FB3" w:rsidRDefault="0066672C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Information Only: </w:t>
            </w:r>
            <w:r w:rsidR="00DE0C80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Computer Literacy presentation by District Counseling Functionality Committee member, </w:t>
            </w:r>
            <w:r w:rsidR="00DC2692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Janelle </w:t>
            </w:r>
            <w:proofErr w:type="spellStart"/>
            <w:r w:rsidR="00DC2692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Tillotson</w:t>
            </w:r>
            <w:proofErr w:type="spellEnd"/>
            <w:r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</w:t>
            </w:r>
          </w:p>
          <w:p w:rsidR="00DE0C80" w:rsidRPr="00656FB3" w:rsidRDefault="00DE0C80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556C4" w:rsidRPr="00656FB3" w:rsidRDefault="00C556C4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93B76" w:rsidRPr="00656FB3" w:rsidRDefault="00D93B76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024290" w:rsidRDefault="00024290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E0C80" w:rsidRPr="00656FB3" w:rsidRDefault="004F357E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Information Only: </w:t>
            </w:r>
            <w:r w:rsidR="00DE0C80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Transfer Model Curriculum (TMC) Template for Film, Television, and Electronic Media</w:t>
            </w:r>
          </w:p>
          <w:p w:rsidR="00024290" w:rsidRDefault="00024290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DE0C80" w:rsidRPr="00656FB3" w:rsidRDefault="00DE0C80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Consultation Form Finalization</w:t>
            </w: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1891" w:rsidRPr="00656FB3" w:rsidRDefault="008D1891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5628F6" w:rsidRDefault="00495A89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Information Only:</w:t>
            </w:r>
            <w:r w:rsidR="00721C3B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045AA0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CIPD Faculty Co-Chair Procedures and Succession P</w:t>
            </w:r>
            <w:r w:rsidR="00DE0C80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lan</w:t>
            </w:r>
          </w:p>
          <w:p w:rsidR="005628F6" w:rsidRDefault="005628F6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5628F6" w:rsidRDefault="005628F6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0C80" w:rsidRPr="005628F6" w:rsidRDefault="00DE0C80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CIPD Evaluation Survey Results 2020-2021: </w:t>
            </w:r>
            <w:r w:rsidR="00045AA0"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Finalize 21-22 CIPD Goals</w:t>
            </w:r>
          </w:p>
          <w:p w:rsidR="00181218" w:rsidRPr="00656FB3" w:rsidRDefault="00181218" w:rsidP="00DE0C8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181218" w:rsidRPr="00656FB3" w:rsidRDefault="00181218" w:rsidP="001444D0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A0" w:rsidRPr="00656FB3" w:rsidRDefault="00833CA0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A67D3" w:rsidRPr="00656FB3" w:rsidRDefault="001A67D3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A67D3" w:rsidRPr="00656FB3" w:rsidRDefault="001A67D3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A0408" w:rsidRPr="00656FB3" w:rsidRDefault="00D93B76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Computer Literacy</w:t>
            </w: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requirement</w:t>
            </w: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discussed at DAS, May 2020.</w:t>
            </w:r>
          </w:p>
          <w:p w:rsidR="00092787" w:rsidRPr="00656FB3" w:rsidRDefault="005A0408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campuses wanted to remove</w:t>
            </w:r>
            <w:r w:rsidR="00D93B76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requirement</w:t>
            </w: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 1 campus wanted to keep; 1 campus needed more information.</w:t>
            </w:r>
          </w:p>
          <w:p w:rsidR="00D93B76" w:rsidRPr="00656FB3" w:rsidRDefault="00D93B76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C2692" w:rsidRPr="00656FB3" w:rsidRDefault="00D93B76" w:rsidP="00127742">
            <w:pPr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Presentation on the removal of Computer Literacy GE requirement made by </w:t>
            </w:r>
            <w:r w:rsidR="00DC2692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Janelle </w:t>
            </w:r>
            <w:proofErr w:type="spellStart"/>
            <w:r w:rsidR="00DC2692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Tillotson</w:t>
            </w:r>
            <w:proofErr w:type="spellEnd"/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(Laney)</w:t>
            </w:r>
            <w:r w:rsidR="00712EE4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:rsidR="001311EF" w:rsidRPr="00656FB3" w:rsidRDefault="00712EE4" w:rsidP="00127742">
            <w:pPr>
              <w:ind w:right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ay 24</w:t>
            </w: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2021 the General Education Subcommittee sent memo to CIPD with request to </w:t>
            </w: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remove area 4C from</w:t>
            </w:r>
            <w:r w:rsidR="00D93B76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PCCD General education (Computer Literacy </w:t>
            </w:r>
            <w:r w:rsidR="00F00BBE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</w:t>
            </w:r>
            <w:r w:rsidR="005E0F33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came a requirement in the 1980s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D93B76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5E0F33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At 2021 Fall d</w:t>
            </w:r>
            <w:r w:rsidR="00D93B76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istrict</w:t>
            </w:r>
            <w:r w:rsidR="005E0F33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counselor meeting,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6672C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90% of 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counselors believe</w:t>
            </w:r>
            <w:r w:rsidR="005E0F33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that this requirement </w:t>
            </w:r>
            <w:r w:rsidR="00D93B76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is a barrier to students. Computer Literacy is n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ot a requirement at other bay area community colleges. </w:t>
            </w: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Counselors will present </w:t>
            </w:r>
            <w:r w:rsidR="0066672C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more </w:t>
            </w: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information </w:t>
            </w:r>
            <w:r w:rsidR="0066672C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about the removal of this PCCD requirement </w:t>
            </w: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at the </w:t>
            </w:r>
            <w:r w:rsidR="00DC2692"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April 4, 2022</w:t>
            </w: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CIPD Meeting.</w:t>
            </w:r>
          </w:p>
          <w:p w:rsidR="00FD3ECA" w:rsidRPr="00656FB3" w:rsidRDefault="00FD3ECA" w:rsidP="00127742">
            <w:pPr>
              <w:ind w:right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24290" w:rsidRDefault="00024290" w:rsidP="00127742">
            <w:pPr>
              <w:ind w:right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D3ECA" w:rsidRPr="00656FB3" w:rsidRDefault="00FD3ECA" w:rsidP="00127742">
            <w:pPr>
              <w:ind w:right="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New TMC applies only to BCC and Laney media programs.</w:t>
            </w:r>
          </w:p>
          <w:p w:rsidR="001311EF" w:rsidRPr="00656FB3" w:rsidRDefault="001311EF" w:rsidP="009427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5AA0" w:rsidRPr="00656FB3" w:rsidRDefault="00045AA0" w:rsidP="009427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5AA0" w:rsidRPr="00656FB3" w:rsidRDefault="00045AA0" w:rsidP="009427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5AA0" w:rsidRPr="00656FB3" w:rsidRDefault="00045AA0" w:rsidP="009427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5AA0" w:rsidRPr="00656FB3" w:rsidRDefault="00045AA0" w:rsidP="009427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5AA0" w:rsidRPr="00656FB3" w:rsidRDefault="00045AA0" w:rsidP="009427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24290" w:rsidRDefault="00024290" w:rsidP="009427E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93B76" w:rsidRPr="00024290" w:rsidRDefault="00D93B76" w:rsidP="009427E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Co-Chair Sisneros presented consultation form updates. </w:t>
            </w:r>
            <w:r w:rsidR="00060522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Updates</w:t>
            </w:r>
            <w:r w:rsidR="00060522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reflect that consultation</w:t>
            </w:r>
            <w:r w:rsidR="00B601BA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is </w:t>
            </w:r>
            <w:r w:rsidR="00175A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required</w:t>
            </w:r>
            <w:r w:rsidR="004E734C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175A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only for courses and not </w:t>
            </w:r>
            <w:r w:rsidR="00B601BA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</w:t>
            </w:r>
            <w:r w:rsidR="00060522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new and </w:t>
            </w:r>
            <w:r w:rsidR="00060522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updated program</w:t>
            </w:r>
            <w:r w:rsidR="00175A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="00060522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 Statement of program integrity removed from form.</w:t>
            </w: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  <w:p w:rsidR="00D93B76" w:rsidRPr="00024290" w:rsidRDefault="00D93B76" w:rsidP="009427E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4E734C" w:rsidRPr="00024290" w:rsidRDefault="00D93B76" w:rsidP="009427E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A. </w:t>
            </w: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Alexander moved to approve updated form. </w:t>
            </w:r>
            <w:r w:rsidR="008345A8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="00060522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econded.</w:t>
            </w: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E734C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Yea- 13</w:t>
            </w: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; </w:t>
            </w:r>
            <w:r w:rsidR="004E734C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Abstain- 2</w:t>
            </w: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175A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E734C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Motion passes</w:t>
            </w:r>
          </w:p>
          <w:p w:rsidR="004E734C" w:rsidRPr="00024290" w:rsidRDefault="004E734C" w:rsidP="009427E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4E734C" w:rsidRPr="00024290" w:rsidRDefault="00D93B76" w:rsidP="009427E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Co-Chair </w:t>
            </w:r>
            <w:r w:rsidR="004E734C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Sisneros to update form, send to chairs for posting to college curriculum website</w:t>
            </w:r>
            <w:proofErr w:type="gramStart"/>
            <w:r w:rsidR="00175A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  <w:proofErr w:type="gramEnd"/>
            <w:r w:rsidR="00175A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A0B0D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for use starting M</w:t>
            </w:r>
            <w:r w:rsidR="004E734C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ay 1, 2022</w:t>
            </w:r>
            <w:r w:rsidR="00F13B20"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:rsidR="00060522" w:rsidRPr="00024290" w:rsidRDefault="00060522" w:rsidP="009427E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B601BA" w:rsidRPr="00024290" w:rsidRDefault="00F13B20" w:rsidP="009427E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42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Topics for further discussion: </w:t>
            </w:r>
          </w:p>
          <w:p w:rsidR="00422DAE" w:rsidRDefault="00422DAE" w:rsidP="00C4154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024290">
              <w:rPr>
                <w:rFonts w:asciiTheme="minorHAnsi" w:hAnsiTheme="minorHAnsi" w:cstheme="minorHAnsi"/>
                <w:bCs/>
                <w:color w:val="000000"/>
              </w:rPr>
              <w:t>P</w:t>
            </w:r>
            <w:r w:rsidRPr="00024290">
              <w:rPr>
                <w:rFonts w:asciiTheme="minorHAnsi" w:hAnsiTheme="minorHAnsi" w:cstheme="minorHAnsi"/>
                <w:bCs/>
                <w:color w:val="000000"/>
              </w:rPr>
              <w:t>hilosophical purpose of consultation and what it really accomplishes</w:t>
            </w:r>
          </w:p>
          <w:p w:rsidR="00024290" w:rsidRPr="00024290" w:rsidRDefault="00024290" w:rsidP="00C4154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Should programs require consultation?</w:t>
            </w:r>
          </w:p>
          <w:p w:rsidR="00422DAE" w:rsidRPr="00024290" w:rsidRDefault="00024290" w:rsidP="00C4154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Core value or consultation to maintain c</w:t>
            </w:r>
            <w:r w:rsidR="00422DAE" w:rsidRPr="00024290">
              <w:rPr>
                <w:rFonts w:asciiTheme="minorHAnsi" w:hAnsiTheme="minorHAnsi" w:cstheme="minorHAnsi"/>
                <w:bCs/>
                <w:color w:val="000000"/>
              </w:rPr>
              <w:t xml:space="preserve">onsistency of programs </w:t>
            </w:r>
            <w:r w:rsidR="00422DAE" w:rsidRPr="00024290">
              <w:rPr>
                <w:rFonts w:asciiTheme="minorHAnsi" w:hAnsiTheme="minorHAnsi" w:cstheme="minorHAnsi"/>
                <w:bCs/>
                <w:color w:val="000000"/>
              </w:rPr>
              <w:t>throughout district (same programs have the same courses</w:t>
            </w:r>
            <w:r w:rsidR="009876A4">
              <w:rPr>
                <w:rFonts w:asciiTheme="minorHAnsi" w:hAnsiTheme="minorHAnsi" w:cstheme="minorHAnsi"/>
                <w:bCs/>
                <w:color w:val="000000"/>
              </w:rPr>
              <w:t>, same number of units</w:t>
            </w:r>
            <w:r w:rsidR="00422DAE" w:rsidRPr="00024290">
              <w:rPr>
                <w:rFonts w:asciiTheme="minorHAnsi" w:hAnsiTheme="minorHAnsi" w:cstheme="minorHAnsi"/>
                <w:bCs/>
                <w:color w:val="000000"/>
              </w:rPr>
              <w:t xml:space="preserve">). </w:t>
            </w:r>
            <w:r w:rsidR="00656FB3" w:rsidRPr="00024290">
              <w:rPr>
                <w:rFonts w:asciiTheme="minorHAnsi" w:hAnsiTheme="minorHAnsi" w:cstheme="minorHAnsi"/>
                <w:color w:val="000000"/>
              </w:rPr>
              <w:t>This would make it e</w:t>
            </w:r>
            <w:r w:rsidR="00656FB3" w:rsidRPr="00024290">
              <w:rPr>
                <w:rFonts w:asciiTheme="minorHAnsi" w:hAnsiTheme="minorHAnsi" w:cstheme="minorHAnsi"/>
                <w:color w:val="000000"/>
              </w:rPr>
              <w:t>as</w:t>
            </w:r>
            <w:r w:rsidR="00656FB3" w:rsidRPr="00024290">
              <w:rPr>
                <w:rFonts w:asciiTheme="minorHAnsi" w:hAnsiTheme="minorHAnsi" w:cstheme="minorHAnsi"/>
                <w:color w:val="000000"/>
              </w:rPr>
              <w:t xml:space="preserve">ier for students to understand and </w:t>
            </w:r>
            <w:r w:rsidR="00656FB3" w:rsidRPr="00024290">
              <w:rPr>
                <w:rFonts w:asciiTheme="minorHAnsi" w:hAnsiTheme="minorHAnsi" w:cstheme="minorHAnsi"/>
                <w:color w:val="000000"/>
              </w:rPr>
              <w:t>ensure student success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024290" w:rsidRPr="009876A4" w:rsidRDefault="00656FB3" w:rsidP="00C4154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024290">
              <w:rPr>
                <w:rFonts w:asciiTheme="minorHAnsi" w:hAnsiTheme="minorHAnsi" w:cstheme="minorHAnsi"/>
                <w:bCs/>
                <w:color w:val="000000"/>
              </w:rPr>
              <w:t>O</w:t>
            </w:r>
            <w:r w:rsidRPr="00024290">
              <w:rPr>
                <w:rFonts w:asciiTheme="minorHAnsi" w:hAnsiTheme="minorHAnsi" w:cstheme="minorHAnsi"/>
                <w:bCs/>
                <w:color w:val="000000"/>
              </w:rPr>
              <w:t>verlap of curriculum across the district</w:t>
            </w:r>
            <w:r w:rsidRPr="00024290">
              <w:rPr>
                <w:rFonts w:asciiTheme="minorHAnsi" w:hAnsiTheme="minorHAnsi" w:cstheme="minorHAnsi"/>
                <w:bCs/>
                <w:color w:val="000000"/>
              </w:rPr>
              <w:t xml:space="preserve"> (</w:t>
            </w:r>
            <w:r w:rsidR="00024290">
              <w:rPr>
                <w:rFonts w:asciiTheme="minorHAnsi" w:hAnsiTheme="minorHAnsi" w:cstheme="minorHAnsi"/>
                <w:bCs/>
                <w:color w:val="000000"/>
              </w:rPr>
              <w:t xml:space="preserve">a college wanting to offer courses already </w:t>
            </w:r>
            <w:r w:rsidR="009876A4">
              <w:rPr>
                <w:rFonts w:asciiTheme="minorHAnsi" w:hAnsiTheme="minorHAnsi" w:cstheme="minorHAnsi"/>
                <w:bCs/>
                <w:color w:val="000000"/>
              </w:rPr>
              <w:t xml:space="preserve">offered at another college). </w:t>
            </w:r>
            <w:r w:rsidR="00024290" w:rsidRPr="009876A4">
              <w:rPr>
                <w:rFonts w:asciiTheme="minorHAnsi" w:hAnsiTheme="minorHAnsi" w:cstheme="minorHAnsi"/>
                <w:bCs/>
                <w:color w:val="000000"/>
              </w:rPr>
              <w:t xml:space="preserve">Letting a college adopt a course that exists elsewhere in the district without </w:t>
            </w:r>
            <w:r w:rsidR="005628F6" w:rsidRPr="009876A4">
              <w:rPr>
                <w:rFonts w:asciiTheme="minorHAnsi" w:hAnsiTheme="minorHAnsi" w:cstheme="minorHAnsi"/>
                <w:bCs/>
                <w:color w:val="000000"/>
              </w:rPr>
              <w:t>it coming</w:t>
            </w:r>
            <w:r w:rsidR="00024290" w:rsidRPr="009876A4">
              <w:rPr>
                <w:rFonts w:asciiTheme="minorHAnsi" w:hAnsiTheme="minorHAnsi" w:cstheme="minorHAnsi"/>
                <w:bCs/>
                <w:color w:val="000000"/>
              </w:rPr>
              <w:t xml:space="preserve"> to a vote at CIPD.</w:t>
            </w:r>
          </w:p>
          <w:p w:rsidR="00656FB3" w:rsidRPr="00024290" w:rsidRDefault="00656FB3" w:rsidP="00C4154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024290">
              <w:rPr>
                <w:rFonts w:asciiTheme="minorHAnsi" w:hAnsiTheme="minorHAnsi" w:cstheme="minorHAnsi"/>
                <w:bCs/>
                <w:color w:val="000000"/>
              </w:rPr>
              <w:t xml:space="preserve">Adequate </w:t>
            </w:r>
            <w:r w:rsidRPr="00024290">
              <w:rPr>
                <w:rFonts w:asciiTheme="minorHAnsi" w:hAnsiTheme="minorHAnsi" w:cstheme="minorHAnsi"/>
                <w:bCs/>
                <w:color w:val="000000"/>
              </w:rPr>
              <w:t xml:space="preserve">enrollment </w:t>
            </w:r>
          </w:p>
          <w:p w:rsidR="00422DAE" w:rsidRPr="00024290" w:rsidRDefault="00422DAE" w:rsidP="00656FB3">
            <w:pPr>
              <w:pStyle w:val="ListParagraph"/>
              <w:rPr>
                <w:rFonts w:asciiTheme="minorHAnsi" w:hAnsiTheme="minorHAnsi" w:cstheme="minorHAnsi"/>
                <w:bCs/>
                <w:color w:val="000000"/>
                <w:shd w:val="clear" w:color="auto" w:fill="FFFF00"/>
              </w:rPr>
            </w:pPr>
          </w:p>
          <w:p w:rsidR="005628F6" w:rsidRDefault="005628F6" w:rsidP="00520C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  <w:p w:rsidR="00F46EA4" w:rsidRPr="00656FB3" w:rsidRDefault="00495A89" w:rsidP="00520C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Krupnick presented draft of succession plan, modeled on BCC curriculum chair succession.  Co-chair Sisneros to send draft of plan to CIPD members for review.</w:t>
            </w:r>
            <w:r w:rsidR="00276F47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Members to send comments to Krupnick, cc. Sisneros.</w:t>
            </w:r>
          </w:p>
          <w:p w:rsidR="00032CA8" w:rsidRPr="00656FB3" w:rsidRDefault="00032CA8" w:rsidP="00520C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32CA8" w:rsidRPr="00656FB3" w:rsidRDefault="00032CA8" w:rsidP="00520C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628F6" w:rsidRDefault="005628F6" w:rsidP="00520C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32CA8" w:rsidRPr="00656FB3" w:rsidRDefault="00032CA8" w:rsidP="00520C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Focus on following </w:t>
            </w:r>
            <w:r w:rsidR="00721C3B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chievable goals</w:t>
            </w:r>
            <w:r w:rsidR="00721C3B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the remaining 2021-2022 academic year.</w:t>
            </w:r>
          </w:p>
          <w:p w:rsidR="00032CA8" w:rsidRPr="00656FB3" w:rsidRDefault="00032CA8" w:rsidP="00C4154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656FB3">
              <w:rPr>
                <w:rFonts w:asciiTheme="minorHAnsi" w:hAnsiTheme="minorHAnsi" w:cstheme="minorHAnsi"/>
                <w:color w:val="000000"/>
              </w:rPr>
              <w:t xml:space="preserve">CIPD </w:t>
            </w:r>
            <w:r w:rsidRPr="00656FB3">
              <w:rPr>
                <w:rFonts w:asciiTheme="minorHAnsi" w:hAnsiTheme="minorHAnsi" w:cstheme="minorHAnsi"/>
                <w:color w:val="000000"/>
              </w:rPr>
              <w:t>chair succession</w:t>
            </w:r>
            <w:r w:rsidRPr="00656FB3">
              <w:rPr>
                <w:rFonts w:asciiTheme="minorHAnsi" w:hAnsiTheme="minorHAnsi" w:cstheme="minorHAnsi"/>
                <w:color w:val="000000"/>
              </w:rPr>
              <w:t xml:space="preserve"> plan</w:t>
            </w:r>
          </w:p>
          <w:p w:rsidR="00032CA8" w:rsidRPr="00656FB3" w:rsidRDefault="00032CA8" w:rsidP="00C4154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656FB3">
              <w:rPr>
                <w:rFonts w:asciiTheme="minorHAnsi" w:hAnsiTheme="minorHAnsi" w:cstheme="minorHAnsi"/>
                <w:color w:val="000000"/>
              </w:rPr>
              <w:t>Consultation form</w:t>
            </w:r>
          </w:p>
          <w:p w:rsidR="00032CA8" w:rsidRPr="00656FB3" w:rsidRDefault="00032CA8" w:rsidP="00C4154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</w:rPr>
            </w:pPr>
            <w:r w:rsidRPr="00656FB3">
              <w:rPr>
                <w:rFonts w:asciiTheme="minorHAnsi" w:hAnsiTheme="minorHAnsi" w:cstheme="minorHAnsi"/>
                <w:color w:val="000000"/>
              </w:rPr>
              <w:t>Removal of Computer Literacy GE Requirement</w:t>
            </w:r>
          </w:p>
          <w:p w:rsidR="009876A4" w:rsidRDefault="009876A4" w:rsidP="00721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21C3B" w:rsidRPr="00656FB3" w:rsidRDefault="005D2F0B" w:rsidP="00721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</w:t>
            </w:r>
            <w:r w:rsidR="00721C3B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April 18, 2022 CIPD Administrative meeting</w:t>
            </w:r>
            <w:r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721C3B" w:rsidRPr="00656F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goals for 2022- 2023 will be discussed.</w:t>
            </w:r>
          </w:p>
          <w:p w:rsidR="008345A8" w:rsidRPr="00656FB3" w:rsidRDefault="008345A8" w:rsidP="00721C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6" w:rsidRPr="00656FB3" w:rsidRDefault="007166C6" w:rsidP="003D66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656FB3" w:rsidRDefault="005F31D9" w:rsidP="001444D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D9" w:rsidRPr="00656FB3" w:rsidRDefault="005F31D9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316" w:rsidRPr="00CC276D" w:rsidTr="00FB6A6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656FB3" w:rsidRDefault="005623FF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Adjournment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656FB3" w:rsidRDefault="009427EF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2:15</w:t>
            </w:r>
            <w:r w:rsidR="00E22E2D" w:rsidRPr="00656F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1316" w:rsidRPr="00656FB3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656FB3" w:rsidRDefault="00E41316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656FB3" w:rsidRDefault="00E41316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16" w:rsidRPr="00656FB3" w:rsidRDefault="00E41316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845" w:rsidRPr="00CC276D" w:rsidTr="00FB6A6F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656FB3" w:rsidRDefault="006B2845" w:rsidP="00FB6A6F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b/>
                <w:sz w:val="22"/>
                <w:szCs w:val="22"/>
              </w:rPr>
              <w:t>Next CIPD Meeting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34" w:rsidRPr="00656FB3" w:rsidRDefault="00250C4B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>April 4, 2022</w:t>
            </w:r>
          </w:p>
          <w:p w:rsidR="009F2AA9" w:rsidRPr="00656FB3" w:rsidRDefault="005A5F34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56FB3">
              <w:rPr>
                <w:rFonts w:asciiTheme="minorHAnsi" w:hAnsiTheme="minorHAnsi" w:cstheme="minorHAnsi"/>
                <w:sz w:val="22"/>
                <w:szCs w:val="22"/>
              </w:rPr>
              <w:t xml:space="preserve">1:00 PM to 3:00 PM via Zoom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656FB3" w:rsidRDefault="006B2845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656FB3" w:rsidRDefault="006B2845" w:rsidP="00FB6A6F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45" w:rsidRPr="00656FB3" w:rsidRDefault="006B2845" w:rsidP="00FB6A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410BC" w:rsidRDefault="00FB6A6F">
      <w:r>
        <w:br w:type="textWrapping" w:clear="all"/>
      </w:r>
    </w:p>
    <w:sectPr w:rsidR="00E410BC" w:rsidSect="002E1A2C"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45" w:rsidRDefault="00C41545" w:rsidP="00C31EA7">
      <w:r>
        <w:separator/>
      </w:r>
    </w:p>
  </w:endnote>
  <w:endnote w:type="continuationSeparator" w:id="0">
    <w:p w:rsidR="00C41545" w:rsidRDefault="00C41545" w:rsidP="00C3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3D" w:rsidRPr="00336511" w:rsidRDefault="002E123D">
    <w:pPr>
      <w:pStyle w:val="Footer"/>
      <w:jc w:val="center"/>
    </w:pPr>
    <w:r w:rsidRPr="00336511">
      <w:t xml:space="preserve">Page </w:t>
    </w:r>
    <w:r w:rsidRPr="00336511">
      <w:fldChar w:fldCharType="begin"/>
    </w:r>
    <w:r w:rsidRPr="00336511">
      <w:instrText xml:space="preserve"> PAGE  \* Arabic  \* MERGEFORMAT </w:instrText>
    </w:r>
    <w:r w:rsidRPr="00336511">
      <w:fldChar w:fldCharType="separate"/>
    </w:r>
    <w:r w:rsidR="009876A4">
      <w:rPr>
        <w:noProof/>
      </w:rPr>
      <w:t>5</w:t>
    </w:r>
    <w:r w:rsidRPr="00336511">
      <w:fldChar w:fldCharType="end"/>
    </w:r>
    <w:r w:rsidRPr="00336511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9876A4">
      <w:rPr>
        <w:noProof/>
      </w:rPr>
      <w:t>5</w:t>
    </w:r>
    <w:r>
      <w:rPr>
        <w:noProof/>
      </w:rPr>
      <w:fldChar w:fldCharType="end"/>
    </w:r>
  </w:p>
  <w:p w:rsidR="002E123D" w:rsidRDefault="002E1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45" w:rsidRDefault="00C41545" w:rsidP="00C31EA7">
      <w:r>
        <w:separator/>
      </w:r>
    </w:p>
  </w:footnote>
  <w:footnote w:type="continuationSeparator" w:id="0">
    <w:p w:rsidR="00C41545" w:rsidRDefault="00C41545" w:rsidP="00C3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27" w:rsidRPr="00592358" w:rsidRDefault="00F371F7" w:rsidP="002E1A2C">
    <w:pPr>
      <w:pStyle w:val="Header"/>
      <w:tabs>
        <w:tab w:val="left" w:pos="885"/>
        <w:tab w:val="center" w:pos="7200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  <w:r>
      <w:rPr>
        <w:rFonts w:asciiTheme="minorHAnsi" w:hAnsiTheme="minorHAnsi" w:cstheme="minorHAnsi"/>
        <w:b/>
      </w:rPr>
      <w:tab/>
    </w:r>
  </w:p>
  <w:p w:rsidR="002E123D" w:rsidRDefault="002E1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2C" w:rsidRDefault="002E1A2C" w:rsidP="002E1A2C">
    <w:pPr>
      <w:pStyle w:val="Header"/>
      <w:tabs>
        <w:tab w:val="left" w:pos="885"/>
        <w:tab w:val="center" w:pos="7200"/>
      </w:tabs>
      <w:jc w:val="center"/>
      <w:rPr>
        <w:rFonts w:asciiTheme="minorHAnsi" w:hAnsiTheme="minorHAnsi" w:cstheme="minorHAnsi"/>
        <w:b/>
      </w:rPr>
    </w:pPr>
    <w:r w:rsidRPr="00B846CB">
      <w:rPr>
        <w:rFonts w:asciiTheme="minorHAnsi" w:hAnsiTheme="minorHAnsi" w:cstheme="minorHAnsi"/>
        <w:b/>
      </w:rPr>
      <w:t>Peralta Community College District</w:t>
    </w:r>
  </w:p>
  <w:p w:rsidR="002E1A2C" w:rsidRPr="00B846CB" w:rsidRDefault="002E1A2C" w:rsidP="002E1A2C">
    <w:pPr>
      <w:pStyle w:val="Header"/>
      <w:tabs>
        <w:tab w:val="left" w:pos="885"/>
        <w:tab w:val="center" w:pos="7200"/>
      </w:tabs>
      <w:jc w:val="center"/>
      <w:rPr>
        <w:rFonts w:asciiTheme="minorHAnsi" w:hAnsiTheme="minorHAnsi" w:cstheme="minorHAnsi"/>
        <w:b/>
      </w:rPr>
    </w:pPr>
    <w:r>
      <w:rPr>
        <w:rFonts w:ascii="Arial" w:hAnsi="Arial" w:cs="Arial"/>
        <w:noProof/>
        <w:color w:val="225588"/>
        <w:sz w:val="17"/>
        <w:szCs w:val="17"/>
      </w:rPr>
      <w:drawing>
        <wp:inline distT="0" distB="0" distL="0" distR="0" wp14:anchorId="45579DBB" wp14:editId="4D4AE76C">
          <wp:extent cx="466725" cy="466725"/>
          <wp:effectExtent l="0" t="0" r="9525" b="9525"/>
          <wp:docPr id="2" name="Picture 2" descr="http://web.peralta.edu/wp-content/themes/peralta_home/images/PCCD-Logo-150x15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.peralta.edu/wp-content/themes/peralta_home/images/PCCD-Logo-150x15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A2C" w:rsidRDefault="002E1A2C" w:rsidP="002E1A2C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Council on Instruction, Planning, and Development (</w:t>
    </w:r>
    <w:r w:rsidRPr="00B846CB">
      <w:rPr>
        <w:rFonts w:asciiTheme="minorHAnsi" w:hAnsiTheme="minorHAnsi" w:cstheme="minorHAnsi"/>
        <w:b/>
      </w:rPr>
      <w:t>CIPD</w:t>
    </w:r>
    <w:r>
      <w:rPr>
        <w:rFonts w:asciiTheme="minorHAnsi" w:hAnsiTheme="minorHAnsi" w:cstheme="minorHAnsi"/>
        <w:b/>
      </w:rPr>
      <w:t>)</w:t>
    </w:r>
  </w:p>
  <w:p w:rsidR="002E1A2C" w:rsidRPr="00B846CB" w:rsidRDefault="002E1A2C" w:rsidP="002E1A2C">
    <w:pPr>
      <w:pStyle w:val="Header"/>
      <w:jc w:val="center"/>
      <w:rPr>
        <w:rFonts w:asciiTheme="minorHAnsi" w:hAnsiTheme="minorHAnsi" w:cstheme="minorHAnsi"/>
        <w:b/>
      </w:rPr>
    </w:pPr>
    <w:r w:rsidRPr="00B846CB">
      <w:rPr>
        <w:rFonts w:asciiTheme="minorHAnsi" w:hAnsiTheme="minorHAnsi" w:cstheme="minorHAnsi"/>
        <w:b/>
      </w:rPr>
      <w:t xml:space="preserve">Meeting Minutes </w:t>
    </w:r>
  </w:p>
  <w:p w:rsidR="002E1A2C" w:rsidRPr="00B846CB" w:rsidRDefault="002E1A2C" w:rsidP="002E1A2C">
    <w:pPr>
      <w:pStyle w:val="Header"/>
      <w:jc w:val="center"/>
      <w:rPr>
        <w:rFonts w:asciiTheme="minorHAnsi" w:hAnsiTheme="minorHAnsi" w:cstheme="minorHAnsi"/>
        <w:b/>
      </w:rPr>
    </w:pPr>
    <w:r w:rsidRPr="00B846CB">
      <w:rPr>
        <w:rFonts w:asciiTheme="minorHAnsi" w:hAnsiTheme="minorHAnsi" w:cstheme="minorHAnsi"/>
        <w:b/>
      </w:rPr>
      <w:t>March 7, 2022</w:t>
    </w:r>
  </w:p>
  <w:p w:rsidR="002E1A2C" w:rsidRPr="00B846CB" w:rsidRDefault="002E1A2C" w:rsidP="002E1A2C">
    <w:pPr>
      <w:pStyle w:val="Header"/>
      <w:jc w:val="center"/>
      <w:rPr>
        <w:rFonts w:asciiTheme="minorHAnsi" w:hAnsiTheme="minorHAnsi" w:cstheme="minorHAnsi"/>
        <w:b/>
      </w:rPr>
    </w:pPr>
    <w:r w:rsidRPr="00B846CB">
      <w:rPr>
        <w:rFonts w:asciiTheme="minorHAnsi" w:hAnsiTheme="minorHAnsi" w:cstheme="minorHAnsi"/>
        <w:b/>
        <w:bCs/>
        <w:color w:val="000000"/>
      </w:rPr>
      <w:t>1:00pm-3:00pm, via zoom</w:t>
    </w:r>
  </w:p>
  <w:p w:rsidR="002E1A2C" w:rsidRPr="00592358" w:rsidRDefault="00C41545" w:rsidP="002E1A2C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</w:rPr>
    </w:pPr>
    <w:hyperlink r:id="rId3" w:history="1">
      <w:r w:rsidR="002E1A2C" w:rsidRPr="00C96FE7">
        <w:rPr>
          <w:rStyle w:val="Hyperlink"/>
          <w:rFonts w:asciiTheme="minorHAnsi" w:hAnsiTheme="minorHAnsi" w:cstheme="minorHAnsi"/>
          <w:b/>
          <w:bCs/>
        </w:rPr>
        <w:t>Recording of Meeting Conducted via Zoom</w:t>
      </w:r>
    </w:hyperlink>
  </w:p>
  <w:p w:rsidR="00E70A67" w:rsidRDefault="00E70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7AE"/>
    <w:multiLevelType w:val="hybridMultilevel"/>
    <w:tmpl w:val="C98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B7F"/>
    <w:multiLevelType w:val="hybridMultilevel"/>
    <w:tmpl w:val="F46C6630"/>
    <w:lvl w:ilvl="0" w:tplc="CBCCDA5E">
      <w:start w:val="1"/>
      <w:numFmt w:val="upperLetter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 w15:restartNumberingAfterBreak="0">
    <w:nsid w:val="5F632109"/>
    <w:multiLevelType w:val="hybridMultilevel"/>
    <w:tmpl w:val="92EE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945AE"/>
    <w:multiLevelType w:val="hybridMultilevel"/>
    <w:tmpl w:val="058E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97D01"/>
    <w:multiLevelType w:val="hybridMultilevel"/>
    <w:tmpl w:val="D016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7"/>
    <w:rsid w:val="0000785F"/>
    <w:rsid w:val="00007FAC"/>
    <w:rsid w:val="00012115"/>
    <w:rsid w:val="00013233"/>
    <w:rsid w:val="00024290"/>
    <w:rsid w:val="00032CA8"/>
    <w:rsid w:val="00045AA0"/>
    <w:rsid w:val="0004718F"/>
    <w:rsid w:val="00060522"/>
    <w:rsid w:val="00063644"/>
    <w:rsid w:val="000743E5"/>
    <w:rsid w:val="00074837"/>
    <w:rsid w:val="0008443B"/>
    <w:rsid w:val="000848AE"/>
    <w:rsid w:val="00086DB9"/>
    <w:rsid w:val="00092787"/>
    <w:rsid w:val="000A020E"/>
    <w:rsid w:val="000A18E9"/>
    <w:rsid w:val="000A3172"/>
    <w:rsid w:val="000B3446"/>
    <w:rsid w:val="000B4AA9"/>
    <w:rsid w:val="000C0021"/>
    <w:rsid w:val="000C063A"/>
    <w:rsid w:val="000C1B14"/>
    <w:rsid w:val="000C4491"/>
    <w:rsid w:val="000C4AB2"/>
    <w:rsid w:val="000C7F61"/>
    <w:rsid w:val="000D086B"/>
    <w:rsid w:val="000D0CFB"/>
    <w:rsid w:val="000D3A1D"/>
    <w:rsid w:val="000D3AB8"/>
    <w:rsid w:val="000D3C62"/>
    <w:rsid w:val="000D4E9F"/>
    <w:rsid w:val="000E4159"/>
    <w:rsid w:val="000E4D7B"/>
    <w:rsid w:val="000E66AC"/>
    <w:rsid w:val="000F768F"/>
    <w:rsid w:val="00100F56"/>
    <w:rsid w:val="0011028B"/>
    <w:rsid w:val="001162FD"/>
    <w:rsid w:val="00125758"/>
    <w:rsid w:val="00127742"/>
    <w:rsid w:val="001307B2"/>
    <w:rsid w:val="001311EF"/>
    <w:rsid w:val="001444D0"/>
    <w:rsid w:val="00145281"/>
    <w:rsid w:val="00151092"/>
    <w:rsid w:val="001528B4"/>
    <w:rsid w:val="00154E5A"/>
    <w:rsid w:val="00162B52"/>
    <w:rsid w:val="001659DD"/>
    <w:rsid w:val="001676B5"/>
    <w:rsid w:val="001735A0"/>
    <w:rsid w:val="001750EB"/>
    <w:rsid w:val="00175A02"/>
    <w:rsid w:val="00181218"/>
    <w:rsid w:val="00195A2D"/>
    <w:rsid w:val="001A4E7D"/>
    <w:rsid w:val="001A4F8F"/>
    <w:rsid w:val="001A67D3"/>
    <w:rsid w:val="001A6DD3"/>
    <w:rsid w:val="001B488A"/>
    <w:rsid w:val="001B6781"/>
    <w:rsid w:val="001B7BEE"/>
    <w:rsid w:val="001D20E4"/>
    <w:rsid w:val="001D54AA"/>
    <w:rsid w:val="001D7CBF"/>
    <w:rsid w:val="001E0FDA"/>
    <w:rsid w:val="001E55BB"/>
    <w:rsid w:val="001F3B40"/>
    <w:rsid w:val="001F4921"/>
    <w:rsid w:val="00204B82"/>
    <w:rsid w:val="00207F35"/>
    <w:rsid w:val="00223BF0"/>
    <w:rsid w:val="00241CAE"/>
    <w:rsid w:val="00242CA1"/>
    <w:rsid w:val="00246EE6"/>
    <w:rsid w:val="0024709E"/>
    <w:rsid w:val="0025040C"/>
    <w:rsid w:val="00250C4B"/>
    <w:rsid w:val="00251BFD"/>
    <w:rsid w:val="0025304D"/>
    <w:rsid w:val="0026143F"/>
    <w:rsid w:val="002618FD"/>
    <w:rsid w:val="00261F9E"/>
    <w:rsid w:val="002646E9"/>
    <w:rsid w:val="002650EB"/>
    <w:rsid w:val="00273B28"/>
    <w:rsid w:val="00275D8D"/>
    <w:rsid w:val="00276F47"/>
    <w:rsid w:val="002901FA"/>
    <w:rsid w:val="0029723C"/>
    <w:rsid w:val="002A06AE"/>
    <w:rsid w:val="002B1235"/>
    <w:rsid w:val="002B2126"/>
    <w:rsid w:val="002B2542"/>
    <w:rsid w:val="002B59DB"/>
    <w:rsid w:val="002D0357"/>
    <w:rsid w:val="002D33B8"/>
    <w:rsid w:val="002D6171"/>
    <w:rsid w:val="002E0DCD"/>
    <w:rsid w:val="002E123D"/>
    <w:rsid w:val="002E1A2C"/>
    <w:rsid w:val="002F2731"/>
    <w:rsid w:val="002F52F4"/>
    <w:rsid w:val="00304621"/>
    <w:rsid w:val="00305662"/>
    <w:rsid w:val="00315759"/>
    <w:rsid w:val="00322EED"/>
    <w:rsid w:val="0033287D"/>
    <w:rsid w:val="00336134"/>
    <w:rsid w:val="00336511"/>
    <w:rsid w:val="00341A0D"/>
    <w:rsid w:val="003425AF"/>
    <w:rsid w:val="00345354"/>
    <w:rsid w:val="003462D3"/>
    <w:rsid w:val="00347A27"/>
    <w:rsid w:val="00357103"/>
    <w:rsid w:val="0036076C"/>
    <w:rsid w:val="00372A52"/>
    <w:rsid w:val="00373D37"/>
    <w:rsid w:val="00380E09"/>
    <w:rsid w:val="00382677"/>
    <w:rsid w:val="00384EF6"/>
    <w:rsid w:val="00393E32"/>
    <w:rsid w:val="0039558C"/>
    <w:rsid w:val="003978BF"/>
    <w:rsid w:val="003A0B0D"/>
    <w:rsid w:val="003A119E"/>
    <w:rsid w:val="003A1D0B"/>
    <w:rsid w:val="003A3F41"/>
    <w:rsid w:val="003A7801"/>
    <w:rsid w:val="003A7E66"/>
    <w:rsid w:val="003B33EE"/>
    <w:rsid w:val="003B3FDE"/>
    <w:rsid w:val="003B7439"/>
    <w:rsid w:val="003C68E1"/>
    <w:rsid w:val="003D4354"/>
    <w:rsid w:val="003D667D"/>
    <w:rsid w:val="003E01E7"/>
    <w:rsid w:val="003E3DBB"/>
    <w:rsid w:val="003E622D"/>
    <w:rsid w:val="003F0E2D"/>
    <w:rsid w:val="003F319A"/>
    <w:rsid w:val="00403DBF"/>
    <w:rsid w:val="0040496C"/>
    <w:rsid w:val="004056C3"/>
    <w:rsid w:val="0041083E"/>
    <w:rsid w:val="00413667"/>
    <w:rsid w:val="00416A37"/>
    <w:rsid w:val="00422DAE"/>
    <w:rsid w:val="0043631A"/>
    <w:rsid w:val="004414CB"/>
    <w:rsid w:val="00441610"/>
    <w:rsid w:val="004519C8"/>
    <w:rsid w:val="004521C4"/>
    <w:rsid w:val="00453C31"/>
    <w:rsid w:val="00454FDC"/>
    <w:rsid w:val="00482FC5"/>
    <w:rsid w:val="00493910"/>
    <w:rsid w:val="00495A89"/>
    <w:rsid w:val="00497898"/>
    <w:rsid w:val="004978C6"/>
    <w:rsid w:val="004B1B44"/>
    <w:rsid w:val="004C5227"/>
    <w:rsid w:val="004D09D0"/>
    <w:rsid w:val="004D5303"/>
    <w:rsid w:val="004E15F1"/>
    <w:rsid w:val="004E3AC8"/>
    <w:rsid w:val="004E3CE6"/>
    <w:rsid w:val="004E65A5"/>
    <w:rsid w:val="004E734C"/>
    <w:rsid w:val="004F357E"/>
    <w:rsid w:val="00500A6A"/>
    <w:rsid w:val="00515C3C"/>
    <w:rsid w:val="00520C8F"/>
    <w:rsid w:val="005241DF"/>
    <w:rsid w:val="00526F3D"/>
    <w:rsid w:val="0053090F"/>
    <w:rsid w:val="005337AC"/>
    <w:rsid w:val="00540157"/>
    <w:rsid w:val="00551486"/>
    <w:rsid w:val="00556757"/>
    <w:rsid w:val="005623FF"/>
    <w:rsid w:val="00562890"/>
    <w:rsid w:val="005628F6"/>
    <w:rsid w:val="00563731"/>
    <w:rsid w:val="005738BA"/>
    <w:rsid w:val="00580B15"/>
    <w:rsid w:val="00582868"/>
    <w:rsid w:val="0058605A"/>
    <w:rsid w:val="00592358"/>
    <w:rsid w:val="00594291"/>
    <w:rsid w:val="005A0408"/>
    <w:rsid w:val="005A15B7"/>
    <w:rsid w:val="005A29BE"/>
    <w:rsid w:val="005A356E"/>
    <w:rsid w:val="005A45AB"/>
    <w:rsid w:val="005A5F34"/>
    <w:rsid w:val="005B2176"/>
    <w:rsid w:val="005B2C9E"/>
    <w:rsid w:val="005C1436"/>
    <w:rsid w:val="005C3267"/>
    <w:rsid w:val="005C536C"/>
    <w:rsid w:val="005D08D1"/>
    <w:rsid w:val="005D2F0B"/>
    <w:rsid w:val="005E0F33"/>
    <w:rsid w:val="005E1186"/>
    <w:rsid w:val="005E46C1"/>
    <w:rsid w:val="005E4DB9"/>
    <w:rsid w:val="005E53BB"/>
    <w:rsid w:val="005E5FC9"/>
    <w:rsid w:val="005F31D9"/>
    <w:rsid w:val="00613652"/>
    <w:rsid w:val="00615783"/>
    <w:rsid w:val="00621B2F"/>
    <w:rsid w:val="006223B4"/>
    <w:rsid w:val="00624814"/>
    <w:rsid w:val="00635555"/>
    <w:rsid w:val="00635BD9"/>
    <w:rsid w:val="00640648"/>
    <w:rsid w:val="006411B9"/>
    <w:rsid w:val="006448E2"/>
    <w:rsid w:val="00646E18"/>
    <w:rsid w:val="00656FB3"/>
    <w:rsid w:val="00660CC0"/>
    <w:rsid w:val="00662CDE"/>
    <w:rsid w:val="0066672C"/>
    <w:rsid w:val="00667D7C"/>
    <w:rsid w:val="00677319"/>
    <w:rsid w:val="00683A14"/>
    <w:rsid w:val="00684764"/>
    <w:rsid w:val="006849B5"/>
    <w:rsid w:val="00685FBC"/>
    <w:rsid w:val="00686B9B"/>
    <w:rsid w:val="0069150D"/>
    <w:rsid w:val="0069677B"/>
    <w:rsid w:val="00696ECA"/>
    <w:rsid w:val="006A0E61"/>
    <w:rsid w:val="006B2845"/>
    <w:rsid w:val="006B79DE"/>
    <w:rsid w:val="006B79E3"/>
    <w:rsid w:val="006D33B9"/>
    <w:rsid w:val="006F2307"/>
    <w:rsid w:val="006F277A"/>
    <w:rsid w:val="006F7143"/>
    <w:rsid w:val="007032FB"/>
    <w:rsid w:val="007037EE"/>
    <w:rsid w:val="0070537E"/>
    <w:rsid w:val="00706A77"/>
    <w:rsid w:val="00712EE4"/>
    <w:rsid w:val="007166C6"/>
    <w:rsid w:val="00721C3B"/>
    <w:rsid w:val="00724E81"/>
    <w:rsid w:val="007339AB"/>
    <w:rsid w:val="00747C72"/>
    <w:rsid w:val="007504D3"/>
    <w:rsid w:val="00752944"/>
    <w:rsid w:val="00757D2E"/>
    <w:rsid w:val="007600A8"/>
    <w:rsid w:val="00761D6D"/>
    <w:rsid w:val="00761FC1"/>
    <w:rsid w:val="0076412F"/>
    <w:rsid w:val="007679AB"/>
    <w:rsid w:val="007700D3"/>
    <w:rsid w:val="0077080A"/>
    <w:rsid w:val="00774303"/>
    <w:rsid w:val="00783207"/>
    <w:rsid w:val="007949D7"/>
    <w:rsid w:val="007A1A54"/>
    <w:rsid w:val="007A6020"/>
    <w:rsid w:val="007B096D"/>
    <w:rsid w:val="007B4513"/>
    <w:rsid w:val="007B4D9B"/>
    <w:rsid w:val="007D4F86"/>
    <w:rsid w:val="007D7B07"/>
    <w:rsid w:val="007E0A82"/>
    <w:rsid w:val="007E2B71"/>
    <w:rsid w:val="007F518F"/>
    <w:rsid w:val="00806135"/>
    <w:rsid w:val="008126F6"/>
    <w:rsid w:val="0082379B"/>
    <w:rsid w:val="00826AC3"/>
    <w:rsid w:val="00833CA0"/>
    <w:rsid w:val="008345A8"/>
    <w:rsid w:val="00850C1A"/>
    <w:rsid w:val="008561D6"/>
    <w:rsid w:val="008640D8"/>
    <w:rsid w:val="00875448"/>
    <w:rsid w:val="0087735B"/>
    <w:rsid w:val="0088157E"/>
    <w:rsid w:val="008826A4"/>
    <w:rsid w:val="00884D51"/>
    <w:rsid w:val="00894A2A"/>
    <w:rsid w:val="00896C5E"/>
    <w:rsid w:val="008B09F3"/>
    <w:rsid w:val="008B0AAE"/>
    <w:rsid w:val="008B2565"/>
    <w:rsid w:val="008B6E1B"/>
    <w:rsid w:val="008B745D"/>
    <w:rsid w:val="008C0A51"/>
    <w:rsid w:val="008C2008"/>
    <w:rsid w:val="008C3418"/>
    <w:rsid w:val="008C69DD"/>
    <w:rsid w:val="008D1891"/>
    <w:rsid w:val="008D1FCE"/>
    <w:rsid w:val="008D51BF"/>
    <w:rsid w:val="008D6993"/>
    <w:rsid w:val="008E16D2"/>
    <w:rsid w:val="008E3720"/>
    <w:rsid w:val="0090293F"/>
    <w:rsid w:val="00905430"/>
    <w:rsid w:val="00905B16"/>
    <w:rsid w:val="009111F7"/>
    <w:rsid w:val="009158A0"/>
    <w:rsid w:val="00916142"/>
    <w:rsid w:val="009313A5"/>
    <w:rsid w:val="00933A6F"/>
    <w:rsid w:val="009427EF"/>
    <w:rsid w:val="00946D6C"/>
    <w:rsid w:val="009639FE"/>
    <w:rsid w:val="009723D0"/>
    <w:rsid w:val="009876A4"/>
    <w:rsid w:val="00990760"/>
    <w:rsid w:val="00992B79"/>
    <w:rsid w:val="00994265"/>
    <w:rsid w:val="009A7CA7"/>
    <w:rsid w:val="009C6738"/>
    <w:rsid w:val="009C6D8F"/>
    <w:rsid w:val="009E09E2"/>
    <w:rsid w:val="009E5061"/>
    <w:rsid w:val="009E70AF"/>
    <w:rsid w:val="009E7ED1"/>
    <w:rsid w:val="009F0CD5"/>
    <w:rsid w:val="009F2AA9"/>
    <w:rsid w:val="009F4DC2"/>
    <w:rsid w:val="009F66C0"/>
    <w:rsid w:val="009F67B9"/>
    <w:rsid w:val="00A012BB"/>
    <w:rsid w:val="00A2009A"/>
    <w:rsid w:val="00A236F0"/>
    <w:rsid w:val="00A2768E"/>
    <w:rsid w:val="00A331DC"/>
    <w:rsid w:val="00A362E2"/>
    <w:rsid w:val="00A3753C"/>
    <w:rsid w:val="00A44866"/>
    <w:rsid w:val="00A5006A"/>
    <w:rsid w:val="00A62F09"/>
    <w:rsid w:val="00A63B0B"/>
    <w:rsid w:val="00A6416D"/>
    <w:rsid w:val="00A64798"/>
    <w:rsid w:val="00A65CAC"/>
    <w:rsid w:val="00A7528E"/>
    <w:rsid w:val="00A75A8A"/>
    <w:rsid w:val="00A8657D"/>
    <w:rsid w:val="00A87441"/>
    <w:rsid w:val="00A95614"/>
    <w:rsid w:val="00AA486A"/>
    <w:rsid w:val="00AA63B4"/>
    <w:rsid w:val="00AB1F15"/>
    <w:rsid w:val="00AB223D"/>
    <w:rsid w:val="00AB42FC"/>
    <w:rsid w:val="00AC1F79"/>
    <w:rsid w:val="00AC2334"/>
    <w:rsid w:val="00AC3436"/>
    <w:rsid w:val="00AC3942"/>
    <w:rsid w:val="00AC62FB"/>
    <w:rsid w:val="00AD2931"/>
    <w:rsid w:val="00AE5386"/>
    <w:rsid w:val="00B15057"/>
    <w:rsid w:val="00B20977"/>
    <w:rsid w:val="00B231A1"/>
    <w:rsid w:val="00B25C0B"/>
    <w:rsid w:val="00B31F33"/>
    <w:rsid w:val="00B3553C"/>
    <w:rsid w:val="00B36800"/>
    <w:rsid w:val="00B4102D"/>
    <w:rsid w:val="00B41587"/>
    <w:rsid w:val="00B53EA8"/>
    <w:rsid w:val="00B601BA"/>
    <w:rsid w:val="00B60331"/>
    <w:rsid w:val="00B61539"/>
    <w:rsid w:val="00B627BD"/>
    <w:rsid w:val="00B71AE4"/>
    <w:rsid w:val="00B846CB"/>
    <w:rsid w:val="00B90B5F"/>
    <w:rsid w:val="00B9144F"/>
    <w:rsid w:val="00B93CBB"/>
    <w:rsid w:val="00BA455C"/>
    <w:rsid w:val="00BD329F"/>
    <w:rsid w:val="00BE292E"/>
    <w:rsid w:val="00BF1F90"/>
    <w:rsid w:val="00BF44AF"/>
    <w:rsid w:val="00BF68EB"/>
    <w:rsid w:val="00C026DA"/>
    <w:rsid w:val="00C04102"/>
    <w:rsid w:val="00C07DFC"/>
    <w:rsid w:val="00C10402"/>
    <w:rsid w:val="00C12839"/>
    <w:rsid w:val="00C13A4E"/>
    <w:rsid w:val="00C140EE"/>
    <w:rsid w:val="00C151C1"/>
    <w:rsid w:val="00C171AD"/>
    <w:rsid w:val="00C17AE7"/>
    <w:rsid w:val="00C22D7B"/>
    <w:rsid w:val="00C24294"/>
    <w:rsid w:val="00C31EA7"/>
    <w:rsid w:val="00C33DFD"/>
    <w:rsid w:val="00C35663"/>
    <w:rsid w:val="00C3632C"/>
    <w:rsid w:val="00C41545"/>
    <w:rsid w:val="00C556C4"/>
    <w:rsid w:val="00C6184A"/>
    <w:rsid w:val="00C63C7C"/>
    <w:rsid w:val="00C71659"/>
    <w:rsid w:val="00C82E88"/>
    <w:rsid w:val="00C85340"/>
    <w:rsid w:val="00C90DFA"/>
    <w:rsid w:val="00C9176C"/>
    <w:rsid w:val="00C932ED"/>
    <w:rsid w:val="00C955E2"/>
    <w:rsid w:val="00C96720"/>
    <w:rsid w:val="00C96FE7"/>
    <w:rsid w:val="00CA5991"/>
    <w:rsid w:val="00CB3B9F"/>
    <w:rsid w:val="00CB4EBB"/>
    <w:rsid w:val="00CB680E"/>
    <w:rsid w:val="00CB70F3"/>
    <w:rsid w:val="00CB7ACF"/>
    <w:rsid w:val="00CC6B0B"/>
    <w:rsid w:val="00CD2922"/>
    <w:rsid w:val="00CD40A4"/>
    <w:rsid w:val="00CE4423"/>
    <w:rsid w:val="00CE62CC"/>
    <w:rsid w:val="00D013BA"/>
    <w:rsid w:val="00D10BF4"/>
    <w:rsid w:val="00D11C25"/>
    <w:rsid w:val="00D14273"/>
    <w:rsid w:val="00D15062"/>
    <w:rsid w:val="00D2304E"/>
    <w:rsid w:val="00D24885"/>
    <w:rsid w:val="00D25B08"/>
    <w:rsid w:val="00D31074"/>
    <w:rsid w:val="00D31EB5"/>
    <w:rsid w:val="00D374E5"/>
    <w:rsid w:val="00D61D06"/>
    <w:rsid w:val="00D83DEE"/>
    <w:rsid w:val="00D93B76"/>
    <w:rsid w:val="00DA31B5"/>
    <w:rsid w:val="00DA3F85"/>
    <w:rsid w:val="00DC0324"/>
    <w:rsid w:val="00DC2692"/>
    <w:rsid w:val="00DD28B7"/>
    <w:rsid w:val="00DD31BF"/>
    <w:rsid w:val="00DD4FDE"/>
    <w:rsid w:val="00DD51CB"/>
    <w:rsid w:val="00DE0C80"/>
    <w:rsid w:val="00DE53F1"/>
    <w:rsid w:val="00DF024D"/>
    <w:rsid w:val="00E00FCB"/>
    <w:rsid w:val="00E050FC"/>
    <w:rsid w:val="00E07C90"/>
    <w:rsid w:val="00E10736"/>
    <w:rsid w:val="00E1136D"/>
    <w:rsid w:val="00E129F5"/>
    <w:rsid w:val="00E20E16"/>
    <w:rsid w:val="00E22E2D"/>
    <w:rsid w:val="00E410BC"/>
    <w:rsid w:val="00E41316"/>
    <w:rsid w:val="00E537CF"/>
    <w:rsid w:val="00E542A1"/>
    <w:rsid w:val="00E62768"/>
    <w:rsid w:val="00E67BE5"/>
    <w:rsid w:val="00E70A67"/>
    <w:rsid w:val="00E75717"/>
    <w:rsid w:val="00EA25A0"/>
    <w:rsid w:val="00EB6AE8"/>
    <w:rsid w:val="00EC0278"/>
    <w:rsid w:val="00EC12F0"/>
    <w:rsid w:val="00EC1BB8"/>
    <w:rsid w:val="00EC2118"/>
    <w:rsid w:val="00EC2341"/>
    <w:rsid w:val="00EE618D"/>
    <w:rsid w:val="00EE7050"/>
    <w:rsid w:val="00EE7942"/>
    <w:rsid w:val="00EF164B"/>
    <w:rsid w:val="00EF1D24"/>
    <w:rsid w:val="00EF77E9"/>
    <w:rsid w:val="00F00BBE"/>
    <w:rsid w:val="00F06DC8"/>
    <w:rsid w:val="00F13B20"/>
    <w:rsid w:val="00F2316C"/>
    <w:rsid w:val="00F23D8B"/>
    <w:rsid w:val="00F2515A"/>
    <w:rsid w:val="00F26F7B"/>
    <w:rsid w:val="00F3123D"/>
    <w:rsid w:val="00F371F7"/>
    <w:rsid w:val="00F42D14"/>
    <w:rsid w:val="00F4337E"/>
    <w:rsid w:val="00F46EA4"/>
    <w:rsid w:val="00F50386"/>
    <w:rsid w:val="00F5718F"/>
    <w:rsid w:val="00F643E3"/>
    <w:rsid w:val="00F85F70"/>
    <w:rsid w:val="00F915B5"/>
    <w:rsid w:val="00F94C40"/>
    <w:rsid w:val="00F95B23"/>
    <w:rsid w:val="00F963CC"/>
    <w:rsid w:val="00FA6986"/>
    <w:rsid w:val="00FB317D"/>
    <w:rsid w:val="00FB68BC"/>
    <w:rsid w:val="00FB6A6F"/>
    <w:rsid w:val="00FB7D78"/>
    <w:rsid w:val="00FC1D71"/>
    <w:rsid w:val="00FC623A"/>
    <w:rsid w:val="00FC774C"/>
    <w:rsid w:val="00FD1869"/>
    <w:rsid w:val="00FD3ECA"/>
    <w:rsid w:val="00FD445A"/>
    <w:rsid w:val="00FD6E04"/>
    <w:rsid w:val="00FE2AC6"/>
    <w:rsid w:val="00FE2B57"/>
    <w:rsid w:val="00FE3ACB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9163E"/>
  <w15:chartTrackingRefBased/>
  <w15:docId w15:val="{5AFA2D23-1B0A-4608-BFDD-80570CC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A7"/>
  </w:style>
  <w:style w:type="paragraph" w:styleId="Footer">
    <w:name w:val="footer"/>
    <w:basedOn w:val="Normal"/>
    <w:link w:val="FooterChar"/>
    <w:uiPriority w:val="99"/>
    <w:unhideWhenUsed/>
    <w:rsid w:val="00C3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A7"/>
  </w:style>
  <w:style w:type="paragraph" w:styleId="NoSpacing">
    <w:name w:val="No Spacing"/>
    <w:uiPriority w:val="1"/>
    <w:qFormat/>
    <w:rsid w:val="00C3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736"/>
    <w:pPr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xmsonormal">
    <w:name w:val="x_msonormal"/>
    <w:basedOn w:val="Normal"/>
    <w:rsid w:val="00347A27"/>
    <w:rPr>
      <w:rFonts w:eastAsiaTheme="minorHAnsi"/>
    </w:rPr>
  </w:style>
  <w:style w:type="paragraph" w:customStyle="1" w:styleId="Default">
    <w:name w:val="Default"/>
    <w:rsid w:val="00116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A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9E3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EF164B"/>
  </w:style>
  <w:style w:type="character" w:customStyle="1" w:styleId="time">
    <w:name w:val="time"/>
    <w:basedOn w:val="DefaultParagraphFont"/>
    <w:rsid w:val="00EF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nam02.safelinks.protection.outlook.com/?url=https%3A%2F%2Fcccconfer.zoom.us%2Frec%2Fshare%2FW3Fcea2t42yqtMAE1Xf0eEVS4g5qINFtYIbg8XihRSHMhkbLOAIyAmd3fbQWopGx.MvR6yFtBgahiohBm&amp;data=04%7C01%7Clfitch%40peralta.edu%7C4e2cc0750eb743349aeb08da011dadde%7Ceea16a1648af477b911305b1c01123ff%7C1%7C0%7C637823524224449572%7CUnknown%7CTWFpbGZsb3d8eyJWIjoiMC4wLjAwMDAiLCJQIjoiV2luMzIiLCJBTiI6Ik1haWwiLCJXVCI6Mn0%3D%7C3000&amp;sdata=NxX59aDzPR5SUXChq7PPtDbgYlalKaHXNo3HP7b20Hs%3D&amp;reserved=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eb.peralt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B8E8-04C0-4DB9-97BF-CA5137C7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LaShaune Fitch</dc:creator>
  <cp:keywords/>
  <dc:description/>
  <cp:lastModifiedBy>Lashaune Fitch</cp:lastModifiedBy>
  <cp:revision>50</cp:revision>
  <dcterms:created xsi:type="dcterms:W3CDTF">2022-03-08T17:21:00Z</dcterms:created>
  <dcterms:modified xsi:type="dcterms:W3CDTF">2022-03-11T21:18:00Z</dcterms:modified>
</cp:coreProperties>
</file>