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8D37" w14:textId="501AE1AE" w:rsidR="009E5D6D" w:rsidRDefault="009D0D31" w:rsidP="5CC71F52">
      <w:pPr>
        <w:pStyle w:val="Subtitle"/>
        <w:jc w:val="center"/>
        <w:rPr>
          <w:rStyle w:val="Strong"/>
          <w:sz w:val="28"/>
          <w:szCs w:val="28"/>
        </w:rPr>
      </w:pPr>
      <w:r w:rsidRPr="5CC71F52">
        <w:rPr>
          <w:rStyle w:val="Strong"/>
          <w:sz w:val="28"/>
          <w:szCs w:val="28"/>
        </w:rPr>
        <w:t>G</w:t>
      </w:r>
      <w:r w:rsidR="001D6C1A" w:rsidRPr="5CC71F52">
        <w:rPr>
          <w:rStyle w:val="Strong"/>
          <w:sz w:val="28"/>
          <w:szCs w:val="28"/>
        </w:rPr>
        <w:t>5 Drawdown</w:t>
      </w:r>
      <w:r w:rsidR="009D7F51">
        <w:rPr>
          <w:rStyle w:val="Strong"/>
          <w:sz w:val="28"/>
          <w:szCs w:val="28"/>
        </w:rPr>
        <w:t>s</w:t>
      </w:r>
    </w:p>
    <w:p w14:paraId="1AA970C8" w14:textId="77777777" w:rsidR="009E5D6D" w:rsidRDefault="009E5D6D" w:rsidP="009E5D6D">
      <w:pPr>
        <w:pStyle w:val="Subtitle"/>
        <w:rPr>
          <w:rStyle w:val="Strong"/>
        </w:rPr>
      </w:pPr>
    </w:p>
    <w:p w14:paraId="13B3E6B1" w14:textId="317CE20B"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Procedure Type: </w:t>
      </w:r>
      <w:r>
        <w:rPr>
          <w:rStyle w:val="normaltextrun"/>
          <w:rFonts w:ascii="Calibri" w:hAnsi="Calibri" w:cs="Calibri"/>
          <w:sz w:val="22"/>
          <w:szCs w:val="22"/>
        </w:rPr>
        <w:t xml:space="preserve"> District </w:t>
      </w:r>
    </w:p>
    <w:p w14:paraId="36EE8CB1" w14:textId="77777777" w:rsidR="00971D11" w:rsidRDefault="00971D11" w:rsidP="00BA4070">
      <w:pPr>
        <w:pStyle w:val="paragraph"/>
        <w:spacing w:before="0" w:beforeAutospacing="0" w:after="0" w:afterAutospacing="0"/>
        <w:textAlignment w:val="baseline"/>
        <w:rPr>
          <w:rStyle w:val="normaltextrun"/>
          <w:rFonts w:ascii="Calibri" w:hAnsi="Calibri" w:cs="Calibri"/>
          <w:b/>
          <w:bCs/>
          <w:sz w:val="22"/>
          <w:szCs w:val="22"/>
        </w:rPr>
      </w:pPr>
    </w:p>
    <w:p w14:paraId="77A5BF75" w14:textId="4598997A"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Procedure Name:  </w:t>
      </w:r>
      <w:r w:rsidR="005B561C">
        <w:rPr>
          <w:rStyle w:val="normaltextrun"/>
          <w:rFonts w:ascii="Calibri" w:hAnsi="Calibri" w:cs="Calibri"/>
          <w:sz w:val="22"/>
          <w:szCs w:val="22"/>
        </w:rPr>
        <w:t>G</w:t>
      </w:r>
      <w:r w:rsidR="003E1C3D">
        <w:rPr>
          <w:rStyle w:val="normaltextrun"/>
          <w:rFonts w:ascii="Calibri" w:hAnsi="Calibri" w:cs="Calibri"/>
          <w:sz w:val="22"/>
          <w:szCs w:val="22"/>
        </w:rPr>
        <w:t>5 Drawdown</w:t>
      </w:r>
      <w:r w:rsidR="00C62869">
        <w:rPr>
          <w:rStyle w:val="normaltextrun"/>
          <w:rFonts w:ascii="Calibri" w:hAnsi="Calibri" w:cs="Calibri"/>
          <w:sz w:val="22"/>
          <w:szCs w:val="22"/>
        </w:rPr>
        <w:t xml:space="preserve">s </w:t>
      </w:r>
    </w:p>
    <w:p w14:paraId="7F656F7E" w14:textId="77777777" w:rsidR="00971D11" w:rsidRDefault="00971D11" w:rsidP="00BA4070">
      <w:pPr>
        <w:pStyle w:val="paragraph"/>
        <w:spacing w:before="0" w:beforeAutospacing="0" w:after="0" w:afterAutospacing="0"/>
        <w:textAlignment w:val="baseline"/>
        <w:rPr>
          <w:rStyle w:val="normaltextrun"/>
          <w:rFonts w:ascii="Calibri" w:hAnsi="Calibri" w:cs="Calibri"/>
          <w:b/>
          <w:bCs/>
          <w:sz w:val="22"/>
          <w:szCs w:val="22"/>
        </w:rPr>
      </w:pPr>
    </w:p>
    <w:p w14:paraId="2CAEDD52" w14:textId="78982236"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Procedure Owner:  </w:t>
      </w:r>
      <w:r>
        <w:rPr>
          <w:rStyle w:val="normaltextrun"/>
          <w:rFonts w:ascii="Calibri" w:hAnsi="Calibri" w:cs="Calibri"/>
          <w:sz w:val="22"/>
          <w:szCs w:val="22"/>
        </w:rPr>
        <w:t>Associate Vice Chancellor of Finance and Administration</w:t>
      </w:r>
      <w:r>
        <w:rPr>
          <w:rStyle w:val="eop"/>
          <w:rFonts w:ascii="Calibri" w:hAnsi="Calibri" w:cs="Calibri"/>
          <w:sz w:val="22"/>
          <w:szCs w:val="22"/>
        </w:rPr>
        <w:t> </w:t>
      </w:r>
    </w:p>
    <w:p w14:paraId="6CAA2238" w14:textId="77777777" w:rsidR="00971D11" w:rsidRDefault="00971D11" w:rsidP="00BA4070">
      <w:pPr>
        <w:pStyle w:val="paragraph"/>
        <w:spacing w:before="0" w:beforeAutospacing="0" w:after="0" w:afterAutospacing="0"/>
        <w:textAlignment w:val="baseline"/>
        <w:rPr>
          <w:rStyle w:val="normaltextrun"/>
          <w:rFonts w:ascii="Calibri" w:hAnsi="Calibri" w:cs="Calibri"/>
          <w:b/>
          <w:bCs/>
          <w:sz w:val="22"/>
          <w:szCs w:val="22"/>
        </w:rPr>
      </w:pPr>
    </w:p>
    <w:p w14:paraId="4B6D6955" w14:textId="71733AF8"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Secondary Owner: </w:t>
      </w:r>
      <w:r>
        <w:rPr>
          <w:rStyle w:val="normaltextrun"/>
          <w:rFonts w:ascii="Calibri" w:hAnsi="Calibri" w:cs="Calibri"/>
          <w:sz w:val="22"/>
          <w:szCs w:val="22"/>
        </w:rPr>
        <w:t>Executive Director of Business &amp; Administrative Operations</w:t>
      </w:r>
      <w:r>
        <w:rPr>
          <w:rStyle w:val="eop"/>
          <w:rFonts w:ascii="Calibri" w:hAnsi="Calibri" w:cs="Calibri"/>
          <w:sz w:val="22"/>
          <w:szCs w:val="22"/>
        </w:rPr>
        <w:t> </w:t>
      </w:r>
    </w:p>
    <w:p w14:paraId="3F6EB3DA" w14:textId="77777777"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F68119" w14:textId="77777777"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Cross-Functional Divisions: </w:t>
      </w:r>
      <w:r>
        <w:rPr>
          <w:rStyle w:val="eop"/>
          <w:rFonts w:ascii="Calibri" w:hAnsi="Calibri" w:cs="Calibri"/>
          <w:sz w:val="22"/>
          <w:szCs w:val="22"/>
        </w:rPr>
        <w:t> </w:t>
      </w:r>
    </w:p>
    <w:p w14:paraId="4FC359D3" w14:textId="235B640D" w:rsidR="00BA4070" w:rsidRDefault="00BA4070" w:rsidP="00BA407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Finance and Administration Division – Accounting, </w:t>
      </w:r>
      <w:r w:rsidR="0084513B">
        <w:rPr>
          <w:rStyle w:val="normaltextrun"/>
          <w:rFonts w:ascii="Calibri" w:hAnsi="Calibri" w:cs="Calibri"/>
          <w:sz w:val="22"/>
          <w:szCs w:val="22"/>
        </w:rPr>
        <w:t xml:space="preserve">Budget, </w:t>
      </w:r>
      <w:r>
        <w:rPr>
          <w:rStyle w:val="normaltextrun"/>
          <w:rFonts w:ascii="Calibri" w:hAnsi="Calibri" w:cs="Calibri"/>
          <w:sz w:val="22"/>
          <w:szCs w:val="22"/>
        </w:rPr>
        <w:t>Student Financial Aid</w:t>
      </w:r>
      <w:r w:rsidR="001161BE">
        <w:rPr>
          <w:rStyle w:val="normaltextrun"/>
          <w:rFonts w:ascii="Calibri" w:hAnsi="Calibri" w:cs="Calibri"/>
          <w:sz w:val="22"/>
          <w:szCs w:val="22"/>
        </w:rPr>
        <w:t xml:space="preserve"> </w:t>
      </w:r>
    </w:p>
    <w:p w14:paraId="1459C0E8" w14:textId="04CEDB75" w:rsidR="00BA4070" w:rsidRDefault="00BA4070" w:rsidP="00BA407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College</w:t>
      </w:r>
      <w:r w:rsidR="00956719">
        <w:rPr>
          <w:rStyle w:val="normaltextrun"/>
          <w:rFonts w:ascii="Calibri" w:hAnsi="Calibri" w:cs="Calibri"/>
          <w:sz w:val="22"/>
          <w:szCs w:val="22"/>
        </w:rPr>
        <w:t>s</w:t>
      </w:r>
      <w:r>
        <w:rPr>
          <w:rStyle w:val="normaltextrun"/>
          <w:rFonts w:ascii="Calibri" w:hAnsi="Calibri" w:cs="Calibri"/>
          <w:sz w:val="22"/>
          <w:szCs w:val="22"/>
        </w:rPr>
        <w:t xml:space="preserve"> – Financial Aid Office</w:t>
      </w:r>
      <w:r w:rsidR="00270C56">
        <w:rPr>
          <w:rStyle w:val="normaltextrun"/>
          <w:rFonts w:ascii="Calibri" w:hAnsi="Calibri" w:cs="Calibri"/>
          <w:sz w:val="22"/>
          <w:szCs w:val="22"/>
        </w:rPr>
        <w:t xml:space="preserve">, Student Services, Business Services Office  </w:t>
      </w:r>
      <w:r>
        <w:rPr>
          <w:rStyle w:val="normaltextrun"/>
          <w:rFonts w:ascii="Calibri" w:hAnsi="Calibri" w:cs="Calibri"/>
          <w:sz w:val="22"/>
          <w:szCs w:val="22"/>
        </w:rPr>
        <w:t> </w:t>
      </w:r>
      <w:r>
        <w:rPr>
          <w:rStyle w:val="eop"/>
          <w:rFonts w:ascii="Calibri" w:hAnsi="Calibri" w:cs="Calibri"/>
          <w:sz w:val="22"/>
          <w:szCs w:val="22"/>
        </w:rPr>
        <w:t> </w:t>
      </w:r>
    </w:p>
    <w:p w14:paraId="524A422C" w14:textId="77777777"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D96D2D" w14:textId="07763413" w:rsidR="00BA4070" w:rsidRPr="00081E15" w:rsidRDefault="00BA4070" w:rsidP="00BA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Category:  </w:t>
      </w:r>
      <w:r w:rsidR="00C62869" w:rsidRPr="00081E15">
        <w:rPr>
          <w:rStyle w:val="normaltextrun"/>
          <w:rFonts w:ascii="Calibri" w:hAnsi="Calibri" w:cs="Calibri"/>
          <w:sz w:val="22"/>
          <w:szCs w:val="22"/>
        </w:rPr>
        <w:t>Cash Management</w:t>
      </w:r>
    </w:p>
    <w:p w14:paraId="013E0D00" w14:textId="77777777" w:rsidR="00BA4070" w:rsidRDefault="00BA4070" w:rsidP="00BA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A8BADB" w14:textId="62F590C1" w:rsidR="79DCD7C3" w:rsidRDefault="00841D96" w:rsidP="0DB9178E">
      <w:pPr>
        <w:rPr>
          <w:rStyle w:val="Strong"/>
        </w:rPr>
      </w:pPr>
      <w:r>
        <w:rPr>
          <w:rStyle w:val="Strong"/>
        </w:rPr>
        <w:t>Procedure</w:t>
      </w:r>
      <w:r w:rsidR="009E5D6D" w:rsidRPr="0DB9178E">
        <w:rPr>
          <w:rStyle w:val="Strong"/>
        </w:rPr>
        <w:t xml:space="preserve"> Purpose: </w:t>
      </w:r>
    </w:p>
    <w:p w14:paraId="2B1A0975" w14:textId="0A0EBF46" w:rsidR="00A44C35" w:rsidRDefault="00A27674" w:rsidP="00C318C0">
      <w:pPr>
        <w:shd w:val="clear" w:color="auto" w:fill="FFFFFF"/>
        <w:spacing w:before="100" w:beforeAutospacing="1" w:after="100" w:afterAutospacing="1" w:line="240" w:lineRule="auto"/>
      </w:pPr>
      <w:r>
        <w:rPr>
          <w:rFonts w:ascii="Calibri" w:eastAsia="Calibri" w:hAnsi="Calibri" w:cs="Calibri"/>
          <w:color w:val="000000" w:themeColor="text1"/>
        </w:rPr>
        <w:t>T</w:t>
      </w:r>
      <w:r w:rsidR="28FC6447" w:rsidRPr="0DB9178E">
        <w:rPr>
          <w:rFonts w:ascii="Calibri" w:eastAsia="Calibri" w:hAnsi="Calibri" w:cs="Calibri"/>
          <w:color w:val="000000" w:themeColor="text1"/>
        </w:rPr>
        <w:t xml:space="preserve">he </w:t>
      </w:r>
      <w:r w:rsidR="00F254F7">
        <w:rPr>
          <w:rFonts w:ascii="Calibri" w:eastAsia="Calibri" w:hAnsi="Calibri" w:cs="Calibri"/>
          <w:color w:val="000000" w:themeColor="text1"/>
        </w:rPr>
        <w:t xml:space="preserve">goal of this </w:t>
      </w:r>
      <w:r w:rsidR="00841D96">
        <w:rPr>
          <w:rFonts w:ascii="Calibri" w:eastAsia="Calibri" w:hAnsi="Calibri" w:cs="Calibri"/>
          <w:color w:val="000000" w:themeColor="text1"/>
        </w:rPr>
        <w:t>procedure</w:t>
      </w:r>
      <w:r>
        <w:rPr>
          <w:rFonts w:ascii="Calibri" w:eastAsia="Calibri" w:hAnsi="Calibri" w:cs="Calibri"/>
          <w:color w:val="000000" w:themeColor="text1"/>
        </w:rPr>
        <w:t xml:space="preserve"> </w:t>
      </w:r>
      <w:r w:rsidR="00FE0868" w:rsidRPr="00A27674">
        <w:rPr>
          <w:rFonts w:ascii="Calibri" w:eastAsia="Calibri" w:hAnsi="Calibri" w:cs="Calibri"/>
          <w:color w:val="000000" w:themeColor="text1"/>
        </w:rPr>
        <w:t>is to</w:t>
      </w:r>
      <w:r w:rsidR="28FC6447" w:rsidRPr="00A27674">
        <w:rPr>
          <w:rFonts w:ascii="Calibri" w:eastAsia="Calibri" w:hAnsi="Calibri" w:cs="Calibri"/>
          <w:color w:val="000000" w:themeColor="text1"/>
        </w:rPr>
        <w:t xml:space="preserve"> provide </w:t>
      </w:r>
      <w:r w:rsidR="005D68DD">
        <w:rPr>
          <w:rFonts w:ascii="Calibri" w:eastAsia="Calibri" w:hAnsi="Calibri" w:cs="Calibri"/>
          <w:color w:val="000000" w:themeColor="text1"/>
        </w:rPr>
        <w:t xml:space="preserve">the </w:t>
      </w:r>
      <w:r w:rsidR="00EF329E">
        <w:t xml:space="preserve">governance framework for a standard and consistent process across </w:t>
      </w:r>
      <w:r w:rsidR="001B2D33">
        <w:t>District Finance</w:t>
      </w:r>
      <w:r w:rsidR="000B3960">
        <w:t xml:space="preserve"> and</w:t>
      </w:r>
      <w:r w:rsidR="00827EA0">
        <w:t xml:space="preserve"> Student Financial Aid Offices</w:t>
      </w:r>
      <w:r w:rsidR="000B3960">
        <w:t xml:space="preserve"> at the colleges</w:t>
      </w:r>
      <w:r w:rsidR="00EF329E">
        <w:t xml:space="preserve">. </w:t>
      </w:r>
    </w:p>
    <w:p w14:paraId="7C430352" w14:textId="3C67EE4C" w:rsidR="004D203C" w:rsidRPr="00C318C0" w:rsidRDefault="0DD2B671" w:rsidP="00C318C0">
      <w:pPr>
        <w:shd w:val="clear" w:color="auto" w:fill="FFFFFF"/>
        <w:spacing w:before="100" w:beforeAutospacing="1" w:after="100" w:afterAutospacing="1" w:line="240" w:lineRule="auto"/>
        <w:rPr>
          <w:rFonts w:ascii="Calibri" w:eastAsia="Calibri" w:hAnsi="Calibri" w:cs="Calibri"/>
        </w:rPr>
      </w:pPr>
      <w:r w:rsidRPr="0DB9178E">
        <w:rPr>
          <w:rFonts w:ascii="Calibri" w:eastAsia="Calibri" w:hAnsi="Calibri" w:cs="Calibri"/>
          <w:color w:val="000000" w:themeColor="text1"/>
        </w:rPr>
        <w:t xml:space="preserve">This </w:t>
      </w:r>
      <w:r w:rsidR="00841D96">
        <w:rPr>
          <w:rFonts w:ascii="Calibri" w:eastAsia="Calibri" w:hAnsi="Calibri" w:cs="Calibri"/>
          <w:color w:val="000000" w:themeColor="text1"/>
        </w:rPr>
        <w:t>procedure</w:t>
      </w:r>
      <w:r w:rsidRPr="0DB9178E">
        <w:rPr>
          <w:rFonts w:ascii="Calibri" w:eastAsia="Calibri" w:hAnsi="Calibri" w:cs="Calibri"/>
          <w:color w:val="000000" w:themeColor="text1"/>
        </w:rPr>
        <w:t xml:space="preserve"> should be used in conjunction with</w:t>
      </w:r>
      <w:r w:rsidR="00C318C0">
        <w:rPr>
          <w:rFonts w:ascii="Calibri" w:eastAsia="Calibri" w:hAnsi="Calibri" w:cs="Calibri"/>
        </w:rPr>
        <w:t xml:space="preserve"> </w:t>
      </w:r>
      <w:r w:rsidR="0045233C">
        <w:rPr>
          <w:rFonts w:ascii="Calibri" w:eastAsia="Calibri" w:hAnsi="Calibri" w:cs="Calibri"/>
        </w:rPr>
        <w:t>the Department of Education (</w:t>
      </w:r>
      <w:r w:rsidR="0087109C" w:rsidRPr="00C318C0">
        <w:rPr>
          <w:rFonts w:ascii="Calibri" w:eastAsia="Calibri" w:hAnsi="Calibri" w:cs="Calibri"/>
          <w:color w:val="000000" w:themeColor="text1"/>
        </w:rPr>
        <w:t>DOE</w:t>
      </w:r>
      <w:r w:rsidR="0045233C">
        <w:rPr>
          <w:rFonts w:ascii="Calibri" w:eastAsia="Calibri" w:hAnsi="Calibri" w:cs="Calibri"/>
          <w:color w:val="000000" w:themeColor="text1"/>
        </w:rPr>
        <w:t>)</w:t>
      </w:r>
      <w:r w:rsidR="0087109C" w:rsidRPr="00C318C0">
        <w:rPr>
          <w:rFonts w:ascii="Calibri" w:eastAsia="Calibri" w:hAnsi="Calibri" w:cs="Calibri"/>
          <w:color w:val="000000" w:themeColor="text1"/>
        </w:rPr>
        <w:t xml:space="preserve"> – </w:t>
      </w:r>
      <w:hyperlink r:id="rId11" w:history="1">
        <w:r w:rsidR="0094057C">
          <w:rPr>
            <w:rStyle w:val="Hyperlink"/>
          </w:rPr>
          <w:t>34 CFR Part 668 Subpart K -- Cash Management</w:t>
        </w:r>
      </w:hyperlink>
      <w:r w:rsidR="009A7BC1">
        <w:t xml:space="preserve"> </w:t>
      </w:r>
      <w:r w:rsidR="00BA5631">
        <w:t xml:space="preserve">and </w:t>
      </w:r>
      <w:r w:rsidR="00995639">
        <w:t xml:space="preserve">the </w:t>
      </w:r>
      <w:hyperlink r:id="rId12" w:history="1">
        <w:r w:rsidR="00995639">
          <w:rPr>
            <w:rStyle w:val="Hyperlink"/>
          </w:rPr>
          <w:t>Federal Student Aid Handbook</w:t>
        </w:r>
      </w:hyperlink>
      <w:r w:rsidR="00BA5631">
        <w:t xml:space="preserve"> </w:t>
      </w:r>
      <w:r w:rsidR="009A7BC1">
        <w:t>to manage federal student aid funds</w:t>
      </w:r>
      <w:r w:rsidR="00B260AC">
        <w:t>.</w:t>
      </w:r>
    </w:p>
    <w:p w14:paraId="5977A964" w14:textId="6EBA2031" w:rsidR="009E5D6D" w:rsidRDefault="00841D96" w:rsidP="0DB9178E">
      <w:pPr>
        <w:rPr>
          <w:rStyle w:val="Strong"/>
        </w:rPr>
      </w:pPr>
      <w:r>
        <w:rPr>
          <w:rStyle w:val="Strong"/>
        </w:rPr>
        <w:t>Procedure</w:t>
      </w:r>
      <w:r w:rsidR="00DF523C" w:rsidRPr="0DB9178E">
        <w:rPr>
          <w:rStyle w:val="Strong"/>
        </w:rPr>
        <w:t xml:space="preserve"> </w:t>
      </w:r>
      <w:r w:rsidR="009E5D6D" w:rsidRPr="0DB9178E">
        <w:rPr>
          <w:rStyle w:val="Strong"/>
        </w:rPr>
        <w:t>Summary:</w:t>
      </w:r>
    </w:p>
    <w:p w14:paraId="5C490B7F" w14:textId="271B1419" w:rsidR="002A25AE" w:rsidRDefault="00C438A4" w:rsidP="27A0AAC7">
      <w:pPr>
        <w:shd w:val="clear" w:color="auto" w:fill="FFFFFF" w:themeFill="background1"/>
        <w:spacing w:before="100" w:beforeAutospacing="1" w:after="100" w:afterAutospacing="1" w:line="240" w:lineRule="auto"/>
        <w:rPr>
          <w:rStyle w:val="Strong"/>
          <w:b w:val="0"/>
          <w:bCs w:val="0"/>
        </w:rPr>
      </w:pPr>
      <w:r>
        <w:t xml:space="preserve">A drawdown occurs when </w:t>
      </w:r>
      <w:r w:rsidR="00B87CA0">
        <w:t xml:space="preserve">District </w:t>
      </w:r>
      <w:r w:rsidR="00725474">
        <w:t xml:space="preserve">Finance </w:t>
      </w:r>
      <w:r w:rsidR="00B87CA0">
        <w:t>A</w:t>
      </w:r>
      <w:r w:rsidR="00E2680E">
        <w:t xml:space="preserve">ccounting </w:t>
      </w:r>
      <w:r w:rsidR="00725474">
        <w:t>Team</w:t>
      </w:r>
      <w:r w:rsidR="00E2680E">
        <w:t xml:space="preserve"> </w:t>
      </w:r>
      <w:r>
        <w:t xml:space="preserve">initiates a request for funds through G5, and the funds are transmitted from the U.S. Department of the Treasury to the </w:t>
      </w:r>
      <w:r w:rsidR="00AA5F88">
        <w:t>Wells Fargo Bank (F</w:t>
      </w:r>
      <w:r w:rsidR="1D6379C5">
        <w:t>inancial Aid</w:t>
      </w:r>
      <w:r w:rsidR="07368F81">
        <w:t>)</w:t>
      </w:r>
      <w:r>
        <w:t xml:space="preserve">. </w:t>
      </w:r>
      <w:r w:rsidR="18A5B7CC">
        <w:t xml:space="preserve">Drawdowns are recorded to object code 9128.  </w:t>
      </w:r>
    </w:p>
    <w:p w14:paraId="06A558F5" w14:textId="70314B43" w:rsidR="002A25AE" w:rsidRDefault="002A25AE" w:rsidP="27A0AAC7">
      <w:pPr>
        <w:shd w:val="clear" w:color="auto" w:fill="FFFFFF" w:themeFill="background1"/>
        <w:spacing w:before="100" w:beforeAutospacing="1" w:after="100" w:afterAutospacing="1" w:line="240" w:lineRule="auto"/>
        <w:rPr>
          <w:rStyle w:val="Strong"/>
        </w:rPr>
      </w:pPr>
    </w:p>
    <w:p w14:paraId="5AA831E2" w14:textId="776876FC" w:rsidR="002A25AE" w:rsidRDefault="00CA070A" w:rsidP="3B5A48B9">
      <w:pPr>
        <w:shd w:val="clear" w:color="auto" w:fill="FFFFFF" w:themeFill="background1"/>
        <w:spacing w:before="100" w:beforeAutospacing="1" w:after="100" w:afterAutospacing="1" w:line="240" w:lineRule="auto"/>
        <w:rPr>
          <w:rStyle w:val="Strong"/>
          <w:b w:val="0"/>
          <w:bCs w:val="0"/>
        </w:rPr>
      </w:pPr>
      <w:r w:rsidRPr="27A0AAC7">
        <w:rPr>
          <w:rStyle w:val="Strong"/>
        </w:rPr>
        <w:t>D</w:t>
      </w:r>
      <w:r w:rsidR="00F037E3" w:rsidRPr="27A0AAC7">
        <w:rPr>
          <w:rStyle w:val="Strong"/>
        </w:rPr>
        <w:t xml:space="preserve">istrictwide </w:t>
      </w:r>
      <w:r w:rsidR="00FB17DB" w:rsidRPr="27A0AAC7">
        <w:rPr>
          <w:rStyle w:val="Strong"/>
        </w:rPr>
        <w:t xml:space="preserve">fiscal </w:t>
      </w:r>
      <w:r w:rsidR="007A1522" w:rsidRPr="27A0AAC7">
        <w:rPr>
          <w:rStyle w:val="Strong"/>
        </w:rPr>
        <w:t>staff</w:t>
      </w:r>
      <w:r w:rsidR="00342DF9" w:rsidRPr="27A0AAC7">
        <w:rPr>
          <w:rStyle w:val="Strong"/>
        </w:rPr>
        <w:t xml:space="preserve"> </w:t>
      </w:r>
      <w:r w:rsidR="0040087B" w:rsidRPr="27A0AAC7">
        <w:rPr>
          <w:rStyle w:val="Strong"/>
          <w:b w:val="0"/>
          <w:bCs w:val="0"/>
        </w:rPr>
        <w:t xml:space="preserve">will manage </w:t>
      </w:r>
      <w:r w:rsidR="00193C5C" w:rsidRPr="27A0AAC7">
        <w:rPr>
          <w:rStyle w:val="Strong"/>
          <w:b w:val="0"/>
          <w:bCs w:val="0"/>
        </w:rPr>
        <w:t xml:space="preserve">drawdown to Title IV from the G5 system and </w:t>
      </w:r>
      <w:r w:rsidR="0028743C" w:rsidRPr="27A0AAC7">
        <w:rPr>
          <w:rStyle w:val="Strong"/>
          <w:b w:val="0"/>
          <w:bCs w:val="0"/>
        </w:rPr>
        <w:t xml:space="preserve">comply with cash management regulations </w:t>
      </w:r>
      <w:r w:rsidR="0028743C" w:rsidRPr="27A0AAC7">
        <w:rPr>
          <w:rFonts w:ascii="Calibri" w:eastAsia="Calibri" w:hAnsi="Calibri" w:cs="Calibri"/>
          <w:color w:val="000000" w:themeColor="text1"/>
        </w:rPr>
        <w:t xml:space="preserve">outlined in </w:t>
      </w:r>
      <w:hyperlink r:id="rId13">
        <w:r w:rsidR="0028743C" w:rsidRPr="27A0AAC7">
          <w:rPr>
            <w:rStyle w:val="Hyperlink"/>
          </w:rPr>
          <w:t>34 CFR Part 668 Subpart K.</w:t>
        </w:r>
      </w:hyperlink>
      <w:r w:rsidR="00A6028C" w:rsidRPr="27A0AAC7">
        <w:rPr>
          <w:rStyle w:val="Strong"/>
          <w:b w:val="0"/>
          <w:bCs w:val="0"/>
        </w:rPr>
        <w:t xml:space="preserve">  </w:t>
      </w:r>
    </w:p>
    <w:p w14:paraId="5E02BC02" w14:textId="77777777" w:rsidR="002A25AE" w:rsidRPr="002A25AE" w:rsidRDefault="00441120" w:rsidP="002A25AE">
      <w:pPr>
        <w:pStyle w:val="ListParagraph"/>
        <w:numPr>
          <w:ilvl w:val="0"/>
          <w:numId w:val="19"/>
        </w:numPr>
        <w:rPr>
          <w:b/>
          <w:bCs/>
        </w:rPr>
      </w:pPr>
      <w:r>
        <w:t xml:space="preserve">The </w:t>
      </w:r>
      <w:r w:rsidRPr="002A25AE">
        <w:rPr>
          <w:b/>
          <w:bCs/>
        </w:rPr>
        <w:t>District Accounting Technician</w:t>
      </w:r>
      <w:r>
        <w:t xml:space="preserve"> processes the drawdown according to the Drawdown Schedule and Requirements </w:t>
      </w:r>
      <w:r w:rsidR="006D144E">
        <w:t xml:space="preserve">– see </w:t>
      </w:r>
      <w:r w:rsidR="00E80155">
        <w:t xml:space="preserve">Table A </w:t>
      </w:r>
      <w:r w:rsidR="005060EF">
        <w:t>bel</w:t>
      </w:r>
      <w:r w:rsidR="006D144E">
        <w:t>ow</w:t>
      </w:r>
      <w:r>
        <w:t xml:space="preserve">. </w:t>
      </w:r>
    </w:p>
    <w:p w14:paraId="7F02ADDD" w14:textId="67E4DB1F" w:rsidR="002A25AE" w:rsidRPr="002A25AE" w:rsidRDefault="009141F5" w:rsidP="002A25AE">
      <w:pPr>
        <w:pStyle w:val="ListParagraph"/>
        <w:numPr>
          <w:ilvl w:val="0"/>
          <w:numId w:val="19"/>
        </w:numPr>
        <w:rPr>
          <w:rStyle w:val="Strong"/>
        </w:rPr>
      </w:pPr>
      <w:r w:rsidRPr="002A25AE">
        <w:rPr>
          <w:rStyle w:val="Strong"/>
          <w:b w:val="0"/>
          <w:bCs w:val="0"/>
        </w:rPr>
        <w:t xml:space="preserve">The </w:t>
      </w:r>
      <w:r w:rsidRPr="00324598">
        <w:rPr>
          <w:rStyle w:val="Strong"/>
        </w:rPr>
        <w:t xml:space="preserve">District </w:t>
      </w:r>
      <w:r w:rsidR="00604D59">
        <w:rPr>
          <w:rStyle w:val="Strong"/>
        </w:rPr>
        <w:t xml:space="preserve">Director of </w:t>
      </w:r>
      <w:r w:rsidRPr="00324598">
        <w:rPr>
          <w:rStyle w:val="Strong"/>
        </w:rPr>
        <w:t xml:space="preserve">Financial Aid </w:t>
      </w:r>
      <w:r w:rsidRPr="002A25AE">
        <w:rPr>
          <w:rStyle w:val="Strong"/>
          <w:b w:val="0"/>
          <w:bCs w:val="0"/>
        </w:rPr>
        <w:t xml:space="preserve">monitors the cash available </w:t>
      </w:r>
      <w:r w:rsidR="006A143D" w:rsidRPr="002A25AE">
        <w:rPr>
          <w:rStyle w:val="Strong"/>
          <w:b w:val="0"/>
          <w:bCs w:val="0"/>
        </w:rPr>
        <w:t>at each college</w:t>
      </w:r>
      <w:r w:rsidRPr="002A25AE">
        <w:rPr>
          <w:rStyle w:val="Strong"/>
          <w:b w:val="0"/>
          <w:bCs w:val="0"/>
        </w:rPr>
        <w:t xml:space="preserve">.  </w:t>
      </w:r>
    </w:p>
    <w:p w14:paraId="5BE0A548" w14:textId="290C7835" w:rsidR="00C158B9" w:rsidRPr="00C158B9" w:rsidRDefault="002A25AE" w:rsidP="002A25AE">
      <w:pPr>
        <w:pStyle w:val="ListParagraph"/>
        <w:numPr>
          <w:ilvl w:val="0"/>
          <w:numId w:val="19"/>
        </w:numPr>
        <w:rPr>
          <w:rStyle w:val="Strong"/>
        </w:rPr>
      </w:pPr>
      <w:r>
        <w:rPr>
          <w:rStyle w:val="Strong"/>
          <w:b w:val="0"/>
          <w:bCs w:val="0"/>
        </w:rPr>
        <w:t xml:space="preserve">The </w:t>
      </w:r>
      <w:r w:rsidR="00DD33E2">
        <w:rPr>
          <w:rStyle w:val="Strong"/>
        </w:rPr>
        <w:t xml:space="preserve">Associate </w:t>
      </w:r>
      <w:r w:rsidR="006D144E" w:rsidRPr="00C31ACB">
        <w:rPr>
          <w:rStyle w:val="Strong"/>
        </w:rPr>
        <w:t>V</w:t>
      </w:r>
      <w:r w:rsidR="00DD33E2">
        <w:rPr>
          <w:rStyle w:val="Strong"/>
        </w:rPr>
        <w:t xml:space="preserve">ice </w:t>
      </w:r>
      <w:r w:rsidR="006D144E" w:rsidRPr="00C31ACB">
        <w:rPr>
          <w:rStyle w:val="Strong"/>
        </w:rPr>
        <w:t>C</w:t>
      </w:r>
      <w:r w:rsidR="00DD33E2">
        <w:rPr>
          <w:rStyle w:val="Strong"/>
        </w:rPr>
        <w:t>hancellor</w:t>
      </w:r>
      <w:r w:rsidR="006D144E" w:rsidRPr="00C31ACB">
        <w:rPr>
          <w:rStyle w:val="Strong"/>
        </w:rPr>
        <w:t xml:space="preserve"> </w:t>
      </w:r>
      <w:r w:rsidR="00D727D5">
        <w:rPr>
          <w:rStyle w:val="Strong"/>
        </w:rPr>
        <w:t xml:space="preserve">(AVC) </w:t>
      </w:r>
      <w:r w:rsidR="006D144E" w:rsidRPr="00C31ACB">
        <w:rPr>
          <w:rStyle w:val="Strong"/>
        </w:rPr>
        <w:t>of Finance and Administration</w:t>
      </w:r>
      <w:r w:rsidR="00C158B9">
        <w:rPr>
          <w:rStyle w:val="Strong"/>
          <w:b w:val="0"/>
          <w:bCs w:val="0"/>
        </w:rPr>
        <w:t xml:space="preserve"> reviews and approves a</w:t>
      </w:r>
      <w:r w:rsidR="00C158B9" w:rsidRPr="002A25AE">
        <w:rPr>
          <w:rStyle w:val="Strong"/>
          <w:b w:val="0"/>
          <w:bCs w:val="0"/>
        </w:rPr>
        <w:t>ll drawdowns</w:t>
      </w:r>
      <w:r w:rsidR="00C158B9">
        <w:rPr>
          <w:rStyle w:val="Strong"/>
          <w:b w:val="0"/>
          <w:bCs w:val="0"/>
        </w:rPr>
        <w:t>.</w:t>
      </w:r>
      <w:r w:rsidR="00C158B9" w:rsidRPr="002A25AE">
        <w:rPr>
          <w:rStyle w:val="Strong"/>
          <w:b w:val="0"/>
          <w:bCs w:val="0"/>
        </w:rPr>
        <w:t xml:space="preserve"> </w:t>
      </w:r>
    </w:p>
    <w:p w14:paraId="2AB3DB47" w14:textId="20EF38A2" w:rsidR="00FB17DB" w:rsidRPr="00FB17DB" w:rsidRDefault="00DD33E2" w:rsidP="002A25AE">
      <w:pPr>
        <w:pStyle w:val="ListParagraph"/>
        <w:numPr>
          <w:ilvl w:val="0"/>
          <w:numId w:val="19"/>
        </w:numPr>
        <w:rPr>
          <w:rStyle w:val="Strong"/>
        </w:rPr>
      </w:pPr>
      <w:r>
        <w:rPr>
          <w:rStyle w:val="Strong"/>
          <w:b w:val="0"/>
          <w:bCs w:val="0"/>
        </w:rPr>
        <w:t xml:space="preserve">Each colleges’ </w:t>
      </w:r>
      <w:r w:rsidRPr="006D2EB8">
        <w:rPr>
          <w:rStyle w:val="Strong"/>
        </w:rPr>
        <w:t xml:space="preserve">Vice President </w:t>
      </w:r>
      <w:r w:rsidR="00D727D5">
        <w:rPr>
          <w:rStyle w:val="Strong"/>
        </w:rPr>
        <w:t xml:space="preserve">(VP) </w:t>
      </w:r>
      <w:r w:rsidRPr="006D2EB8">
        <w:rPr>
          <w:rStyle w:val="Strong"/>
        </w:rPr>
        <w:t>of Administrative Services</w:t>
      </w:r>
      <w:r w:rsidR="006D2EB8">
        <w:rPr>
          <w:rStyle w:val="Strong"/>
          <w:b w:val="0"/>
          <w:bCs w:val="0"/>
        </w:rPr>
        <w:t xml:space="preserve"> </w:t>
      </w:r>
      <w:r w:rsidR="006F7ECD">
        <w:rPr>
          <w:rStyle w:val="Strong"/>
          <w:b w:val="0"/>
          <w:bCs w:val="0"/>
        </w:rPr>
        <w:t xml:space="preserve">monitors and </w:t>
      </w:r>
      <w:r w:rsidR="006D2EB8">
        <w:rPr>
          <w:rStyle w:val="Strong"/>
          <w:b w:val="0"/>
          <w:bCs w:val="0"/>
        </w:rPr>
        <w:t>ensure</w:t>
      </w:r>
      <w:r w:rsidR="00280169">
        <w:rPr>
          <w:rStyle w:val="Strong"/>
          <w:b w:val="0"/>
          <w:bCs w:val="0"/>
        </w:rPr>
        <w:t>s</w:t>
      </w:r>
      <w:r w:rsidR="00040375">
        <w:rPr>
          <w:rStyle w:val="Strong"/>
          <w:b w:val="0"/>
          <w:bCs w:val="0"/>
        </w:rPr>
        <w:t xml:space="preserve"> all</w:t>
      </w:r>
      <w:r w:rsidR="006D2EB8">
        <w:rPr>
          <w:rStyle w:val="Strong"/>
          <w:b w:val="0"/>
          <w:bCs w:val="0"/>
        </w:rPr>
        <w:t xml:space="preserve"> </w:t>
      </w:r>
      <w:r w:rsidR="006931ED">
        <w:rPr>
          <w:rStyle w:val="Strong"/>
          <w:b w:val="0"/>
          <w:bCs w:val="0"/>
        </w:rPr>
        <w:t xml:space="preserve">variances </w:t>
      </w:r>
      <w:r w:rsidR="00353ECC">
        <w:rPr>
          <w:rStyle w:val="Strong"/>
          <w:b w:val="0"/>
          <w:bCs w:val="0"/>
        </w:rPr>
        <w:t xml:space="preserve">noted </w:t>
      </w:r>
      <w:r w:rsidR="00CB2F90">
        <w:rPr>
          <w:rStyle w:val="Strong"/>
          <w:b w:val="0"/>
          <w:bCs w:val="0"/>
        </w:rPr>
        <w:t xml:space="preserve">for </w:t>
      </w:r>
      <w:r w:rsidR="008235A8">
        <w:rPr>
          <w:rStyle w:val="Strong"/>
          <w:b w:val="0"/>
          <w:bCs w:val="0"/>
        </w:rPr>
        <w:t xml:space="preserve">each drawdown is </w:t>
      </w:r>
      <w:r w:rsidR="00465078">
        <w:rPr>
          <w:rStyle w:val="Strong"/>
          <w:b w:val="0"/>
          <w:bCs w:val="0"/>
        </w:rPr>
        <w:t xml:space="preserve">timely </w:t>
      </w:r>
      <w:r w:rsidR="008235A8">
        <w:rPr>
          <w:rStyle w:val="Strong"/>
          <w:b w:val="0"/>
          <w:bCs w:val="0"/>
        </w:rPr>
        <w:t>resolved</w:t>
      </w:r>
      <w:r w:rsidR="00465078">
        <w:rPr>
          <w:rStyle w:val="Strong"/>
          <w:b w:val="0"/>
          <w:bCs w:val="0"/>
        </w:rPr>
        <w:t xml:space="preserve">.  </w:t>
      </w:r>
    </w:p>
    <w:p w14:paraId="2C4E906B" w14:textId="28EA061A" w:rsidR="00B13FF1" w:rsidRPr="00FB0579" w:rsidRDefault="008D543F" w:rsidP="002A25AE">
      <w:pPr>
        <w:pStyle w:val="ListParagraph"/>
        <w:numPr>
          <w:ilvl w:val="0"/>
          <w:numId w:val="19"/>
        </w:numPr>
        <w:rPr>
          <w:rStyle w:val="Strong"/>
        </w:rPr>
      </w:pPr>
      <w:r w:rsidRPr="008D543F">
        <w:rPr>
          <w:rStyle w:val="Strong"/>
          <w:b w:val="0"/>
          <w:bCs w:val="0"/>
        </w:rPr>
        <w:lastRenderedPageBreak/>
        <w:t>The</w:t>
      </w:r>
      <w:r w:rsidRPr="00324598">
        <w:rPr>
          <w:rStyle w:val="Strong"/>
        </w:rPr>
        <w:t xml:space="preserve"> District</w:t>
      </w:r>
      <w:r w:rsidR="00B13FF1" w:rsidRPr="00324598">
        <w:rPr>
          <w:rStyle w:val="Strong"/>
        </w:rPr>
        <w:t xml:space="preserve"> </w:t>
      </w:r>
      <w:r w:rsidR="00B13FF1">
        <w:rPr>
          <w:rStyle w:val="Strong"/>
        </w:rPr>
        <w:t>Accounting Technician</w:t>
      </w:r>
      <w:r w:rsidR="00B13FF1" w:rsidRPr="002A25AE">
        <w:rPr>
          <w:rStyle w:val="Strong"/>
          <w:b w:val="0"/>
          <w:bCs w:val="0"/>
        </w:rPr>
        <w:t xml:space="preserve"> is responsible for performing weekly and monthly bank reconciliation for Wells Fargo [SFA bank account].  </w:t>
      </w:r>
      <w:r w:rsidR="000D294F">
        <w:rPr>
          <w:rStyle w:val="Strong"/>
          <w:b w:val="0"/>
          <w:bCs w:val="0"/>
        </w:rPr>
        <w:t xml:space="preserve">Refer to </w:t>
      </w:r>
      <w:r w:rsidR="001E20A2">
        <w:rPr>
          <w:rStyle w:val="Strong"/>
          <w:b w:val="0"/>
          <w:bCs w:val="0"/>
        </w:rPr>
        <w:t xml:space="preserve">the </w:t>
      </w:r>
      <w:r w:rsidR="00B47162">
        <w:rPr>
          <w:rStyle w:val="Strong"/>
          <w:b w:val="0"/>
          <w:bCs w:val="0"/>
        </w:rPr>
        <w:t>S</w:t>
      </w:r>
      <w:r w:rsidR="001E20A2">
        <w:rPr>
          <w:rStyle w:val="Strong"/>
          <w:b w:val="0"/>
          <w:bCs w:val="0"/>
        </w:rPr>
        <w:t>tan</w:t>
      </w:r>
      <w:r w:rsidR="00F92944">
        <w:rPr>
          <w:rStyle w:val="Strong"/>
          <w:b w:val="0"/>
          <w:bCs w:val="0"/>
        </w:rPr>
        <w:t xml:space="preserve">dard </w:t>
      </w:r>
      <w:r w:rsidR="00B47162">
        <w:rPr>
          <w:rStyle w:val="Strong"/>
          <w:b w:val="0"/>
          <w:bCs w:val="0"/>
        </w:rPr>
        <w:t>O</w:t>
      </w:r>
      <w:r w:rsidR="00F92944">
        <w:rPr>
          <w:rStyle w:val="Strong"/>
          <w:b w:val="0"/>
          <w:bCs w:val="0"/>
        </w:rPr>
        <w:t xml:space="preserve">perating </w:t>
      </w:r>
      <w:r w:rsidR="00B47162">
        <w:rPr>
          <w:rStyle w:val="Strong"/>
          <w:b w:val="0"/>
          <w:bCs w:val="0"/>
        </w:rPr>
        <w:t>P</w:t>
      </w:r>
      <w:r w:rsidR="00F92944">
        <w:rPr>
          <w:rStyle w:val="Strong"/>
          <w:b w:val="0"/>
          <w:bCs w:val="0"/>
        </w:rPr>
        <w:t xml:space="preserve">rocedures for </w:t>
      </w:r>
      <w:r w:rsidR="00CE1F13">
        <w:rPr>
          <w:rStyle w:val="Strong"/>
          <w:b w:val="0"/>
          <w:bCs w:val="0"/>
        </w:rPr>
        <w:t>Bank Reconciliations</w:t>
      </w:r>
      <w:r w:rsidR="00203F00">
        <w:rPr>
          <w:rStyle w:val="Strong"/>
          <w:b w:val="0"/>
          <w:bCs w:val="0"/>
        </w:rPr>
        <w:t>.</w:t>
      </w:r>
    </w:p>
    <w:p w14:paraId="7E84D049" w14:textId="1D3C8993" w:rsidR="00595657" w:rsidRDefault="005F4E3D" w:rsidP="003804EB">
      <w:pPr>
        <w:shd w:val="clear" w:color="auto" w:fill="FFFFFF"/>
        <w:spacing w:before="100" w:beforeAutospacing="1" w:after="100" w:afterAutospacing="1" w:line="240" w:lineRule="auto"/>
        <w:rPr>
          <w:rStyle w:val="Strong"/>
          <w:b w:val="0"/>
          <w:bCs w:val="0"/>
        </w:rPr>
      </w:pPr>
      <w:r w:rsidRPr="001236A9">
        <w:rPr>
          <w:rStyle w:val="Strong"/>
          <w:b w:val="0"/>
          <w:bCs w:val="0"/>
        </w:rPr>
        <w:t xml:space="preserve">Financial Aid </w:t>
      </w:r>
      <w:r w:rsidR="00FB2CF1" w:rsidRPr="001236A9">
        <w:rPr>
          <w:rStyle w:val="Strong"/>
          <w:b w:val="0"/>
          <w:bCs w:val="0"/>
        </w:rPr>
        <w:t>offered</w:t>
      </w:r>
      <w:r w:rsidRPr="001236A9">
        <w:rPr>
          <w:rStyle w:val="Strong"/>
          <w:b w:val="0"/>
          <w:bCs w:val="0"/>
        </w:rPr>
        <w:t xml:space="preserve"> by </w:t>
      </w:r>
      <w:r w:rsidR="006E4060" w:rsidRPr="001236A9">
        <w:rPr>
          <w:rStyle w:val="Strong"/>
          <w:b w:val="0"/>
          <w:bCs w:val="0"/>
        </w:rPr>
        <w:t>each college</w:t>
      </w:r>
      <w:r w:rsidRPr="001236A9">
        <w:rPr>
          <w:rStyle w:val="Strong"/>
          <w:b w:val="0"/>
          <w:bCs w:val="0"/>
        </w:rPr>
        <w:t xml:space="preserve">, state, federal, or private entities are </w:t>
      </w:r>
      <w:r w:rsidR="0048027C" w:rsidRPr="001236A9">
        <w:rPr>
          <w:rStyle w:val="Strong"/>
          <w:b w:val="0"/>
          <w:bCs w:val="0"/>
        </w:rPr>
        <w:t>awarded</w:t>
      </w:r>
      <w:r w:rsidRPr="001236A9">
        <w:rPr>
          <w:rStyle w:val="Strong"/>
          <w:b w:val="0"/>
          <w:bCs w:val="0"/>
        </w:rPr>
        <w:t xml:space="preserve"> and administered by </w:t>
      </w:r>
      <w:r w:rsidR="007C4E3B" w:rsidRPr="001236A9">
        <w:rPr>
          <w:rStyle w:val="Strong"/>
          <w:b w:val="0"/>
          <w:bCs w:val="0"/>
        </w:rPr>
        <w:t xml:space="preserve">staff </w:t>
      </w:r>
      <w:r w:rsidRPr="001236A9">
        <w:rPr>
          <w:rStyle w:val="Strong"/>
          <w:b w:val="0"/>
          <w:bCs w:val="0"/>
        </w:rPr>
        <w:t>from the Financial Aid Office.</w:t>
      </w:r>
      <w:r>
        <w:rPr>
          <w:rStyle w:val="Strong"/>
          <w:b w:val="0"/>
          <w:bCs w:val="0"/>
        </w:rPr>
        <w:t xml:space="preserve">  </w:t>
      </w:r>
      <w:r w:rsidR="00B4747D" w:rsidRPr="00C56170">
        <w:rPr>
          <w:rStyle w:val="Strong"/>
          <w:b w:val="0"/>
          <w:bCs w:val="0"/>
        </w:rPr>
        <w:t xml:space="preserve">The </w:t>
      </w:r>
      <w:r w:rsidR="00B4747D" w:rsidRPr="00E35CF9">
        <w:rPr>
          <w:rStyle w:val="Strong"/>
        </w:rPr>
        <w:t>Financial Aid Office</w:t>
      </w:r>
      <w:r w:rsidR="00B4747D" w:rsidRPr="00C56170">
        <w:rPr>
          <w:rStyle w:val="Strong"/>
          <w:b w:val="0"/>
          <w:bCs w:val="0"/>
        </w:rPr>
        <w:t xml:space="preserve"> is responsible for the maintenance and disbursement of financial aid awards to student records. </w:t>
      </w:r>
      <w:r w:rsidR="00595657">
        <w:rPr>
          <w:rStyle w:val="Strong"/>
          <w:b w:val="0"/>
          <w:bCs w:val="0"/>
        </w:rPr>
        <w:t>This includes</w:t>
      </w:r>
      <w:r w:rsidR="00596AB4">
        <w:rPr>
          <w:rStyle w:val="Strong"/>
          <w:b w:val="0"/>
          <w:bCs w:val="0"/>
        </w:rPr>
        <w:t xml:space="preserve"> (at a minimum)</w:t>
      </w:r>
      <w:r w:rsidR="00595657">
        <w:rPr>
          <w:rStyle w:val="Strong"/>
          <w:b w:val="0"/>
          <w:bCs w:val="0"/>
        </w:rPr>
        <w:t>:</w:t>
      </w:r>
    </w:p>
    <w:p w14:paraId="1E1F4AAA" w14:textId="2FAC42A0" w:rsidR="00C56170" w:rsidRPr="00EC22C3" w:rsidRDefault="00C56170" w:rsidP="00595657">
      <w:pPr>
        <w:pStyle w:val="ListParagraph"/>
        <w:numPr>
          <w:ilvl w:val="0"/>
          <w:numId w:val="8"/>
        </w:numPr>
      </w:pPr>
      <w:r w:rsidRPr="00EC22C3">
        <w:t xml:space="preserve">Calculating the award amounts created daily. </w:t>
      </w:r>
    </w:p>
    <w:p w14:paraId="31800D83" w14:textId="77777777" w:rsidR="00C56170" w:rsidRPr="00EC22C3" w:rsidRDefault="00C56170" w:rsidP="00C56170">
      <w:pPr>
        <w:pStyle w:val="ListParagraph"/>
        <w:numPr>
          <w:ilvl w:val="0"/>
          <w:numId w:val="8"/>
        </w:numPr>
      </w:pPr>
      <w:r w:rsidRPr="00EC22C3">
        <w:t>Ensuring adequate supporting documents are collected from students to demonstrate qualification of awards.</w:t>
      </w:r>
    </w:p>
    <w:p w14:paraId="18932572" w14:textId="77777777" w:rsidR="00C56170" w:rsidRPr="00EC22C3" w:rsidRDefault="00C56170" w:rsidP="00C56170">
      <w:pPr>
        <w:pStyle w:val="ListParagraph"/>
        <w:numPr>
          <w:ilvl w:val="0"/>
          <w:numId w:val="8"/>
        </w:numPr>
      </w:pPr>
      <w:r w:rsidRPr="00EC22C3">
        <w:t xml:space="preserve">Providing supporting information to demonstrate aid qualification to the Department of Education. </w:t>
      </w:r>
    </w:p>
    <w:p w14:paraId="68637340" w14:textId="77C950E4" w:rsidR="00503B96" w:rsidRDefault="00D97B2C" w:rsidP="003D10C6">
      <w:pPr>
        <w:pStyle w:val="ListParagraph"/>
        <w:numPr>
          <w:ilvl w:val="0"/>
          <w:numId w:val="8"/>
        </w:numPr>
        <w:shd w:val="clear" w:color="auto" w:fill="FFFFFF"/>
        <w:spacing w:before="100" w:beforeAutospacing="1" w:after="100" w:afterAutospacing="1" w:line="240" w:lineRule="auto"/>
        <w:rPr>
          <w:rStyle w:val="Strong"/>
          <w:b w:val="0"/>
          <w:bCs w:val="0"/>
        </w:rPr>
      </w:pPr>
      <w:r>
        <w:t>Timely u</w:t>
      </w:r>
      <w:r w:rsidR="00C56170" w:rsidRPr="00EC22C3">
        <w:t>pdating</w:t>
      </w:r>
      <w:r w:rsidR="00BC4FF4">
        <w:t xml:space="preserve"> </w:t>
      </w:r>
      <w:r w:rsidR="00C56170" w:rsidRPr="00EC22C3">
        <w:t>student</w:t>
      </w:r>
      <w:r w:rsidR="00EC62EB">
        <w:t>s records</w:t>
      </w:r>
      <w:r w:rsidR="00C56170" w:rsidRPr="00EC22C3">
        <w:t xml:space="preserve"> </w:t>
      </w:r>
      <w:r w:rsidR="001709C9">
        <w:t xml:space="preserve">in PeopleSoft Campus Solutions </w:t>
      </w:r>
      <w:r w:rsidR="00C56170" w:rsidRPr="00EC22C3">
        <w:t xml:space="preserve">to accurately reflect the </w:t>
      </w:r>
      <w:r w:rsidR="00A40F19">
        <w:t xml:space="preserve">DOE approved </w:t>
      </w:r>
      <w:r w:rsidR="00C56170" w:rsidRPr="00EC22C3">
        <w:t xml:space="preserve">financial aid </w:t>
      </w:r>
      <w:r w:rsidR="003A3C4F">
        <w:t>amounts</w:t>
      </w:r>
      <w:r w:rsidR="005914CA">
        <w:t xml:space="preserve"> </w:t>
      </w:r>
      <w:r w:rsidR="002137F6">
        <w:t xml:space="preserve">and </w:t>
      </w:r>
      <w:r w:rsidR="00A40F19">
        <w:t xml:space="preserve">funds </w:t>
      </w:r>
      <w:r w:rsidR="002137F6">
        <w:t xml:space="preserve">received by students.  </w:t>
      </w:r>
    </w:p>
    <w:p w14:paraId="37FDA58D" w14:textId="77777777" w:rsidR="00121625" w:rsidRDefault="00074087" w:rsidP="00596AB4">
      <w:pPr>
        <w:rPr>
          <w:rStyle w:val="Strong"/>
          <w:b w:val="0"/>
        </w:rPr>
      </w:pPr>
      <w:r>
        <w:t>Federal Student Aid is specific to each college, award year, and program; funds may not be used for another college, award year, or program.  The colleges may not request more funds than</w:t>
      </w:r>
      <w:r w:rsidR="00507C37">
        <w:t xml:space="preserve"> </w:t>
      </w:r>
      <w:r w:rsidR="008B0E51">
        <w:t>awarded</w:t>
      </w:r>
      <w:r>
        <w:t xml:space="preserve"> to make disbursements to eligible students and parents.</w:t>
      </w:r>
      <w:r w:rsidR="00B25632">
        <w:t xml:space="preserve">  </w:t>
      </w:r>
      <w:r w:rsidR="00B4747D" w:rsidRPr="004B14EE">
        <w:rPr>
          <w:rStyle w:val="Strong"/>
          <w:b w:val="0"/>
          <w:bCs w:val="0"/>
        </w:rPr>
        <w:t xml:space="preserve">Each college must make the disbursements to a students’ accounts no later than three business days following the receipt of funds.  </w:t>
      </w:r>
    </w:p>
    <w:p w14:paraId="4C688633" w14:textId="51C7AE34" w:rsidR="00596AB4" w:rsidRPr="0051761A" w:rsidRDefault="00596AB4" w:rsidP="52F11D9F">
      <w:pPr>
        <w:rPr>
          <w:rStyle w:val="Strong"/>
        </w:rPr>
      </w:pPr>
      <w:r w:rsidRPr="0051761A">
        <w:rPr>
          <w:rStyle w:val="Strong"/>
        </w:rPr>
        <w:t>PeopleSoft</w:t>
      </w:r>
      <w:r w:rsidR="3DA0E65E" w:rsidRPr="0051761A">
        <w:rPr>
          <w:rStyle w:val="Strong"/>
        </w:rPr>
        <w:t>:</w:t>
      </w:r>
      <w:r w:rsidRPr="0051761A">
        <w:rPr>
          <w:rStyle w:val="Strong"/>
        </w:rPr>
        <w:t xml:space="preserve"> </w:t>
      </w:r>
      <w:r w:rsidR="6369FED4" w:rsidRPr="0051761A">
        <w:rPr>
          <w:rStyle w:val="Strong"/>
          <w:i/>
          <w:iCs/>
        </w:rPr>
        <w:t xml:space="preserve">Campus Solutions (CS) </w:t>
      </w:r>
      <w:r w:rsidR="6369FED4" w:rsidRPr="0051761A">
        <w:rPr>
          <w:rStyle w:val="Strong"/>
        </w:rPr>
        <w:t xml:space="preserve">and </w:t>
      </w:r>
      <w:r w:rsidR="6369FED4" w:rsidRPr="0051761A">
        <w:rPr>
          <w:rStyle w:val="Strong"/>
          <w:i/>
          <w:iCs/>
        </w:rPr>
        <w:t>Finance &amp; Supply Chain Management (FM)</w:t>
      </w:r>
      <w:r w:rsidR="6369FED4" w:rsidRPr="0051761A">
        <w:rPr>
          <w:rStyle w:val="Strong"/>
        </w:rPr>
        <w:t xml:space="preserve"> </w:t>
      </w:r>
      <w:r w:rsidR="6C68D3AC" w:rsidRPr="0051761A">
        <w:rPr>
          <w:rStyle w:val="Strong"/>
        </w:rPr>
        <w:t>Job</w:t>
      </w:r>
      <w:r w:rsidRPr="0051761A">
        <w:rPr>
          <w:rStyle w:val="Strong"/>
        </w:rPr>
        <w:t xml:space="preserve"> Runs </w:t>
      </w:r>
    </w:p>
    <w:p w14:paraId="7AC33981" w14:textId="4DD3E5C3" w:rsidR="00596AB4" w:rsidRPr="0051761A" w:rsidRDefault="00596AB4" w:rsidP="52F11D9F">
      <w:pPr>
        <w:jc w:val="center"/>
        <w:rPr>
          <w:rStyle w:val="Strong"/>
          <w:b w:val="0"/>
          <w:bCs w:val="0"/>
        </w:rPr>
      </w:pPr>
      <w:r w:rsidRPr="0051761A">
        <w:rPr>
          <w:rStyle w:val="Strong"/>
          <w:b w:val="0"/>
          <w:bCs w:val="0"/>
          <w:u w:val="single"/>
        </w:rPr>
        <w:t>Campus Solutions</w:t>
      </w:r>
      <w:r w:rsidR="37E6448F" w:rsidRPr="0051761A">
        <w:rPr>
          <w:rStyle w:val="Strong"/>
          <w:b w:val="0"/>
          <w:bCs w:val="0"/>
          <w:u w:val="single"/>
        </w:rPr>
        <w:t>:</w:t>
      </w:r>
      <w:r w:rsidRPr="0051761A">
        <w:rPr>
          <w:rStyle w:val="Strong"/>
          <w:b w:val="0"/>
          <w:bCs w:val="0"/>
          <w:u w:val="single"/>
        </w:rPr>
        <w:t xml:space="preserve"> [Financial Aid] </w:t>
      </w:r>
      <w:r w:rsidR="6DF88930" w:rsidRPr="0051761A">
        <w:rPr>
          <w:rStyle w:val="Strong"/>
          <w:b w:val="0"/>
          <w:bCs w:val="0"/>
          <w:u w:val="single"/>
        </w:rPr>
        <w:t>and [Student Financia</w:t>
      </w:r>
      <w:r w:rsidR="044420F7" w:rsidRPr="0051761A">
        <w:rPr>
          <w:rStyle w:val="Strong"/>
          <w:b w:val="0"/>
          <w:bCs w:val="0"/>
          <w:u w:val="single"/>
        </w:rPr>
        <w:t>l] Modules</w:t>
      </w:r>
      <w:r w:rsidR="6DF88930" w:rsidRPr="0051761A">
        <w:rPr>
          <w:rStyle w:val="Strong"/>
          <w:b w:val="0"/>
          <w:bCs w:val="0"/>
          <w:u w:val="single"/>
        </w:rPr>
        <w:t xml:space="preserve"> </w:t>
      </w:r>
    </w:p>
    <w:p w14:paraId="3F69816E" w14:textId="4BADA1E6" w:rsidR="00DC67D4" w:rsidRPr="006652E1" w:rsidRDefault="221446FB" w:rsidP="006652E1">
      <w:pPr>
        <w:rPr>
          <w:rStyle w:val="Strong"/>
          <w:b w:val="0"/>
          <w:bCs w:val="0"/>
        </w:rPr>
      </w:pPr>
      <w:r w:rsidRPr="0051761A">
        <w:rPr>
          <w:rStyle w:val="Strong"/>
          <w:b w:val="0"/>
          <w:bCs w:val="0"/>
        </w:rPr>
        <w:t xml:space="preserve">Financial Aid module </w:t>
      </w:r>
      <w:r w:rsidR="29E62958" w:rsidRPr="0051761A">
        <w:rPr>
          <w:rStyle w:val="Strong"/>
          <w:b w:val="0"/>
          <w:bCs w:val="0"/>
        </w:rPr>
        <w:t xml:space="preserve">and Student Financial module </w:t>
      </w:r>
      <w:r w:rsidR="00596AB4" w:rsidRPr="0051761A">
        <w:rPr>
          <w:rStyle w:val="Strong"/>
          <w:b w:val="0"/>
          <w:bCs w:val="0"/>
        </w:rPr>
        <w:t xml:space="preserve">automatically refreshes and populates student award information in [Student </w:t>
      </w:r>
      <w:r w:rsidR="00094E4B" w:rsidRPr="0051761A">
        <w:rPr>
          <w:rStyle w:val="Strong"/>
          <w:b w:val="0"/>
          <w:bCs w:val="0"/>
        </w:rPr>
        <w:t>Financial]</w:t>
      </w:r>
      <w:r w:rsidR="008E4C3D">
        <w:rPr>
          <w:rStyle w:val="Strong"/>
          <w:b w:val="0"/>
          <w:bCs w:val="0"/>
        </w:rPr>
        <w:t xml:space="preserve"> daily</w:t>
      </w:r>
      <w:r w:rsidR="00AC63EE">
        <w:rPr>
          <w:rStyle w:val="Strong"/>
          <w:b w:val="0"/>
          <w:bCs w:val="0"/>
        </w:rPr>
        <w:t xml:space="preserve">.  </w:t>
      </w:r>
      <w:r w:rsidR="004865DC">
        <w:rPr>
          <w:rStyle w:val="Strong"/>
          <w:b w:val="0"/>
          <w:bCs w:val="0"/>
        </w:rPr>
        <w:t xml:space="preserve">Accounting entries to </w:t>
      </w:r>
      <w:r w:rsidR="004865DC" w:rsidRPr="00B809C8">
        <w:rPr>
          <w:rStyle w:val="Strong"/>
        </w:rPr>
        <w:t xml:space="preserve">record </w:t>
      </w:r>
      <w:r w:rsidR="006652E1" w:rsidRPr="00B809C8">
        <w:rPr>
          <w:rStyle w:val="Strong"/>
        </w:rPr>
        <w:t>transactions</w:t>
      </w:r>
      <w:r w:rsidR="004865DC" w:rsidRPr="00B809C8">
        <w:rPr>
          <w:rStyle w:val="Strong"/>
        </w:rPr>
        <w:t xml:space="preserve"> </w:t>
      </w:r>
      <w:r w:rsidR="00B809C8">
        <w:rPr>
          <w:rStyle w:val="Strong"/>
          <w:b w:val="0"/>
          <w:bCs w:val="0"/>
        </w:rPr>
        <w:t>occur</w:t>
      </w:r>
      <w:r w:rsidR="00D25B58">
        <w:rPr>
          <w:rStyle w:val="Strong"/>
          <w:b w:val="0"/>
          <w:bCs w:val="0"/>
        </w:rPr>
        <w:t>s</w:t>
      </w:r>
      <w:r w:rsidR="00B809C8">
        <w:rPr>
          <w:rStyle w:val="Strong"/>
          <w:b w:val="0"/>
          <w:bCs w:val="0"/>
        </w:rPr>
        <w:t xml:space="preserve"> </w:t>
      </w:r>
      <w:r w:rsidR="00D25B58">
        <w:rPr>
          <w:rStyle w:val="Strong"/>
          <w:b w:val="0"/>
          <w:bCs w:val="0"/>
        </w:rPr>
        <w:t>nightly at</w:t>
      </w:r>
      <w:r w:rsidR="00B809C8">
        <w:rPr>
          <w:rStyle w:val="Strong"/>
          <w:b w:val="0"/>
          <w:bCs w:val="0"/>
        </w:rPr>
        <w:t xml:space="preserve"> 11:45 PM</w:t>
      </w:r>
      <w:r w:rsidR="00D25B58">
        <w:rPr>
          <w:rStyle w:val="Strong"/>
          <w:b w:val="0"/>
          <w:bCs w:val="0"/>
        </w:rPr>
        <w:t>.</w:t>
      </w:r>
      <w:r w:rsidR="00430360" w:rsidRPr="00430360">
        <w:rPr>
          <w:rStyle w:val="Strong"/>
          <w:b w:val="0"/>
          <w:bCs w:val="0"/>
        </w:rPr>
        <w:t xml:space="preserve"> </w:t>
      </w:r>
      <w:r w:rsidR="006652E1">
        <w:rPr>
          <w:rStyle w:val="Strong"/>
          <w:b w:val="0"/>
          <w:bCs w:val="0"/>
        </w:rPr>
        <w:t xml:space="preserve">The </w:t>
      </w:r>
      <w:r w:rsidR="00DC67D4" w:rsidRPr="006652E1">
        <w:rPr>
          <w:rStyle w:val="Strong"/>
          <w:b w:val="0"/>
          <w:bCs w:val="0"/>
        </w:rPr>
        <w:t xml:space="preserve">COD files are uploaded </w:t>
      </w:r>
      <w:r w:rsidR="00D9183B">
        <w:rPr>
          <w:rStyle w:val="Strong"/>
          <w:b w:val="0"/>
          <w:bCs w:val="0"/>
        </w:rPr>
        <w:t xml:space="preserve">to [Financial Aid] </w:t>
      </w:r>
      <w:r w:rsidR="00DC67D4" w:rsidRPr="006652E1">
        <w:rPr>
          <w:rStyle w:val="Strong"/>
          <w:b w:val="0"/>
          <w:bCs w:val="0"/>
        </w:rPr>
        <w:t xml:space="preserve">on Mondays.  </w:t>
      </w:r>
    </w:p>
    <w:p w14:paraId="6BCDA3E2" w14:textId="6D1CB8D2" w:rsidR="00430360" w:rsidRDefault="00430360" w:rsidP="00430360">
      <w:pPr>
        <w:rPr>
          <w:rStyle w:val="Strong"/>
          <w:b w:val="0"/>
          <w:bCs w:val="0"/>
        </w:rPr>
      </w:pPr>
      <w:r w:rsidRPr="0051761A">
        <w:rPr>
          <w:rStyle w:val="Strong"/>
          <w:b w:val="0"/>
          <w:bCs w:val="0"/>
        </w:rPr>
        <w:t xml:space="preserve">Award approved amounts will first be recorded to credit outstanding student’s fees and tuition, then a credit will be applied to the student's account. </w:t>
      </w:r>
    </w:p>
    <w:p w14:paraId="54538404" w14:textId="3BFF81F3" w:rsidR="007C050C" w:rsidRPr="0051761A" w:rsidRDefault="006C7146" w:rsidP="0051761A">
      <w:pPr>
        <w:spacing w:after="0"/>
        <w:ind w:firstLine="720"/>
        <w:rPr>
          <w:rStyle w:val="Strong"/>
          <w:b w:val="0"/>
          <w:bCs w:val="0"/>
          <w:sz w:val="18"/>
          <w:szCs w:val="18"/>
        </w:rPr>
      </w:pPr>
      <w:r w:rsidRPr="0051761A">
        <w:rPr>
          <w:rStyle w:val="Strong"/>
          <w:b w:val="0"/>
          <w:bCs w:val="0"/>
          <w:sz w:val="18"/>
          <w:szCs w:val="18"/>
        </w:rPr>
        <w:t>[</w:t>
      </w:r>
      <w:r w:rsidR="0050044E" w:rsidRPr="0051761A">
        <w:rPr>
          <w:rStyle w:val="Strong"/>
          <w:b w:val="0"/>
          <w:bCs w:val="0"/>
          <w:sz w:val="18"/>
          <w:szCs w:val="18"/>
        </w:rPr>
        <w:t>Debit</w:t>
      </w:r>
      <w:r w:rsidRPr="0051761A">
        <w:rPr>
          <w:rStyle w:val="Strong"/>
          <w:b w:val="0"/>
          <w:bCs w:val="0"/>
          <w:sz w:val="18"/>
          <w:szCs w:val="18"/>
        </w:rPr>
        <w:t xml:space="preserve">] </w:t>
      </w:r>
      <w:r w:rsidR="004D49C1" w:rsidRPr="0051761A">
        <w:rPr>
          <w:rStyle w:val="Strong"/>
          <w:b w:val="0"/>
          <w:bCs w:val="0"/>
          <w:sz w:val="18"/>
          <w:szCs w:val="18"/>
        </w:rPr>
        <w:t>Record to</w:t>
      </w:r>
      <w:r w:rsidRPr="0051761A">
        <w:rPr>
          <w:rStyle w:val="Strong"/>
          <w:b w:val="0"/>
          <w:bCs w:val="0"/>
          <w:sz w:val="18"/>
          <w:szCs w:val="18"/>
        </w:rPr>
        <w:t>:</w:t>
      </w:r>
      <w:r w:rsidR="004D49C1" w:rsidRPr="0051761A">
        <w:rPr>
          <w:rStyle w:val="Strong"/>
          <w:b w:val="0"/>
          <w:bCs w:val="0"/>
          <w:sz w:val="18"/>
          <w:szCs w:val="18"/>
        </w:rPr>
        <w:t xml:space="preserve"> Fund 89 </w:t>
      </w:r>
      <w:r w:rsidR="0047278A" w:rsidRPr="0051761A">
        <w:rPr>
          <w:rStyle w:val="Strong"/>
          <w:b w:val="0"/>
          <w:bCs w:val="0"/>
          <w:sz w:val="18"/>
          <w:szCs w:val="18"/>
        </w:rPr>
        <w:t>|</w:t>
      </w:r>
      <w:r w:rsidR="004D49C1" w:rsidRPr="0051761A">
        <w:rPr>
          <w:rStyle w:val="Strong"/>
          <w:b w:val="0"/>
          <w:bCs w:val="0"/>
          <w:sz w:val="18"/>
          <w:szCs w:val="18"/>
        </w:rPr>
        <w:t xml:space="preserve">Object Code </w:t>
      </w:r>
      <w:r w:rsidR="008122CE" w:rsidRPr="0051761A">
        <w:rPr>
          <w:rStyle w:val="Strong"/>
          <w:b w:val="0"/>
          <w:bCs w:val="0"/>
          <w:sz w:val="18"/>
          <w:szCs w:val="18"/>
        </w:rPr>
        <w:t>7000 expenses</w:t>
      </w:r>
      <w:r w:rsidR="0047278A" w:rsidRPr="0051761A">
        <w:rPr>
          <w:rStyle w:val="Strong"/>
          <w:b w:val="0"/>
          <w:bCs w:val="0"/>
          <w:sz w:val="18"/>
          <w:szCs w:val="18"/>
        </w:rPr>
        <w:t xml:space="preserve"> |</w:t>
      </w:r>
      <w:r w:rsidR="00AD7D04" w:rsidRPr="0051761A">
        <w:rPr>
          <w:rStyle w:val="Strong"/>
          <w:b w:val="0"/>
          <w:bCs w:val="0"/>
          <w:sz w:val="18"/>
          <w:szCs w:val="18"/>
        </w:rPr>
        <w:t>Project</w:t>
      </w:r>
      <w:r w:rsidR="0091410F" w:rsidRPr="0051761A">
        <w:rPr>
          <w:rStyle w:val="Strong"/>
          <w:b w:val="0"/>
          <w:bCs w:val="0"/>
          <w:sz w:val="18"/>
          <w:szCs w:val="18"/>
        </w:rPr>
        <w:t xml:space="preserve"> Code </w:t>
      </w:r>
      <w:r w:rsidR="00E11D0D" w:rsidRPr="0051761A">
        <w:rPr>
          <w:rStyle w:val="Strong"/>
          <w:b w:val="0"/>
          <w:bCs w:val="0"/>
          <w:sz w:val="18"/>
          <w:szCs w:val="18"/>
        </w:rPr>
        <w:t xml:space="preserve">= </w:t>
      </w:r>
      <w:r w:rsidR="008E27C4" w:rsidRPr="0051761A">
        <w:rPr>
          <w:rStyle w:val="Strong"/>
          <w:b w:val="0"/>
          <w:bCs w:val="0"/>
          <w:sz w:val="18"/>
          <w:szCs w:val="18"/>
        </w:rPr>
        <w:t>F</w:t>
      </w:r>
      <w:r w:rsidR="007A2F6B" w:rsidRPr="0051761A">
        <w:rPr>
          <w:rStyle w:val="Strong"/>
          <w:b w:val="0"/>
          <w:bCs w:val="0"/>
          <w:sz w:val="18"/>
          <w:szCs w:val="18"/>
        </w:rPr>
        <w:t>unding Source</w:t>
      </w:r>
      <w:r w:rsidR="00734DCE" w:rsidRPr="0051761A">
        <w:rPr>
          <w:rStyle w:val="Strong"/>
          <w:b w:val="0"/>
          <w:bCs w:val="0"/>
          <w:sz w:val="18"/>
          <w:szCs w:val="18"/>
        </w:rPr>
        <w:t xml:space="preserve"> (Pell/</w:t>
      </w:r>
      <w:r w:rsidR="000340C7" w:rsidRPr="0051761A">
        <w:rPr>
          <w:rStyle w:val="Strong"/>
          <w:b w:val="0"/>
          <w:bCs w:val="0"/>
          <w:sz w:val="18"/>
          <w:szCs w:val="18"/>
        </w:rPr>
        <w:t>FWS/Grants</w:t>
      </w:r>
      <w:r w:rsidR="008E27C4" w:rsidRPr="0051761A">
        <w:rPr>
          <w:rStyle w:val="Strong"/>
          <w:b w:val="0"/>
          <w:bCs w:val="0"/>
          <w:sz w:val="18"/>
          <w:szCs w:val="18"/>
        </w:rPr>
        <w:t>)</w:t>
      </w:r>
      <w:r w:rsidR="007A2F6B" w:rsidRPr="0051761A">
        <w:rPr>
          <w:rStyle w:val="Strong"/>
          <w:b w:val="0"/>
          <w:bCs w:val="0"/>
          <w:sz w:val="18"/>
          <w:szCs w:val="18"/>
        </w:rPr>
        <w:t xml:space="preserve"> </w:t>
      </w:r>
    </w:p>
    <w:p w14:paraId="430B8154" w14:textId="6CEFED53" w:rsidR="00EE45C2" w:rsidRPr="0051761A" w:rsidRDefault="006C7146" w:rsidP="52F11D9F">
      <w:pPr>
        <w:spacing w:after="0" w:line="240" w:lineRule="auto"/>
        <w:ind w:left="720"/>
        <w:rPr>
          <w:rStyle w:val="Strong"/>
          <w:b w:val="0"/>
          <w:bCs w:val="0"/>
          <w:sz w:val="18"/>
          <w:szCs w:val="18"/>
        </w:rPr>
      </w:pPr>
      <w:r w:rsidRPr="0051761A">
        <w:rPr>
          <w:rStyle w:val="Strong"/>
          <w:b w:val="0"/>
          <w:bCs w:val="0"/>
          <w:sz w:val="18"/>
          <w:szCs w:val="18"/>
        </w:rPr>
        <w:t>[</w:t>
      </w:r>
      <w:r w:rsidR="0050044E" w:rsidRPr="0051761A">
        <w:rPr>
          <w:rStyle w:val="Strong"/>
          <w:b w:val="0"/>
          <w:bCs w:val="0"/>
          <w:sz w:val="18"/>
          <w:szCs w:val="18"/>
        </w:rPr>
        <w:t>Credit</w:t>
      </w:r>
      <w:r w:rsidRPr="0051761A">
        <w:rPr>
          <w:rStyle w:val="Strong"/>
          <w:b w:val="0"/>
          <w:bCs w:val="0"/>
          <w:sz w:val="18"/>
          <w:szCs w:val="18"/>
        </w:rPr>
        <w:t>]</w:t>
      </w:r>
      <w:r w:rsidR="0050044E" w:rsidRPr="0051761A">
        <w:rPr>
          <w:rStyle w:val="Strong"/>
          <w:b w:val="0"/>
          <w:bCs w:val="0"/>
          <w:sz w:val="18"/>
          <w:szCs w:val="18"/>
        </w:rPr>
        <w:t xml:space="preserve"> Record to</w:t>
      </w:r>
      <w:r w:rsidRPr="0051761A">
        <w:rPr>
          <w:rStyle w:val="Strong"/>
          <w:b w:val="0"/>
          <w:bCs w:val="0"/>
          <w:sz w:val="18"/>
          <w:szCs w:val="18"/>
        </w:rPr>
        <w:t>:</w:t>
      </w:r>
      <w:r w:rsidR="0050044E" w:rsidRPr="0051761A">
        <w:rPr>
          <w:rStyle w:val="Strong"/>
          <w:b w:val="0"/>
          <w:bCs w:val="0"/>
          <w:sz w:val="18"/>
          <w:szCs w:val="18"/>
        </w:rPr>
        <w:t xml:space="preserve"> </w:t>
      </w:r>
      <w:r w:rsidRPr="0051761A">
        <w:rPr>
          <w:rStyle w:val="Strong"/>
          <w:b w:val="0"/>
          <w:bCs w:val="0"/>
          <w:sz w:val="18"/>
          <w:szCs w:val="18"/>
        </w:rPr>
        <w:t xml:space="preserve"> </w:t>
      </w:r>
      <w:r w:rsidR="00EE45C2" w:rsidRPr="0051761A">
        <w:tab/>
      </w:r>
      <w:r w:rsidR="045D7B19" w:rsidRPr="0051761A">
        <w:rPr>
          <w:rStyle w:val="Strong"/>
          <w:b w:val="0"/>
          <w:bCs w:val="0"/>
          <w:sz w:val="18"/>
          <w:szCs w:val="18"/>
        </w:rPr>
        <w:t>Fund 1 | Project code = Fees</w:t>
      </w:r>
      <w:r w:rsidR="15F79672" w:rsidRPr="0051761A">
        <w:rPr>
          <w:rStyle w:val="Strong"/>
          <w:b w:val="0"/>
          <w:bCs w:val="0"/>
          <w:sz w:val="18"/>
          <w:szCs w:val="18"/>
        </w:rPr>
        <w:t xml:space="preserve"> Health 9163|</w:t>
      </w:r>
      <w:r w:rsidR="045D7B19" w:rsidRPr="0051761A">
        <w:rPr>
          <w:rStyle w:val="Strong"/>
          <w:b w:val="0"/>
          <w:bCs w:val="0"/>
          <w:sz w:val="18"/>
          <w:szCs w:val="18"/>
        </w:rPr>
        <w:t xml:space="preserve"> Funding Source (Pell/FWS/Grants)</w:t>
      </w:r>
    </w:p>
    <w:p w14:paraId="196EFA51" w14:textId="14588C6E" w:rsidR="00EE45C2" w:rsidRPr="0051761A" w:rsidRDefault="045D7B19" w:rsidP="52F11D9F">
      <w:pPr>
        <w:spacing w:after="0" w:line="240" w:lineRule="auto"/>
        <w:ind w:left="990"/>
        <w:rPr>
          <w:rStyle w:val="Strong"/>
          <w:b w:val="0"/>
          <w:bCs w:val="0"/>
          <w:sz w:val="18"/>
          <w:szCs w:val="18"/>
        </w:rPr>
      </w:pPr>
      <w:r w:rsidRPr="0051761A">
        <w:rPr>
          <w:rStyle w:val="Strong"/>
          <w:b w:val="0"/>
          <w:bCs w:val="0"/>
          <w:sz w:val="18"/>
          <w:szCs w:val="18"/>
        </w:rPr>
        <w:t xml:space="preserve">  </w:t>
      </w:r>
      <w:r w:rsidR="00EE45C2" w:rsidRPr="0051761A">
        <w:tab/>
      </w:r>
      <w:r w:rsidR="00EE45C2" w:rsidRPr="0051761A">
        <w:tab/>
      </w:r>
      <w:r w:rsidR="006506A1" w:rsidRPr="0051761A">
        <w:rPr>
          <w:rStyle w:val="Strong"/>
          <w:b w:val="0"/>
          <w:bCs w:val="0"/>
          <w:sz w:val="18"/>
          <w:szCs w:val="18"/>
        </w:rPr>
        <w:t xml:space="preserve">Fund 1 </w:t>
      </w:r>
      <w:r w:rsidR="00683D81" w:rsidRPr="0051761A">
        <w:rPr>
          <w:rStyle w:val="Strong"/>
          <w:b w:val="0"/>
          <w:bCs w:val="0"/>
          <w:sz w:val="18"/>
          <w:szCs w:val="18"/>
        </w:rPr>
        <w:t>| P</w:t>
      </w:r>
      <w:r w:rsidR="00581A29" w:rsidRPr="0051761A">
        <w:rPr>
          <w:rStyle w:val="Strong"/>
          <w:b w:val="0"/>
          <w:bCs w:val="0"/>
          <w:sz w:val="18"/>
          <w:szCs w:val="18"/>
        </w:rPr>
        <w:t xml:space="preserve">roject </w:t>
      </w:r>
      <w:r w:rsidR="00821AF1" w:rsidRPr="0051761A">
        <w:rPr>
          <w:rStyle w:val="Strong"/>
          <w:b w:val="0"/>
          <w:bCs w:val="0"/>
          <w:sz w:val="18"/>
          <w:szCs w:val="18"/>
        </w:rPr>
        <w:t xml:space="preserve">code = </w:t>
      </w:r>
      <w:r w:rsidR="15B61378" w:rsidRPr="0051761A">
        <w:rPr>
          <w:rStyle w:val="Strong"/>
          <w:b w:val="0"/>
          <w:bCs w:val="0"/>
          <w:sz w:val="18"/>
          <w:szCs w:val="18"/>
        </w:rPr>
        <w:t>Fees</w:t>
      </w:r>
      <w:r w:rsidR="47E3A8E6" w:rsidRPr="0051761A">
        <w:rPr>
          <w:rStyle w:val="Strong"/>
          <w:b w:val="0"/>
          <w:bCs w:val="0"/>
          <w:sz w:val="18"/>
          <w:szCs w:val="18"/>
        </w:rPr>
        <w:t xml:space="preserve"> 9163 |</w:t>
      </w:r>
      <w:r w:rsidR="00F02243" w:rsidRPr="0051761A">
        <w:rPr>
          <w:rStyle w:val="Strong"/>
          <w:b w:val="0"/>
          <w:bCs w:val="0"/>
          <w:sz w:val="18"/>
          <w:szCs w:val="18"/>
        </w:rPr>
        <w:t>Specific to Funding Source (Pell/FWS/Grants)</w:t>
      </w:r>
    </w:p>
    <w:p w14:paraId="34374A55" w14:textId="30AD6534" w:rsidR="00EE45C2" w:rsidRPr="0051761A" w:rsidRDefault="32994506" w:rsidP="52F11D9F">
      <w:pPr>
        <w:spacing w:after="0" w:line="240" w:lineRule="auto"/>
        <w:ind w:left="990"/>
        <w:rPr>
          <w:rStyle w:val="Strong"/>
          <w:b w:val="0"/>
          <w:bCs w:val="0"/>
          <w:sz w:val="18"/>
          <w:szCs w:val="18"/>
        </w:rPr>
      </w:pPr>
      <w:r w:rsidRPr="0051761A">
        <w:rPr>
          <w:rStyle w:val="Strong"/>
          <w:b w:val="0"/>
          <w:bCs w:val="0"/>
          <w:sz w:val="18"/>
          <w:szCs w:val="18"/>
        </w:rPr>
        <w:t xml:space="preserve">  </w:t>
      </w:r>
      <w:r w:rsidR="00EE45C2" w:rsidRPr="0051761A">
        <w:tab/>
      </w:r>
      <w:r w:rsidR="00EE45C2" w:rsidRPr="0051761A">
        <w:tab/>
      </w:r>
      <w:r w:rsidRPr="0051761A">
        <w:rPr>
          <w:rStyle w:val="Strong"/>
          <w:b w:val="0"/>
          <w:bCs w:val="0"/>
          <w:sz w:val="18"/>
          <w:szCs w:val="18"/>
        </w:rPr>
        <w:t>Fund 1 | Student Receivable 9163 |Project Code = 1040</w:t>
      </w:r>
    </w:p>
    <w:p w14:paraId="60A5B857" w14:textId="5B38A6FB" w:rsidR="00EE45C2" w:rsidRPr="0051761A" w:rsidRDefault="00EE45C2" w:rsidP="52F11D9F">
      <w:pPr>
        <w:spacing w:after="0" w:line="240" w:lineRule="auto"/>
        <w:ind w:left="990"/>
        <w:rPr>
          <w:rStyle w:val="Strong"/>
          <w:b w:val="0"/>
          <w:bCs w:val="0"/>
          <w:sz w:val="18"/>
          <w:szCs w:val="18"/>
        </w:rPr>
      </w:pPr>
    </w:p>
    <w:p w14:paraId="1C1811F5" w14:textId="3A039316" w:rsidR="00EE45C2" w:rsidRPr="0051761A" w:rsidRDefault="434F8F07" w:rsidP="52F11D9F">
      <w:pPr>
        <w:spacing w:line="240" w:lineRule="auto"/>
        <w:jc w:val="center"/>
        <w:rPr>
          <w:rStyle w:val="Strong"/>
          <w:b w:val="0"/>
          <w:bCs w:val="0"/>
          <w:u w:val="single"/>
        </w:rPr>
      </w:pPr>
      <w:r w:rsidRPr="0051761A">
        <w:rPr>
          <w:rStyle w:val="Strong"/>
          <w:b w:val="0"/>
          <w:bCs w:val="0"/>
          <w:u w:val="single"/>
        </w:rPr>
        <w:t>PeopleSoft Campus Solutions</w:t>
      </w:r>
      <w:r w:rsidR="263215B9" w:rsidRPr="0051761A">
        <w:rPr>
          <w:rStyle w:val="Strong"/>
          <w:b w:val="0"/>
          <w:bCs w:val="0"/>
          <w:u w:val="single"/>
        </w:rPr>
        <w:t xml:space="preserve"> </w:t>
      </w:r>
      <w:r w:rsidRPr="0051761A">
        <w:rPr>
          <w:rStyle w:val="Strong"/>
          <w:b w:val="0"/>
          <w:bCs w:val="0"/>
          <w:u w:val="single"/>
        </w:rPr>
        <w:t>[Student Financial]</w:t>
      </w:r>
      <w:r w:rsidR="1511F07D" w:rsidRPr="0051761A">
        <w:rPr>
          <w:rStyle w:val="Strong"/>
          <w:b w:val="0"/>
          <w:bCs w:val="0"/>
          <w:u w:val="single"/>
        </w:rPr>
        <w:t xml:space="preserve"> and </w:t>
      </w:r>
      <w:r w:rsidR="005D6F21" w:rsidRPr="0051761A">
        <w:rPr>
          <w:rStyle w:val="Strong"/>
          <w:b w:val="0"/>
          <w:bCs w:val="0"/>
          <w:u w:val="single"/>
        </w:rPr>
        <w:t>GL (FM module)</w:t>
      </w:r>
    </w:p>
    <w:p w14:paraId="261EBBBD" w14:textId="3AF4DACC" w:rsidR="00EE45C2" w:rsidRPr="0051761A" w:rsidRDefault="23A68F45" w:rsidP="52F11D9F">
      <w:pPr>
        <w:spacing w:line="240" w:lineRule="auto"/>
        <w:rPr>
          <w:rStyle w:val="Strong"/>
          <w:b w:val="0"/>
          <w:bCs w:val="0"/>
        </w:rPr>
      </w:pPr>
      <w:r w:rsidRPr="0051761A">
        <w:rPr>
          <w:rStyle w:val="Strong"/>
          <w:b w:val="0"/>
          <w:bCs w:val="0"/>
        </w:rPr>
        <w:t>CS</w:t>
      </w:r>
      <w:r w:rsidR="2B17FC7C" w:rsidRPr="0051761A">
        <w:rPr>
          <w:rStyle w:val="Strong"/>
          <w:b w:val="0"/>
          <w:bCs w:val="0"/>
        </w:rPr>
        <w:t xml:space="preserve"> [Student Financial] interfaces nightly with </w:t>
      </w:r>
      <w:r w:rsidR="28EE1D08" w:rsidRPr="0051761A">
        <w:rPr>
          <w:rStyle w:val="Strong"/>
          <w:b w:val="0"/>
          <w:bCs w:val="0"/>
        </w:rPr>
        <w:t xml:space="preserve">FM </w:t>
      </w:r>
      <w:r w:rsidR="77D16922" w:rsidRPr="0051761A">
        <w:rPr>
          <w:rStyle w:val="Strong"/>
          <w:b w:val="0"/>
          <w:bCs w:val="0"/>
        </w:rPr>
        <w:t xml:space="preserve">[General Ledger]. </w:t>
      </w:r>
      <w:r w:rsidR="5FAF4BED" w:rsidRPr="0051761A">
        <w:rPr>
          <w:rStyle w:val="Strong"/>
          <w:b w:val="0"/>
          <w:bCs w:val="0"/>
        </w:rPr>
        <w:t xml:space="preserve">Student Financial </w:t>
      </w:r>
      <w:r w:rsidR="004A3539" w:rsidRPr="0051761A">
        <w:rPr>
          <w:rStyle w:val="Strong"/>
          <w:b w:val="0"/>
          <w:bCs w:val="0"/>
        </w:rPr>
        <w:t>transactions are</w:t>
      </w:r>
      <w:r w:rsidR="5FAF4BED" w:rsidRPr="0051761A">
        <w:rPr>
          <w:rStyle w:val="Strong"/>
          <w:b w:val="0"/>
          <w:bCs w:val="0"/>
        </w:rPr>
        <w:t xml:space="preserve"> batched based on ITEM TYPE and </w:t>
      </w:r>
      <w:r w:rsidR="4FE5D4F4" w:rsidRPr="0051761A">
        <w:rPr>
          <w:rStyle w:val="Strong"/>
          <w:b w:val="0"/>
          <w:bCs w:val="0"/>
        </w:rPr>
        <w:t>journals</w:t>
      </w:r>
      <w:r w:rsidR="5FAF4BED" w:rsidRPr="0051761A">
        <w:rPr>
          <w:rStyle w:val="Strong"/>
          <w:b w:val="0"/>
          <w:bCs w:val="0"/>
        </w:rPr>
        <w:t xml:space="preserve"> </w:t>
      </w:r>
      <w:r w:rsidR="4C53B1D9" w:rsidRPr="0051761A">
        <w:rPr>
          <w:rStyle w:val="Strong"/>
          <w:b w:val="0"/>
          <w:bCs w:val="0"/>
        </w:rPr>
        <w:t>are</w:t>
      </w:r>
      <w:r w:rsidR="5FAF4BED" w:rsidRPr="0051761A">
        <w:rPr>
          <w:rStyle w:val="Strong"/>
          <w:b w:val="0"/>
          <w:bCs w:val="0"/>
        </w:rPr>
        <w:t xml:space="preserve"> </w:t>
      </w:r>
      <w:r w:rsidR="67BD8EB5" w:rsidRPr="0051761A">
        <w:rPr>
          <w:rStyle w:val="Strong"/>
          <w:b w:val="0"/>
          <w:bCs w:val="0"/>
        </w:rPr>
        <w:t>posted to FM</w:t>
      </w:r>
      <w:r w:rsidR="005E21F5">
        <w:rPr>
          <w:rStyle w:val="Strong"/>
          <w:b w:val="0"/>
          <w:bCs w:val="0"/>
        </w:rPr>
        <w:t xml:space="preserve"> [General Ledger</w:t>
      </w:r>
      <w:r w:rsidR="0063290A">
        <w:rPr>
          <w:rStyle w:val="Strong"/>
          <w:b w:val="0"/>
          <w:bCs w:val="0"/>
        </w:rPr>
        <w:t>] daily at 2:00 AM</w:t>
      </w:r>
      <w:r w:rsidR="305DA465" w:rsidRPr="0051761A">
        <w:rPr>
          <w:rStyle w:val="Strong"/>
          <w:b w:val="0"/>
          <w:bCs w:val="0"/>
        </w:rPr>
        <w:t xml:space="preserve">. </w:t>
      </w:r>
      <w:r w:rsidR="003D4469">
        <w:rPr>
          <w:rStyle w:val="Strong"/>
          <w:b w:val="0"/>
          <w:bCs w:val="0"/>
        </w:rPr>
        <w:t xml:space="preserve">Accounting </w:t>
      </w:r>
      <w:r w:rsidR="00C10C0B">
        <w:rPr>
          <w:rStyle w:val="Strong"/>
          <w:b w:val="0"/>
          <w:bCs w:val="0"/>
        </w:rPr>
        <w:t xml:space="preserve">transactions are recorded </w:t>
      </w:r>
      <w:r w:rsidR="00541D3B">
        <w:rPr>
          <w:rStyle w:val="Strong"/>
          <w:b w:val="0"/>
          <w:bCs w:val="0"/>
        </w:rPr>
        <w:t>in the G</w:t>
      </w:r>
      <w:r w:rsidR="004F382E">
        <w:rPr>
          <w:rStyle w:val="Strong"/>
          <w:b w:val="0"/>
          <w:bCs w:val="0"/>
        </w:rPr>
        <w:t xml:space="preserve">eneral Ledger.  </w:t>
      </w:r>
    </w:p>
    <w:p w14:paraId="23F9E609" w14:textId="5E7AA49E" w:rsidR="00EE45C2" w:rsidRPr="0051761A" w:rsidRDefault="305DA465" w:rsidP="52F11D9F">
      <w:pPr>
        <w:spacing w:after="0" w:line="240" w:lineRule="auto"/>
        <w:rPr>
          <w:rStyle w:val="Strong"/>
          <w:b w:val="0"/>
          <w:bCs w:val="0"/>
          <w:u w:val="single"/>
        </w:rPr>
      </w:pPr>
      <w:r w:rsidRPr="0051761A">
        <w:rPr>
          <w:rStyle w:val="Strong"/>
          <w:b w:val="0"/>
          <w:bCs w:val="0"/>
          <w:u w:val="single"/>
        </w:rPr>
        <w:t>Accounting Entry</w:t>
      </w:r>
      <w:r w:rsidR="00E81554" w:rsidRPr="0051761A">
        <w:rPr>
          <w:rStyle w:val="Strong"/>
          <w:b w:val="0"/>
          <w:bCs w:val="0"/>
          <w:u w:val="single"/>
        </w:rPr>
        <w:t xml:space="preserve"> </w:t>
      </w:r>
    </w:p>
    <w:p w14:paraId="6EFDCAF7" w14:textId="77777777" w:rsidR="0098002E" w:rsidRPr="0051761A" w:rsidRDefault="0098002E" w:rsidP="0098002E">
      <w:pPr>
        <w:spacing w:after="0"/>
        <w:ind w:firstLine="720"/>
        <w:rPr>
          <w:rStyle w:val="Strong"/>
          <w:b w:val="0"/>
          <w:bCs w:val="0"/>
          <w:sz w:val="18"/>
          <w:szCs w:val="18"/>
        </w:rPr>
      </w:pPr>
      <w:r w:rsidRPr="0051761A">
        <w:rPr>
          <w:rStyle w:val="Strong"/>
          <w:b w:val="0"/>
          <w:bCs w:val="0"/>
          <w:sz w:val="18"/>
          <w:szCs w:val="18"/>
        </w:rPr>
        <w:t xml:space="preserve">[Debit] Record to: Fund 89 |Object Code 7000 expenses |Project Code = Funding Source (Pell/FWS/Grants) </w:t>
      </w:r>
    </w:p>
    <w:p w14:paraId="19605D2B" w14:textId="77777777" w:rsidR="0098002E" w:rsidRPr="0051761A" w:rsidRDefault="0098002E" w:rsidP="0098002E">
      <w:pPr>
        <w:spacing w:after="0" w:line="240" w:lineRule="auto"/>
        <w:ind w:left="720"/>
        <w:rPr>
          <w:rStyle w:val="Strong"/>
          <w:b w:val="0"/>
          <w:bCs w:val="0"/>
          <w:sz w:val="18"/>
          <w:szCs w:val="18"/>
        </w:rPr>
      </w:pPr>
      <w:r w:rsidRPr="0051761A">
        <w:rPr>
          <w:rStyle w:val="Strong"/>
          <w:b w:val="0"/>
          <w:bCs w:val="0"/>
          <w:sz w:val="18"/>
          <w:szCs w:val="18"/>
        </w:rPr>
        <w:t xml:space="preserve">[Credit] Record to:  </w:t>
      </w:r>
      <w:r w:rsidRPr="0051761A">
        <w:tab/>
      </w:r>
      <w:r w:rsidRPr="0051761A">
        <w:rPr>
          <w:rStyle w:val="Strong"/>
          <w:b w:val="0"/>
          <w:bCs w:val="0"/>
          <w:sz w:val="18"/>
          <w:szCs w:val="18"/>
        </w:rPr>
        <w:t>Fund 1 | Project code = Fees Health 9163| Funding Source (Pell/FWS/Grants)</w:t>
      </w:r>
    </w:p>
    <w:p w14:paraId="20E302C7" w14:textId="77777777" w:rsidR="0098002E" w:rsidRPr="0051761A" w:rsidRDefault="0098002E" w:rsidP="0098002E">
      <w:pPr>
        <w:spacing w:after="0" w:line="240" w:lineRule="auto"/>
        <w:ind w:left="990"/>
        <w:rPr>
          <w:rStyle w:val="Strong"/>
          <w:b w:val="0"/>
          <w:bCs w:val="0"/>
          <w:sz w:val="18"/>
          <w:szCs w:val="18"/>
        </w:rPr>
      </w:pPr>
      <w:r w:rsidRPr="0051761A">
        <w:rPr>
          <w:rStyle w:val="Strong"/>
          <w:b w:val="0"/>
          <w:bCs w:val="0"/>
          <w:sz w:val="18"/>
          <w:szCs w:val="18"/>
        </w:rPr>
        <w:t xml:space="preserve">  </w:t>
      </w:r>
      <w:r w:rsidRPr="0051761A">
        <w:tab/>
      </w:r>
      <w:r w:rsidRPr="0051761A">
        <w:tab/>
      </w:r>
      <w:r w:rsidRPr="0051761A">
        <w:rPr>
          <w:rStyle w:val="Strong"/>
          <w:b w:val="0"/>
          <w:bCs w:val="0"/>
          <w:sz w:val="18"/>
          <w:szCs w:val="18"/>
        </w:rPr>
        <w:t>Fund 1 | Project code = Fees 9163 |Specific to Funding Source (Pell/FWS/Grants)</w:t>
      </w:r>
    </w:p>
    <w:p w14:paraId="3FEE630F" w14:textId="77777777" w:rsidR="0098002E" w:rsidRPr="0051761A" w:rsidRDefault="0098002E" w:rsidP="0098002E">
      <w:pPr>
        <w:spacing w:after="0" w:line="240" w:lineRule="auto"/>
        <w:ind w:left="990"/>
        <w:rPr>
          <w:rStyle w:val="Strong"/>
          <w:b w:val="0"/>
          <w:bCs w:val="0"/>
          <w:sz w:val="18"/>
          <w:szCs w:val="18"/>
        </w:rPr>
      </w:pPr>
      <w:r w:rsidRPr="0051761A">
        <w:rPr>
          <w:rStyle w:val="Strong"/>
          <w:b w:val="0"/>
          <w:bCs w:val="0"/>
          <w:sz w:val="18"/>
          <w:szCs w:val="18"/>
        </w:rPr>
        <w:t xml:space="preserve">  </w:t>
      </w:r>
      <w:r w:rsidRPr="0051761A">
        <w:tab/>
      </w:r>
      <w:r w:rsidRPr="0051761A">
        <w:tab/>
      </w:r>
      <w:r w:rsidRPr="0051761A">
        <w:rPr>
          <w:rStyle w:val="Strong"/>
          <w:b w:val="0"/>
          <w:bCs w:val="0"/>
          <w:sz w:val="18"/>
          <w:szCs w:val="18"/>
        </w:rPr>
        <w:t>Fund 1 | Student Receivable 9163 |Project Code = 1040</w:t>
      </w:r>
    </w:p>
    <w:p w14:paraId="6A0A00EA" w14:textId="75689055" w:rsidR="33374A66" w:rsidRDefault="33374A66" w:rsidP="52F11D9F">
      <w:pPr>
        <w:spacing w:line="240" w:lineRule="auto"/>
        <w:rPr>
          <w:rStyle w:val="Strong"/>
          <w:b w:val="0"/>
          <w:bCs w:val="0"/>
          <w:highlight w:val="yellow"/>
        </w:rPr>
      </w:pPr>
    </w:p>
    <w:p w14:paraId="385B823A" w14:textId="5896EB17" w:rsidR="00EE45C2" w:rsidRPr="00235368" w:rsidRDefault="00EE45C2" w:rsidP="247FEE9B">
      <w:pPr>
        <w:spacing w:line="240" w:lineRule="auto"/>
        <w:rPr>
          <w:rStyle w:val="Strong"/>
          <w:b w:val="0"/>
          <w:bCs w:val="0"/>
        </w:rPr>
      </w:pPr>
      <w:r w:rsidRPr="00EE45C2">
        <w:rPr>
          <w:rStyle w:val="Strong"/>
          <w:b w:val="0"/>
          <w:bCs w:val="0"/>
        </w:rPr>
        <w:lastRenderedPageBreak/>
        <w:t xml:space="preserve">Refer to the </w:t>
      </w:r>
      <w:r w:rsidR="00235368" w:rsidRPr="247FEE9B">
        <w:rPr>
          <w:rStyle w:val="Strong"/>
          <w:b w:val="0"/>
          <w:bCs w:val="0"/>
          <w:i/>
          <w:iCs/>
        </w:rPr>
        <w:t>Title IV Disbursement</w:t>
      </w:r>
      <w:r w:rsidR="00333F87" w:rsidRPr="247FEE9B">
        <w:rPr>
          <w:rStyle w:val="Strong"/>
          <w:b w:val="0"/>
          <w:bCs w:val="0"/>
          <w:i/>
          <w:iCs/>
        </w:rPr>
        <w:t xml:space="preserve"> </w:t>
      </w:r>
      <w:r w:rsidR="00235368" w:rsidRPr="247FEE9B">
        <w:rPr>
          <w:rStyle w:val="Strong"/>
          <w:b w:val="0"/>
          <w:bCs w:val="0"/>
          <w:i/>
          <w:iCs/>
        </w:rPr>
        <w:t xml:space="preserve">Processing </w:t>
      </w:r>
      <w:r w:rsidR="00333F87" w:rsidRPr="247FEE9B">
        <w:rPr>
          <w:rStyle w:val="Strong"/>
          <w:b w:val="0"/>
          <w:bCs w:val="0"/>
          <w:i/>
          <w:iCs/>
        </w:rPr>
        <w:t xml:space="preserve">Policies and </w:t>
      </w:r>
      <w:r w:rsidR="00235368" w:rsidRPr="247FEE9B">
        <w:rPr>
          <w:rStyle w:val="Strong"/>
          <w:b w:val="0"/>
          <w:bCs w:val="0"/>
          <w:i/>
          <w:iCs/>
        </w:rPr>
        <w:t>Procedures</w:t>
      </w:r>
      <w:r w:rsidR="0033326E" w:rsidRPr="0033326E">
        <w:rPr>
          <w:rStyle w:val="Strong"/>
          <w:b w:val="0"/>
          <w:bCs w:val="0"/>
        </w:rPr>
        <w:t xml:space="preserve"> | </w:t>
      </w:r>
      <w:r w:rsidR="007A5873">
        <w:rPr>
          <w:rStyle w:val="Strong"/>
          <w:b w:val="0"/>
          <w:bCs w:val="0"/>
        </w:rPr>
        <w:t>Appendix</w:t>
      </w:r>
      <w:r w:rsidR="007110BF">
        <w:rPr>
          <w:rStyle w:val="Strong"/>
          <w:b w:val="0"/>
          <w:bCs w:val="0"/>
        </w:rPr>
        <w:t xml:space="preserve"> A</w:t>
      </w:r>
      <w:r w:rsidR="007A5873">
        <w:rPr>
          <w:rStyle w:val="Strong"/>
          <w:b w:val="0"/>
          <w:bCs w:val="0"/>
        </w:rPr>
        <w:t xml:space="preserve"> – </w:t>
      </w:r>
      <w:r w:rsidR="007A5873" w:rsidRPr="007A5873">
        <w:rPr>
          <w:rStyle w:val="normaltextrun"/>
          <w:rFonts w:ascii="Calibri" w:hAnsi="Calibri" w:cs="Calibri"/>
          <w:color w:val="000000"/>
          <w:shd w:val="clear" w:color="auto" w:fill="FFFFFF"/>
        </w:rPr>
        <w:t>Disbursement Processing Schedule</w:t>
      </w:r>
      <w:r w:rsidR="007A5873">
        <w:rPr>
          <w:rStyle w:val="normaltextrun"/>
          <w:rFonts w:ascii="Calibri" w:hAnsi="Calibri" w:cs="Calibri"/>
          <w:color w:val="000000"/>
          <w:shd w:val="clear" w:color="auto" w:fill="FFFFFF"/>
        </w:rPr>
        <w:t>.</w:t>
      </w:r>
      <w:r w:rsidR="007A5873">
        <w:rPr>
          <w:rStyle w:val="eop"/>
          <w:rFonts w:ascii="Calibri" w:hAnsi="Calibri" w:cs="Calibri"/>
          <w:color w:val="000000"/>
          <w:shd w:val="clear" w:color="auto" w:fill="FFFFFF"/>
        </w:rPr>
        <w:t> </w:t>
      </w:r>
    </w:p>
    <w:p w14:paraId="46B08066" w14:textId="29C37DEC" w:rsidR="00EE45C2" w:rsidRPr="00235368" w:rsidRDefault="00A409F9" w:rsidP="247FEE9B">
      <w:pPr>
        <w:spacing w:line="240" w:lineRule="auto"/>
        <w:rPr>
          <w:rStyle w:val="Strong"/>
          <w:b w:val="0"/>
          <w:bCs w:val="0"/>
        </w:rPr>
      </w:pPr>
      <w:hyperlink r:id="rId14">
        <w:r w:rsidR="00EE45C2" w:rsidRPr="247FEE9B">
          <w:rPr>
            <w:rStyle w:val="Hyperlink"/>
          </w:rPr>
          <w:t>https://peralta4.sharepoint.com/:w:/r/sites/PCCDDOEProgramReviewDataCollection/_layouts/15/Doc.aspx?sourcedoc=%7B5ED8B616-D206-4956-9AA8-D736DBCAF380%7D&amp;file=Title%20IV%20Disbursement%20Processing%20Policies%20and%20Procedures%20Revised%205-17-23.docx&amp;action=default&amp;mobileredirect=true</w:t>
        </w:r>
      </w:hyperlink>
    </w:p>
    <w:p w14:paraId="13CD6E99" w14:textId="33D0EDAE" w:rsidR="247FEE9B" w:rsidRDefault="247FEE9B" w:rsidP="247FEE9B">
      <w:pPr>
        <w:spacing w:line="240" w:lineRule="auto"/>
      </w:pPr>
    </w:p>
    <w:p w14:paraId="36654985" w14:textId="2D33ECEC" w:rsidR="002B38F4" w:rsidRDefault="002B38F4" w:rsidP="002B38F4">
      <w:pPr>
        <w:shd w:val="clear" w:color="auto" w:fill="FFFFFF"/>
        <w:spacing w:after="0" w:line="240" w:lineRule="auto"/>
        <w:jc w:val="center"/>
        <w:rPr>
          <w:rStyle w:val="Strong"/>
        </w:rPr>
      </w:pPr>
      <w:r>
        <w:rPr>
          <w:rStyle w:val="Strong"/>
        </w:rPr>
        <w:t>Table A</w:t>
      </w:r>
    </w:p>
    <w:p w14:paraId="5E47FCE5" w14:textId="5C4DF964" w:rsidR="004E5EBF" w:rsidRPr="00E03A56" w:rsidRDefault="004E5EBF" w:rsidP="002B38F4">
      <w:pPr>
        <w:shd w:val="clear" w:color="auto" w:fill="FFFFFF"/>
        <w:spacing w:after="0" w:line="240" w:lineRule="auto"/>
        <w:jc w:val="center"/>
        <w:rPr>
          <w:rStyle w:val="Strong"/>
        </w:rPr>
      </w:pPr>
      <w:r w:rsidRPr="33374A66">
        <w:rPr>
          <w:rStyle w:val="Strong"/>
        </w:rPr>
        <w:t>Drawdown Schedule</w:t>
      </w:r>
      <w:r w:rsidR="003B7E53" w:rsidRPr="33374A66">
        <w:rPr>
          <w:rStyle w:val="Strong"/>
        </w:rPr>
        <w:t xml:space="preserve"> </w:t>
      </w:r>
      <w:r w:rsidR="0080394B" w:rsidRPr="33374A66">
        <w:rPr>
          <w:rStyle w:val="Strong"/>
        </w:rPr>
        <w:t>and Requirements</w:t>
      </w:r>
    </w:p>
    <w:p w14:paraId="1F9456D3" w14:textId="14211B81" w:rsidR="002B38F4" w:rsidRPr="00DF0CB6" w:rsidRDefault="002B38F4" w:rsidP="33374A66">
      <w:pPr>
        <w:spacing w:after="0" w:line="240" w:lineRule="auto"/>
        <w:jc w:val="center"/>
      </w:pPr>
    </w:p>
    <w:tbl>
      <w:tblPr>
        <w:tblStyle w:val="TableGrid"/>
        <w:tblW w:w="10440" w:type="dxa"/>
        <w:tblInd w:w="-545" w:type="dxa"/>
        <w:tblLook w:val="04A0" w:firstRow="1" w:lastRow="0" w:firstColumn="1" w:lastColumn="0" w:noHBand="0" w:noVBand="1"/>
      </w:tblPr>
      <w:tblGrid>
        <w:gridCol w:w="1205"/>
        <w:gridCol w:w="1765"/>
        <w:gridCol w:w="1350"/>
        <w:gridCol w:w="3780"/>
        <w:gridCol w:w="2340"/>
      </w:tblGrid>
      <w:tr w:rsidR="00AE5D34" w:rsidRPr="0033286B" w14:paraId="65AE79E5" w14:textId="77777777" w:rsidTr="0D8F6B75">
        <w:tc>
          <w:tcPr>
            <w:tcW w:w="1205" w:type="dxa"/>
            <w:shd w:val="clear" w:color="auto" w:fill="B4C6E7" w:themeFill="accent1" w:themeFillTint="66"/>
          </w:tcPr>
          <w:p w14:paraId="404F29C8" w14:textId="18F35480" w:rsidR="00D25087" w:rsidRPr="0033286B" w:rsidRDefault="00D25087" w:rsidP="00D25087">
            <w:pPr>
              <w:spacing w:before="100" w:beforeAutospacing="1" w:after="100" w:afterAutospacing="1"/>
              <w:rPr>
                <w:rStyle w:val="Strong"/>
              </w:rPr>
            </w:pPr>
            <w:r w:rsidRPr="0033286B">
              <w:rPr>
                <w:rStyle w:val="Strong"/>
              </w:rPr>
              <w:t xml:space="preserve">Award </w:t>
            </w:r>
          </w:p>
        </w:tc>
        <w:tc>
          <w:tcPr>
            <w:tcW w:w="1765" w:type="dxa"/>
            <w:shd w:val="clear" w:color="auto" w:fill="B4C6E7" w:themeFill="accent1" w:themeFillTint="66"/>
          </w:tcPr>
          <w:p w14:paraId="3802AD02" w14:textId="03C4DDA6" w:rsidR="00D25087" w:rsidRPr="0033286B" w:rsidRDefault="00D25087" w:rsidP="00D25087">
            <w:pPr>
              <w:spacing w:before="100" w:beforeAutospacing="1" w:after="100" w:afterAutospacing="1"/>
              <w:rPr>
                <w:rStyle w:val="Strong"/>
              </w:rPr>
            </w:pPr>
            <w:r w:rsidRPr="0033286B">
              <w:rPr>
                <w:rStyle w:val="Strong"/>
              </w:rPr>
              <w:t>Frequency</w:t>
            </w:r>
          </w:p>
        </w:tc>
        <w:tc>
          <w:tcPr>
            <w:tcW w:w="1350" w:type="dxa"/>
            <w:shd w:val="clear" w:color="auto" w:fill="B4C6E7" w:themeFill="accent1" w:themeFillTint="66"/>
          </w:tcPr>
          <w:p w14:paraId="2466A948" w14:textId="51F3AE18" w:rsidR="00902AAD" w:rsidRDefault="00902AAD" w:rsidP="004502A0">
            <w:pPr>
              <w:spacing w:before="100" w:beforeAutospacing="1" w:after="100" w:afterAutospacing="1"/>
              <w:rPr>
                <w:rStyle w:val="Strong"/>
              </w:rPr>
            </w:pPr>
            <w:r>
              <w:rPr>
                <w:rStyle w:val="Strong"/>
              </w:rPr>
              <w:t>Source Document</w:t>
            </w:r>
          </w:p>
        </w:tc>
        <w:tc>
          <w:tcPr>
            <w:tcW w:w="3780" w:type="dxa"/>
            <w:shd w:val="clear" w:color="auto" w:fill="B4C6E7" w:themeFill="accent1" w:themeFillTint="66"/>
          </w:tcPr>
          <w:p w14:paraId="643F410C" w14:textId="2A4B436E" w:rsidR="00D25087" w:rsidRPr="0033286B" w:rsidRDefault="00D25087" w:rsidP="00D25087">
            <w:pPr>
              <w:spacing w:before="100" w:beforeAutospacing="1" w:after="100" w:afterAutospacing="1"/>
              <w:rPr>
                <w:rStyle w:val="Strong"/>
              </w:rPr>
            </w:pPr>
            <w:r w:rsidRPr="0033286B">
              <w:rPr>
                <w:rStyle w:val="Strong"/>
              </w:rPr>
              <w:t>Supporting Documents</w:t>
            </w:r>
          </w:p>
        </w:tc>
        <w:tc>
          <w:tcPr>
            <w:tcW w:w="2340" w:type="dxa"/>
            <w:shd w:val="clear" w:color="auto" w:fill="B4C6E7" w:themeFill="accent1" w:themeFillTint="66"/>
          </w:tcPr>
          <w:p w14:paraId="07FC0249" w14:textId="4AA83D8E" w:rsidR="00902AAD" w:rsidRDefault="00902AAD" w:rsidP="004502A0">
            <w:pPr>
              <w:spacing w:before="100" w:beforeAutospacing="1" w:after="100" w:afterAutospacing="1"/>
              <w:rPr>
                <w:rStyle w:val="Strong"/>
              </w:rPr>
            </w:pPr>
            <w:r>
              <w:rPr>
                <w:rStyle w:val="Strong"/>
              </w:rPr>
              <w:t xml:space="preserve">Amount to Drawdown </w:t>
            </w:r>
          </w:p>
        </w:tc>
      </w:tr>
      <w:tr w:rsidR="00BD483A" w14:paraId="12D2EDE6" w14:textId="77777777" w:rsidTr="0D8F6B75">
        <w:trPr>
          <w:trHeight w:val="503"/>
        </w:trPr>
        <w:tc>
          <w:tcPr>
            <w:tcW w:w="1205" w:type="dxa"/>
          </w:tcPr>
          <w:p w14:paraId="71872CB1" w14:textId="18846C6B" w:rsidR="00D25087" w:rsidRDefault="00D25087" w:rsidP="006B731F">
            <w:pPr>
              <w:rPr>
                <w:rStyle w:val="Strong"/>
                <w:b w:val="0"/>
                <w:bCs w:val="0"/>
              </w:rPr>
            </w:pPr>
            <w:r>
              <w:rPr>
                <w:rStyle w:val="Strong"/>
                <w:b w:val="0"/>
                <w:bCs w:val="0"/>
              </w:rPr>
              <w:t>Pell</w:t>
            </w:r>
          </w:p>
        </w:tc>
        <w:tc>
          <w:tcPr>
            <w:tcW w:w="1765" w:type="dxa"/>
            <w:vMerge w:val="restart"/>
          </w:tcPr>
          <w:p w14:paraId="33DB3A79" w14:textId="77777777" w:rsidR="00902AAD" w:rsidRDefault="00902AAD" w:rsidP="006B731F">
            <w:pPr>
              <w:rPr>
                <w:rStyle w:val="Strong"/>
                <w:b w:val="0"/>
                <w:bCs w:val="0"/>
              </w:rPr>
            </w:pPr>
          </w:p>
          <w:p w14:paraId="2E98AD7F" w14:textId="790E4789" w:rsidR="00902AAD" w:rsidRDefault="00902AAD" w:rsidP="006B731F">
            <w:pPr>
              <w:rPr>
                <w:rStyle w:val="Strong"/>
                <w:b w:val="0"/>
                <w:bCs w:val="0"/>
              </w:rPr>
            </w:pPr>
            <w:r>
              <w:rPr>
                <w:rStyle w:val="Strong"/>
                <w:b w:val="0"/>
                <w:bCs w:val="0"/>
              </w:rPr>
              <w:t>Weekly on Tuesdays – before 12:00 PM</w:t>
            </w:r>
          </w:p>
          <w:p w14:paraId="69CA6EB8" w14:textId="0AAE3198" w:rsidR="00D25087" w:rsidRDefault="00D25087" w:rsidP="006B731F">
            <w:pPr>
              <w:rPr>
                <w:rStyle w:val="Strong"/>
                <w:b w:val="0"/>
                <w:bCs w:val="0"/>
              </w:rPr>
            </w:pPr>
          </w:p>
        </w:tc>
        <w:tc>
          <w:tcPr>
            <w:tcW w:w="1350" w:type="dxa"/>
            <w:vMerge w:val="restart"/>
          </w:tcPr>
          <w:p w14:paraId="3C68EFAE" w14:textId="77777777" w:rsidR="00616687" w:rsidRDefault="00616687" w:rsidP="006B731F">
            <w:pPr>
              <w:rPr>
                <w:rStyle w:val="Strong"/>
                <w:b w:val="0"/>
                <w:bCs w:val="0"/>
              </w:rPr>
            </w:pPr>
          </w:p>
          <w:p w14:paraId="284652B8" w14:textId="0D339B2A" w:rsidR="00616687" w:rsidRDefault="00902AAD" w:rsidP="006B731F">
            <w:pPr>
              <w:rPr>
                <w:rStyle w:val="Strong"/>
                <w:b w:val="0"/>
                <w:bCs w:val="0"/>
              </w:rPr>
            </w:pPr>
            <w:r>
              <w:rPr>
                <w:rStyle w:val="Strong"/>
                <w:b w:val="0"/>
                <w:bCs w:val="0"/>
              </w:rPr>
              <w:t>College FA Director</w:t>
            </w:r>
          </w:p>
        </w:tc>
        <w:tc>
          <w:tcPr>
            <w:tcW w:w="3780" w:type="dxa"/>
            <w:vMerge w:val="restart"/>
          </w:tcPr>
          <w:p w14:paraId="65E62895" w14:textId="31230A13" w:rsidR="00902AAD" w:rsidRDefault="00902AAD" w:rsidP="006B731F">
            <w:pPr>
              <w:rPr>
                <w:rStyle w:val="Strong"/>
                <w:b w:val="0"/>
                <w:bCs w:val="0"/>
              </w:rPr>
            </w:pPr>
          </w:p>
          <w:p w14:paraId="0D5AF5CB" w14:textId="06D0EF99" w:rsidR="00E03222" w:rsidRDefault="00850621" w:rsidP="006B731F">
            <w:pPr>
              <w:rPr>
                <w:rStyle w:val="Strong"/>
                <w:b w:val="0"/>
                <w:bCs w:val="0"/>
              </w:rPr>
            </w:pPr>
            <w:r>
              <w:rPr>
                <w:rStyle w:val="Strong"/>
                <w:b w:val="0"/>
                <w:bCs w:val="0"/>
              </w:rPr>
              <w:t>S</w:t>
            </w:r>
            <w:r w:rsidR="00902AAD">
              <w:rPr>
                <w:rStyle w:val="Strong"/>
                <w:b w:val="0"/>
                <w:bCs w:val="0"/>
              </w:rPr>
              <w:t xml:space="preserve">creen </w:t>
            </w:r>
            <w:r>
              <w:rPr>
                <w:rStyle w:val="Strong"/>
                <w:b w:val="0"/>
                <w:bCs w:val="0"/>
              </w:rPr>
              <w:t>P</w:t>
            </w:r>
            <w:r w:rsidR="00902AAD">
              <w:rPr>
                <w:rStyle w:val="Strong"/>
                <w:b w:val="0"/>
                <w:bCs w:val="0"/>
              </w:rPr>
              <w:t>rint</w:t>
            </w:r>
            <w:r w:rsidR="00FF350A">
              <w:rPr>
                <w:rStyle w:val="Strong"/>
                <w:b w:val="0"/>
                <w:bCs w:val="0"/>
              </w:rPr>
              <w:t>: US Department of Education</w:t>
            </w:r>
            <w:r w:rsidR="00FA373F">
              <w:rPr>
                <w:rStyle w:val="Strong"/>
                <w:b w:val="0"/>
                <w:bCs w:val="0"/>
              </w:rPr>
              <w:t xml:space="preserve"> – Common Origination &amp; </w:t>
            </w:r>
            <w:r w:rsidR="00E03222">
              <w:rPr>
                <w:rStyle w:val="Strong"/>
                <w:b w:val="0"/>
                <w:bCs w:val="0"/>
              </w:rPr>
              <w:t>Disbursement (Schoo</w:t>
            </w:r>
            <w:r w:rsidR="007363BE">
              <w:rPr>
                <w:rStyle w:val="Strong"/>
                <w:b w:val="0"/>
                <w:bCs w:val="0"/>
              </w:rPr>
              <w:t>l Funding Information)</w:t>
            </w:r>
          </w:p>
          <w:p w14:paraId="1152AA25" w14:textId="315D0BBF" w:rsidR="00D25087" w:rsidRDefault="00D25087" w:rsidP="006B731F">
            <w:pPr>
              <w:rPr>
                <w:rStyle w:val="Strong"/>
                <w:b w:val="0"/>
                <w:bCs w:val="0"/>
              </w:rPr>
            </w:pPr>
          </w:p>
        </w:tc>
        <w:tc>
          <w:tcPr>
            <w:tcW w:w="2340" w:type="dxa"/>
          </w:tcPr>
          <w:p w14:paraId="08C5B474" w14:textId="1077DA7C" w:rsidR="00A80728" w:rsidRDefault="00902AAD" w:rsidP="006B731F">
            <w:r>
              <w:t xml:space="preserve">Based on G5 </w:t>
            </w:r>
            <w:r w:rsidR="00A80728">
              <w:t xml:space="preserve">– </w:t>
            </w:r>
          </w:p>
          <w:p w14:paraId="28603A31" w14:textId="3E02B425" w:rsidR="00902AAD" w:rsidRDefault="00902AAD" w:rsidP="006B731F">
            <w:r>
              <w:t>Awarded</w:t>
            </w:r>
            <w:r w:rsidR="00B8227F">
              <w:t xml:space="preserve"> Amount</w:t>
            </w:r>
          </w:p>
        </w:tc>
      </w:tr>
      <w:tr w:rsidR="00BD483A" w14:paraId="4186D918" w14:textId="77777777" w:rsidTr="0D8F6B75">
        <w:tc>
          <w:tcPr>
            <w:tcW w:w="1205" w:type="dxa"/>
          </w:tcPr>
          <w:p w14:paraId="77E6B613" w14:textId="3C73484F" w:rsidR="00667E78" w:rsidRDefault="00667E78" w:rsidP="00404092">
            <w:pPr>
              <w:spacing w:before="100" w:beforeAutospacing="1" w:after="100" w:afterAutospacing="1"/>
              <w:rPr>
                <w:rStyle w:val="Strong"/>
                <w:b w:val="0"/>
                <w:bCs w:val="0"/>
              </w:rPr>
            </w:pPr>
            <w:r>
              <w:rPr>
                <w:rStyle w:val="Strong"/>
                <w:b w:val="0"/>
                <w:bCs w:val="0"/>
              </w:rPr>
              <w:t>Direct Loan</w:t>
            </w:r>
          </w:p>
        </w:tc>
        <w:tc>
          <w:tcPr>
            <w:tcW w:w="1765" w:type="dxa"/>
            <w:vMerge/>
          </w:tcPr>
          <w:p w14:paraId="68E3ECEA" w14:textId="7CD383D4" w:rsidR="00667E78" w:rsidRDefault="00667E78" w:rsidP="00494D32">
            <w:pPr>
              <w:rPr>
                <w:rStyle w:val="Strong"/>
                <w:b w:val="0"/>
                <w:bCs w:val="0"/>
              </w:rPr>
            </w:pPr>
          </w:p>
        </w:tc>
        <w:tc>
          <w:tcPr>
            <w:tcW w:w="1350" w:type="dxa"/>
            <w:vMerge/>
          </w:tcPr>
          <w:p w14:paraId="61A138DA" w14:textId="77777777" w:rsidR="00902AAD" w:rsidRDefault="00902AAD" w:rsidP="00744967">
            <w:pPr>
              <w:spacing w:before="100" w:beforeAutospacing="1" w:after="100" w:afterAutospacing="1"/>
              <w:rPr>
                <w:rStyle w:val="Strong"/>
                <w:b w:val="0"/>
                <w:bCs w:val="0"/>
              </w:rPr>
            </w:pPr>
          </w:p>
        </w:tc>
        <w:tc>
          <w:tcPr>
            <w:tcW w:w="3780" w:type="dxa"/>
            <w:vMerge/>
          </w:tcPr>
          <w:p w14:paraId="0B04AA26" w14:textId="794EDDD5" w:rsidR="00667E78" w:rsidRDefault="00667E78" w:rsidP="00404092">
            <w:pPr>
              <w:spacing w:before="100" w:beforeAutospacing="1" w:after="100" w:afterAutospacing="1"/>
              <w:rPr>
                <w:rStyle w:val="Strong"/>
                <w:b w:val="0"/>
                <w:bCs w:val="0"/>
              </w:rPr>
            </w:pPr>
          </w:p>
        </w:tc>
        <w:tc>
          <w:tcPr>
            <w:tcW w:w="2340" w:type="dxa"/>
            <w:vMerge w:val="restart"/>
          </w:tcPr>
          <w:p w14:paraId="77E710AE" w14:textId="77777777" w:rsidR="00902AAD" w:rsidRDefault="00902AAD" w:rsidP="00445690">
            <w:pPr>
              <w:spacing w:before="100" w:beforeAutospacing="1" w:after="100" w:afterAutospacing="1"/>
              <w:rPr>
                <w:rStyle w:val="Strong"/>
                <w:b w:val="0"/>
                <w:bCs w:val="0"/>
              </w:rPr>
            </w:pPr>
          </w:p>
          <w:p w14:paraId="4D04E512" w14:textId="77777777" w:rsidR="00902AAD" w:rsidRDefault="00902AAD" w:rsidP="00445690">
            <w:pPr>
              <w:spacing w:before="100" w:beforeAutospacing="1" w:after="100" w:afterAutospacing="1"/>
              <w:rPr>
                <w:rStyle w:val="Strong"/>
                <w:b w:val="0"/>
                <w:bCs w:val="0"/>
              </w:rPr>
            </w:pPr>
          </w:p>
          <w:p w14:paraId="2BD2D1A1" w14:textId="77777777" w:rsidR="00B8227F" w:rsidRDefault="00B8227F" w:rsidP="00445690">
            <w:pPr>
              <w:spacing w:before="100" w:beforeAutospacing="1" w:after="100" w:afterAutospacing="1"/>
              <w:rPr>
                <w:rStyle w:val="Strong"/>
                <w:b w:val="0"/>
                <w:bCs w:val="0"/>
              </w:rPr>
            </w:pPr>
          </w:p>
          <w:p w14:paraId="6F589B17" w14:textId="223260F7" w:rsidR="00902AAD" w:rsidRDefault="00902AAD" w:rsidP="00445690">
            <w:pPr>
              <w:spacing w:before="100" w:beforeAutospacing="1" w:after="100" w:afterAutospacing="1"/>
              <w:rPr>
                <w:rStyle w:val="Strong"/>
                <w:b w:val="0"/>
                <w:bCs w:val="0"/>
              </w:rPr>
            </w:pPr>
            <w:r w:rsidRPr="40B6DB73">
              <w:rPr>
                <w:rStyle w:val="Strong"/>
                <w:b w:val="0"/>
                <w:bCs w:val="0"/>
              </w:rPr>
              <w:t>A</w:t>
            </w:r>
            <w:r w:rsidR="51788676" w:rsidRPr="40B6DB73">
              <w:rPr>
                <w:rStyle w:val="Strong"/>
                <w:b w:val="0"/>
                <w:bCs w:val="0"/>
              </w:rPr>
              <w:t>mount a</w:t>
            </w:r>
            <w:r w:rsidRPr="40B6DB73">
              <w:rPr>
                <w:rStyle w:val="Strong"/>
                <w:b w:val="0"/>
                <w:bCs w:val="0"/>
              </w:rPr>
              <w:t>s indicated on the supporting document.</w:t>
            </w:r>
          </w:p>
        </w:tc>
      </w:tr>
      <w:tr w:rsidR="003204CA" w14:paraId="7EA7B0F8" w14:textId="77777777" w:rsidTr="0D8F6B75">
        <w:trPr>
          <w:trHeight w:val="1185"/>
        </w:trPr>
        <w:tc>
          <w:tcPr>
            <w:tcW w:w="1205" w:type="dxa"/>
          </w:tcPr>
          <w:p w14:paraId="076D28DD" w14:textId="77777777" w:rsidR="003204CA" w:rsidRDefault="003204CA" w:rsidP="00664284">
            <w:pPr>
              <w:rPr>
                <w:rStyle w:val="Strong"/>
                <w:b w:val="0"/>
                <w:bCs w:val="0"/>
              </w:rPr>
            </w:pPr>
            <w:r>
              <w:rPr>
                <w:rStyle w:val="Strong"/>
                <w:b w:val="0"/>
                <w:bCs w:val="0"/>
              </w:rPr>
              <w:t>SEOG</w:t>
            </w:r>
          </w:p>
          <w:p w14:paraId="40FD447B" w14:textId="3068EC89" w:rsidR="003204CA" w:rsidRDefault="003204CA" w:rsidP="00664284">
            <w:pPr>
              <w:rPr>
                <w:rStyle w:val="Strong"/>
                <w:b w:val="0"/>
                <w:bCs w:val="0"/>
              </w:rPr>
            </w:pPr>
            <w:r>
              <w:rPr>
                <w:rStyle w:val="Strong"/>
                <w:b w:val="0"/>
                <w:bCs w:val="0"/>
              </w:rPr>
              <w:t>Grants (HERRF and NIH)</w:t>
            </w:r>
          </w:p>
        </w:tc>
        <w:tc>
          <w:tcPr>
            <w:tcW w:w="1765" w:type="dxa"/>
            <w:vMerge w:val="restart"/>
          </w:tcPr>
          <w:p w14:paraId="02ACBC8A" w14:textId="77777777" w:rsidR="003204CA" w:rsidRDefault="003204CA" w:rsidP="00494D32">
            <w:pPr>
              <w:rPr>
                <w:rStyle w:val="Strong"/>
                <w:b w:val="0"/>
                <w:bCs w:val="0"/>
              </w:rPr>
            </w:pPr>
          </w:p>
          <w:p w14:paraId="69D2F5FD" w14:textId="77777777" w:rsidR="003204CA" w:rsidRDefault="003204CA" w:rsidP="00494D32">
            <w:pPr>
              <w:rPr>
                <w:rStyle w:val="Strong"/>
              </w:rPr>
            </w:pPr>
          </w:p>
          <w:p w14:paraId="4F6CE1FB" w14:textId="77777777" w:rsidR="003204CA" w:rsidRDefault="003204CA" w:rsidP="00494D32">
            <w:pPr>
              <w:rPr>
                <w:rStyle w:val="Strong"/>
              </w:rPr>
            </w:pPr>
          </w:p>
          <w:p w14:paraId="052AE0D4" w14:textId="77777777" w:rsidR="003204CA" w:rsidRDefault="003204CA" w:rsidP="00494D32">
            <w:pPr>
              <w:rPr>
                <w:rStyle w:val="Strong"/>
              </w:rPr>
            </w:pPr>
          </w:p>
          <w:p w14:paraId="4F38F7CD" w14:textId="4B4A8706" w:rsidR="003204CA" w:rsidRDefault="003204CA" w:rsidP="00494D32">
            <w:pPr>
              <w:rPr>
                <w:rStyle w:val="Strong"/>
                <w:b w:val="0"/>
                <w:bCs w:val="0"/>
              </w:rPr>
            </w:pPr>
            <w:r>
              <w:rPr>
                <w:rStyle w:val="Strong"/>
                <w:b w:val="0"/>
                <w:bCs w:val="0"/>
              </w:rPr>
              <w:t>Monthly – be</w:t>
            </w:r>
            <w:r w:rsidRPr="4D0AE84F">
              <w:rPr>
                <w:rStyle w:val="Strong"/>
                <w:b w:val="0"/>
                <w:bCs w:val="0"/>
              </w:rPr>
              <w:t xml:space="preserve">fore the </w:t>
            </w:r>
            <w:r>
              <w:rPr>
                <w:rStyle w:val="Strong"/>
                <w:b w:val="0"/>
                <w:bCs w:val="0"/>
              </w:rPr>
              <w:t>10</w:t>
            </w:r>
            <w:r w:rsidRPr="00536A47">
              <w:rPr>
                <w:rStyle w:val="Strong"/>
                <w:b w:val="0"/>
                <w:bCs w:val="0"/>
                <w:vertAlign w:val="superscript"/>
              </w:rPr>
              <w:t>th</w:t>
            </w:r>
            <w:r>
              <w:rPr>
                <w:rStyle w:val="Strong"/>
                <w:b w:val="0"/>
                <w:bCs w:val="0"/>
              </w:rPr>
              <w:t xml:space="preserve"> of each month.</w:t>
            </w:r>
          </w:p>
        </w:tc>
        <w:tc>
          <w:tcPr>
            <w:tcW w:w="1350" w:type="dxa"/>
            <w:vMerge w:val="restart"/>
          </w:tcPr>
          <w:p w14:paraId="18DD4BA1" w14:textId="77777777" w:rsidR="003204CA" w:rsidRDefault="003204CA" w:rsidP="00902AAD">
            <w:pPr>
              <w:rPr>
                <w:rStyle w:val="Strong"/>
                <w:b w:val="0"/>
                <w:bCs w:val="0"/>
              </w:rPr>
            </w:pPr>
          </w:p>
          <w:p w14:paraId="43B9E833" w14:textId="77777777" w:rsidR="003204CA" w:rsidRDefault="003204CA" w:rsidP="00902AAD">
            <w:pPr>
              <w:rPr>
                <w:rStyle w:val="Strong"/>
              </w:rPr>
            </w:pPr>
          </w:p>
          <w:p w14:paraId="65B8F740" w14:textId="52C29AD9" w:rsidR="003204CA" w:rsidRPr="008230EC" w:rsidRDefault="205B8354" w:rsidP="00902AAD">
            <w:pPr>
              <w:rPr>
                <w:rStyle w:val="Strong"/>
                <w:b w:val="0"/>
                <w:bCs w:val="0"/>
              </w:rPr>
            </w:pPr>
            <w:r w:rsidRPr="0D8F6B75">
              <w:rPr>
                <w:rStyle w:val="Strong"/>
                <w:b w:val="0"/>
                <w:bCs w:val="0"/>
              </w:rPr>
              <w:t>Finance Grant Analyst / Senior Accountant</w:t>
            </w:r>
          </w:p>
          <w:p w14:paraId="00082EE1" w14:textId="77777777" w:rsidR="003204CA" w:rsidRDefault="003204CA" w:rsidP="00902AAD">
            <w:pPr>
              <w:rPr>
                <w:rStyle w:val="Strong"/>
                <w:b w:val="0"/>
                <w:bCs w:val="0"/>
              </w:rPr>
            </w:pPr>
          </w:p>
        </w:tc>
        <w:tc>
          <w:tcPr>
            <w:tcW w:w="3780" w:type="dxa"/>
            <w:vMerge w:val="restart"/>
          </w:tcPr>
          <w:p w14:paraId="6C53ADEB" w14:textId="77777777" w:rsidR="003204CA" w:rsidRDefault="003204CA" w:rsidP="00744967">
            <w:pPr>
              <w:rPr>
                <w:rStyle w:val="Strong"/>
                <w:b w:val="0"/>
                <w:bCs w:val="0"/>
              </w:rPr>
            </w:pPr>
          </w:p>
          <w:p w14:paraId="06FE1A0A" w14:textId="77777777" w:rsidR="003204CA" w:rsidRDefault="003204CA" w:rsidP="00744967">
            <w:pPr>
              <w:rPr>
                <w:rStyle w:val="Strong"/>
                <w:b w:val="0"/>
                <w:bCs w:val="0"/>
              </w:rPr>
            </w:pPr>
          </w:p>
          <w:p w14:paraId="3907EA48" w14:textId="115D8406" w:rsidR="003204CA" w:rsidRPr="003204CA" w:rsidRDefault="003204CA" w:rsidP="00744967">
            <w:pPr>
              <w:rPr>
                <w:rStyle w:val="Strong"/>
                <w:b w:val="0"/>
                <w:bCs w:val="0"/>
              </w:rPr>
            </w:pPr>
            <w:r w:rsidRPr="003204CA">
              <w:rPr>
                <w:rStyle w:val="Strong"/>
                <w:b w:val="0"/>
                <w:bCs w:val="0"/>
              </w:rPr>
              <w:t xml:space="preserve">PS FSCM – </w:t>
            </w:r>
            <w:r w:rsidRPr="003204CA">
              <w:rPr>
                <w:rStyle w:val="Strong"/>
              </w:rPr>
              <w:t>Journal by Object Code Query (</w:t>
            </w:r>
            <w:r w:rsidRPr="003204CA">
              <w:rPr>
                <w:rStyle w:val="Strong"/>
                <w:b w:val="0"/>
                <w:bCs w:val="0"/>
              </w:rPr>
              <w:t>PCC_GL_RECONCILE_BY_DATE)</w:t>
            </w:r>
          </w:p>
          <w:p w14:paraId="3F0621E8" w14:textId="05AE1182" w:rsidR="003204CA" w:rsidRPr="003204CA" w:rsidRDefault="003204CA" w:rsidP="00744967">
            <w:pPr>
              <w:rPr>
                <w:rStyle w:val="Strong"/>
                <w:b w:val="0"/>
                <w:bCs w:val="0"/>
              </w:rPr>
            </w:pPr>
            <w:r w:rsidRPr="003204CA">
              <w:rPr>
                <w:rStyle w:val="Strong"/>
                <w:b w:val="0"/>
                <w:bCs w:val="0"/>
              </w:rPr>
              <w:t xml:space="preserve">- Cumulative analysis for all expenditures since inception of project. [Run report by </w:t>
            </w:r>
            <w:proofErr w:type="spellStart"/>
            <w:r w:rsidRPr="003204CA">
              <w:rPr>
                <w:rStyle w:val="Strong"/>
                <w:b w:val="0"/>
                <w:bCs w:val="0"/>
              </w:rPr>
              <w:t>Proj</w:t>
            </w:r>
            <w:proofErr w:type="spellEnd"/>
            <w:r w:rsidRPr="003204CA">
              <w:rPr>
                <w:rStyle w:val="Strong"/>
                <w:b w:val="0"/>
                <w:bCs w:val="0"/>
              </w:rPr>
              <w:t xml:space="preserve"> No.]</w:t>
            </w:r>
          </w:p>
        </w:tc>
        <w:tc>
          <w:tcPr>
            <w:tcW w:w="2340" w:type="dxa"/>
            <w:vMerge/>
          </w:tcPr>
          <w:p w14:paraId="08C5EDF1" w14:textId="5554EDD1" w:rsidR="003204CA" w:rsidRPr="4D0AE84F" w:rsidRDefault="003204CA" w:rsidP="00664284">
            <w:pPr>
              <w:rPr>
                <w:rStyle w:val="Strong"/>
                <w:b w:val="0"/>
                <w:bCs w:val="0"/>
              </w:rPr>
            </w:pPr>
          </w:p>
        </w:tc>
      </w:tr>
      <w:tr w:rsidR="003204CA" w14:paraId="7B3B0636" w14:textId="77777777" w:rsidTr="0D8F6B75">
        <w:trPr>
          <w:trHeight w:val="1155"/>
        </w:trPr>
        <w:tc>
          <w:tcPr>
            <w:tcW w:w="1205" w:type="dxa"/>
          </w:tcPr>
          <w:p w14:paraId="3670589D" w14:textId="25CFD262" w:rsidR="003204CA" w:rsidRDefault="003204CA" w:rsidP="00664284">
            <w:pPr>
              <w:rPr>
                <w:rStyle w:val="Strong"/>
                <w:b w:val="0"/>
                <w:bCs w:val="0"/>
              </w:rPr>
            </w:pPr>
            <w:r>
              <w:rPr>
                <w:rStyle w:val="Strong"/>
                <w:b w:val="0"/>
                <w:bCs w:val="0"/>
              </w:rPr>
              <w:t xml:space="preserve">Federal Work Study </w:t>
            </w:r>
          </w:p>
        </w:tc>
        <w:tc>
          <w:tcPr>
            <w:tcW w:w="1765" w:type="dxa"/>
            <w:vMerge/>
          </w:tcPr>
          <w:p w14:paraId="0F045522" w14:textId="75C1FD0E" w:rsidR="003204CA" w:rsidRDefault="003204CA" w:rsidP="00664284">
            <w:pPr>
              <w:rPr>
                <w:rStyle w:val="Strong"/>
                <w:b w:val="0"/>
                <w:bCs w:val="0"/>
              </w:rPr>
            </w:pPr>
          </w:p>
        </w:tc>
        <w:tc>
          <w:tcPr>
            <w:tcW w:w="1350" w:type="dxa"/>
            <w:vMerge/>
          </w:tcPr>
          <w:p w14:paraId="521CDC1C" w14:textId="77777777" w:rsidR="003204CA" w:rsidRDefault="003204CA" w:rsidP="00744967">
            <w:pPr>
              <w:rPr>
                <w:rStyle w:val="Strong"/>
                <w:b w:val="0"/>
                <w:bCs w:val="0"/>
              </w:rPr>
            </w:pPr>
          </w:p>
        </w:tc>
        <w:tc>
          <w:tcPr>
            <w:tcW w:w="3780" w:type="dxa"/>
            <w:vMerge/>
          </w:tcPr>
          <w:p w14:paraId="4B7D1D7B" w14:textId="6C0FF992" w:rsidR="003204CA" w:rsidRPr="000827F3" w:rsidRDefault="003204CA" w:rsidP="00744967">
            <w:pPr>
              <w:rPr>
                <w:rStyle w:val="Strong"/>
                <w:b w:val="0"/>
                <w:bCs w:val="0"/>
                <w:highlight w:val="green"/>
              </w:rPr>
            </w:pPr>
          </w:p>
        </w:tc>
        <w:tc>
          <w:tcPr>
            <w:tcW w:w="2340" w:type="dxa"/>
            <w:vMerge/>
          </w:tcPr>
          <w:p w14:paraId="0A9A44FC" w14:textId="17716B04" w:rsidR="003204CA" w:rsidRPr="4D0AE84F" w:rsidRDefault="003204CA" w:rsidP="00664284">
            <w:pPr>
              <w:rPr>
                <w:rStyle w:val="Strong"/>
                <w:b w:val="0"/>
                <w:bCs w:val="0"/>
              </w:rPr>
            </w:pPr>
          </w:p>
        </w:tc>
      </w:tr>
      <w:tr w:rsidR="007E5BDC" w14:paraId="2A55022E" w14:textId="77777777" w:rsidTr="0D8F6B75">
        <w:trPr>
          <w:trHeight w:val="600"/>
        </w:trPr>
        <w:tc>
          <w:tcPr>
            <w:tcW w:w="1205" w:type="dxa"/>
          </w:tcPr>
          <w:p w14:paraId="226A4DD7" w14:textId="71962208" w:rsidR="007E5BDC" w:rsidRDefault="007E5BDC" w:rsidP="00664284">
            <w:pPr>
              <w:rPr>
                <w:rStyle w:val="Strong"/>
                <w:b w:val="0"/>
                <w:bCs w:val="0"/>
              </w:rPr>
            </w:pPr>
            <w:r>
              <w:rPr>
                <w:rStyle w:val="Strong"/>
                <w:b w:val="0"/>
                <w:bCs w:val="0"/>
              </w:rPr>
              <w:t>Grants (HSI)</w:t>
            </w:r>
          </w:p>
        </w:tc>
        <w:tc>
          <w:tcPr>
            <w:tcW w:w="1765" w:type="dxa"/>
            <w:vMerge/>
          </w:tcPr>
          <w:p w14:paraId="6338ED45" w14:textId="7439BE77" w:rsidR="007E5BDC" w:rsidRDefault="007E5BDC" w:rsidP="00664284">
            <w:pPr>
              <w:rPr>
                <w:rStyle w:val="Strong"/>
                <w:b w:val="0"/>
                <w:bCs w:val="0"/>
              </w:rPr>
            </w:pPr>
          </w:p>
        </w:tc>
        <w:tc>
          <w:tcPr>
            <w:tcW w:w="1350" w:type="dxa"/>
          </w:tcPr>
          <w:p w14:paraId="69F6942C" w14:textId="4BDEA190" w:rsidR="00902AAD" w:rsidRDefault="00902AAD" w:rsidP="00744967">
            <w:pPr>
              <w:rPr>
                <w:rStyle w:val="Strong"/>
                <w:b w:val="0"/>
                <w:bCs w:val="0"/>
              </w:rPr>
            </w:pPr>
            <w:r>
              <w:rPr>
                <w:rStyle w:val="Strong"/>
                <w:b w:val="0"/>
                <w:bCs w:val="0"/>
              </w:rPr>
              <w:t>Project Manager</w:t>
            </w:r>
          </w:p>
        </w:tc>
        <w:tc>
          <w:tcPr>
            <w:tcW w:w="3780" w:type="dxa"/>
          </w:tcPr>
          <w:p w14:paraId="54E92F81" w14:textId="434FDDA3" w:rsidR="007E5BDC" w:rsidRDefault="007E5BDC" w:rsidP="00744967">
            <w:pPr>
              <w:rPr>
                <w:rStyle w:val="Strong"/>
                <w:b w:val="0"/>
                <w:bCs w:val="0"/>
              </w:rPr>
            </w:pPr>
            <w:r>
              <w:rPr>
                <w:rStyle w:val="Strong"/>
                <w:b w:val="0"/>
                <w:bCs w:val="0"/>
              </w:rPr>
              <w:t xml:space="preserve">To be performed by </w:t>
            </w:r>
            <w:r w:rsidR="00D755BB">
              <w:rPr>
                <w:rStyle w:val="Strong"/>
                <w:b w:val="0"/>
                <w:bCs w:val="0"/>
              </w:rPr>
              <w:t>p</w:t>
            </w:r>
            <w:r w:rsidR="00D755BB" w:rsidRPr="00870803">
              <w:rPr>
                <w:rStyle w:val="Strong"/>
                <w:b w:val="0"/>
              </w:rPr>
              <w:t xml:space="preserve">roject </w:t>
            </w:r>
            <w:r>
              <w:rPr>
                <w:rStyle w:val="Strong"/>
                <w:b w:val="0"/>
                <w:bCs w:val="0"/>
              </w:rPr>
              <w:t>manager</w:t>
            </w:r>
            <w:r w:rsidR="00D755BB">
              <w:rPr>
                <w:rStyle w:val="Strong"/>
                <w:b w:val="0"/>
                <w:bCs w:val="0"/>
              </w:rPr>
              <w:t>.</w:t>
            </w:r>
          </w:p>
        </w:tc>
        <w:tc>
          <w:tcPr>
            <w:tcW w:w="2340" w:type="dxa"/>
            <w:vMerge/>
          </w:tcPr>
          <w:p w14:paraId="02A8EC38" w14:textId="01394923" w:rsidR="00902AAD" w:rsidRPr="4D0AE84F" w:rsidRDefault="00902AAD" w:rsidP="00664284">
            <w:pPr>
              <w:rPr>
                <w:rStyle w:val="Strong"/>
                <w:b w:val="0"/>
                <w:bCs w:val="0"/>
              </w:rPr>
            </w:pPr>
          </w:p>
        </w:tc>
      </w:tr>
    </w:tbl>
    <w:p w14:paraId="543DE404" w14:textId="77777777" w:rsidR="0015761D" w:rsidRPr="0015761D" w:rsidRDefault="0015761D" w:rsidP="00DF523C">
      <w:pPr>
        <w:rPr>
          <w:rStyle w:val="Strong"/>
          <w:b w:val="0"/>
          <w:bCs w:val="0"/>
        </w:rPr>
      </w:pPr>
    </w:p>
    <w:p w14:paraId="6639E8CB" w14:textId="486FC8CC" w:rsidR="00DF523C" w:rsidRDefault="00DF523C" w:rsidP="00DF523C">
      <w:pPr>
        <w:rPr>
          <w:rStyle w:val="Strong"/>
        </w:rPr>
      </w:pPr>
      <w:r w:rsidRPr="0DB9178E">
        <w:rPr>
          <w:rStyle w:val="Strong"/>
        </w:rPr>
        <w:t>Procedures</w:t>
      </w:r>
    </w:p>
    <w:p w14:paraId="7475B21D" w14:textId="5299A31A" w:rsidR="00081E15" w:rsidRDefault="005124F0" w:rsidP="006F06D3">
      <w:pPr>
        <w:rPr>
          <w:rStyle w:val="Strong"/>
          <w:b w:val="0"/>
          <w:bCs w:val="0"/>
          <w:i/>
          <w:iCs/>
          <w:u w:val="single"/>
        </w:rPr>
      </w:pPr>
      <w:r>
        <w:rPr>
          <w:rStyle w:val="Strong"/>
          <w:b w:val="0"/>
          <w:bCs w:val="0"/>
          <w:i/>
          <w:iCs/>
          <w:u w:val="single"/>
        </w:rPr>
        <w:t>Drawing Down Federal Student Aid from G5</w:t>
      </w:r>
    </w:p>
    <w:p w14:paraId="0F213CED" w14:textId="2E0871EC" w:rsidR="005D2F34" w:rsidRDefault="005D2F34" w:rsidP="00B954E9">
      <w:pPr>
        <w:pStyle w:val="ListParagraph"/>
        <w:numPr>
          <w:ilvl w:val="0"/>
          <w:numId w:val="11"/>
        </w:numPr>
        <w:spacing w:before="100" w:beforeAutospacing="1" w:after="100" w:afterAutospacing="1" w:line="240" w:lineRule="auto"/>
        <w:ind w:left="360"/>
        <w:rPr>
          <w:rStyle w:val="Strong"/>
          <w:b w:val="0"/>
          <w:bCs w:val="0"/>
        </w:rPr>
      </w:pPr>
      <w:r>
        <w:rPr>
          <w:rStyle w:val="Strong"/>
          <w:b w:val="0"/>
          <w:bCs w:val="0"/>
        </w:rPr>
        <w:t>For Pell and Direct Loans</w:t>
      </w:r>
      <w:r w:rsidR="00460CCE">
        <w:rPr>
          <w:rStyle w:val="Strong"/>
          <w:b w:val="0"/>
          <w:bCs w:val="0"/>
        </w:rPr>
        <w:t xml:space="preserve"> – </w:t>
      </w:r>
      <w:r>
        <w:rPr>
          <w:rStyle w:val="Strong"/>
          <w:b w:val="0"/>
          <w:bCs w:val="0"/>
        </w:rPr>
        <w:t xml:space="preserve">each </w:t>
      </w:r>
      <w:r w:rsidRPr="00B7541A">
        <w:rPr>
          <w:rStyle w:val="Strong"/>
        </w:rPr>
        <w:t>college financial aid director</w:t>
      </w:r>
      <w:r>
        <w:rPr>
          <w:rStyle w:val="Strong"/>
          <w:b w:val="0"/>
          <w:bCs w:val="0"/>
        </w:rPr>
        <w:t xml:space="preserve"> provides the designated accounting staff with the supporting documents </w:t>
      </w:r>
      <w:r w:rsidRPr="00A87F51">
        <w:rPr>
          <w:rStyle w:val="Strong"/>
          <w:b w:val="0"/>
          <w:bCs w:val="0"/>
          <w:i/>
          <w:iCs/>
        </w:rPr>
        <w:t>one</w:t>
      </w:r>
      <w:r>
        <w:rPr>
          <w:rStyle w:val="Strong"/>
          <w:b w:val="0"/>
          <w:bCs w:val="0"/>
        </w:rPr>
        <w:t xml:space="preserve"> business day before the drawdown date.  </w:t>
      </w:r>
    </w:p>
    <w:p w14:paraId="484FB4B3" w14:textId="77777777" w:rsidR="005D2F34" w:rsidRDefault="005D2F34" w:rsidP="005D2F34">
      <w:pPr>
        <w:pStyle w:val="ListParagraph"/>
        <w:spacing w:before="100" w:beforeAutospacing="1" w:after="100" w:afterAutospacing="1" w:line="240" w:lineRule="auto"/>
        <w:ind w:left="360"/>
        <w:rPr>
          <w:rStyle w:val="Strong"/>
          <w:b w:val="0"/>
          <w:bCs w:val="0"/>
        </w:rPr>
      </w:pPr>
    </w:p>
    <w:p w14:paraId="15F13248" w14:textId="366AB321" w:rsidR="004E5F4F" w:rsidRDefault="00261CE0" w:rsidP="00B954E9">
      <w:pPr>
        <w:pStyle w:val="ListParagraph"/>
        <w:numPr>
          <w:ilvl w:val="0"/>
          <w:numId w:val="11"/>
        </w:numPr>
        <w:spacing w:before="100" w:beforeAutospacing="1" w:after="100" w:afterAutospacing="1" w:line="240" w:lineRule="auto"/>
        <w:ind w:left="360"/>
        <w:rPr>
          <w:rStyle w:val="Strong"/>
          <w:b w:val="0"/>
          <w:bCs w:val="0"/>
        </w:rPr>
      </w:pPr>
      <w:r>
        <w:rPr>
          <w:rStyle w:val="Strong"/>
          <w:b w:val="0"/>
          <w:bCs w:val="0"/>
        </w:rPr>
        <w:t>For SEOG</w:t>
      </w:r>
      <w:r w:rsidR="007E3D39">
        <w:rPr>
          <w:rStyle w:val="Strong"/>
          <w:b w:val="0"/>
          <w:bCs w:val="0"/>
        </w:rPr>
        <w:t>, HERRF</w:t>
      </w:r>
      <w:r w:rsidR="001D0AC9">
        <w:rPr>
          <w:rStyle w:val="Strong"/>
          <w:b w:val="0"/>
          <w:bCs w:val="0"/>
        </w:rPr>
        <w:t>,</w:t>
      </w:r>
      <w:r w:rsidR="00CD3DE9">
        <w:rPr>
          <w:rStyle w:val="Strong"/>
          <w:b w:val="0"/>
          <w:bCs w:val="0"/>
        </w:rPr>
        <w:t xml:space="preserve"> FWS,</w:t>
      </w:r>
      <w:r w:rsidR="007E3D39">
        <w:rPr>
          <w:rStyle w:val="Strong"/>
          <w:b w:val="0"/>
          <w:bCs w:val="0"/>
        </w:rPr>
        <w:t xml:space="preserve"> and</w:t>
      </w:r>
      <w:r w:rsidR="00F95E6B">
        <w:rPr>
          <w:rStyle w:val="Strong"/>
          <w:b w:val="0"/>
          <w:bCs w:val="0"/>
        </w:rPr>
        <w:t xml:space="preserve"> </w:t>
      </w:r>
      <w:r w:rsidR="00626635">
        <w:rPr>
          <w:rStyle w:val="Strong"/>
          <w:b w:val="0"/>
          <w:bCs w:val="0"/>
        </w:rPr>
        <w:t>NIH</w:t>
      </w:r>
      <w:r w:rsidR="00107349">
        <w:rPr>
          <w:rStyle w:val="Strong"/>
          <w:b w:val="0"/>
          <w:bCs w:val="0"/>
        </w:rPr>
        <w:t xml:space="preserve"> awards</w:t>
      </w:r>
      <w:r>
        <w:rPr>
          <w:rStyle w:val="Strong"/>
          <w:b w:val="0"/>
          <w:bCs w:val="0"/>
        </w:rPr>
        <w:t xml:space="preserve"> t</w:t>
      </w:r>
      <w:r w:rsidR="000951BC">
        <w:rPr>
          <w:rStyle w:val="Strong"/>
          <w:b w:val="0"/>
          <w:bCs w:val="0"/>
        </w:rPr>
        <w:t xml:space="preserve">he </w:t>
      </w:r>
      <w:r w:rsidR="006D76C9" w:rsidRPr="00146BB4">
        <w:rPr>
          <w:rStyle w:val="Strong"/>
        </w:rPr>
        <w:t>district finance grant analyst</w:t>
      </w:r>
      <w:r w:rsidR="000951BC">
        <w:rPr>
          <w:rStyle w:val="Strong"/>
        </w:rPr>
        <w:t xml:space="preserve"> </w:t>
      </w:r>
      <w:r w:rsidR="000951BC">
        <w:rPr>
          <w:rStyle w:val="Strong"/>
          <w:b w:val="0"/>
          <w:bCs w:val="0"/>
        </w:rPr>
        <w:t xml:space="preserve">provides the designated accounting staff with the supporting documents </w:t>
      </w:r>
      <w:r w:rsidR="000951BC" w:rsidRPr="00A87F51">
        <w:rPr>
          <w:rStyle w:val="Strong"/>
          <w:b w:val="0"/>
          <w:bCs w:val="0"/>
          <w:i/>
          <w:iCs/>
        </w:rPr>
        <w:t>one</w:t>
      </w:r>
      <w:r w:rsidR="000951BC">
        <w:rPr>
          <w:rStyle w:val="Strong"/>
          <w:b w:val="0"/>
          <w:bCs w:val="0"/>
        </w:rPr>
        <w:t xml:space="preserve"> business day before the drawdown date.  </w:t>
      </w:r>
      <w:r w:rsidR="00CE1E43">
        <w:rPr>
          <w:rStyle w:val="Strong"/>
          <w:b w:val="0"/>
          <w:bCs w:val="0"/>
        </w:rPr>
        <w:t>The district finance grant analyst:</w:t>
      </w:r>
    </w:p>
    <w:p w14:paraId="7D91CC71" w14:textId="77777777" w:rsidR="004E5F4F" w:rsidRPr="004E5F4F" w:rsidRDefault="004E5F4F" w:rsidP="004E5F4F">
      <w:pPr>
        <w:pStyle w:val="ListParagraph"/>
        <w:rPr>
          <w:rStyle w:val="Strong"/>
          <w:b w:val="0"/>
          <w:bCs w:val="0"/>
        </w:rPr>
      </w:pPr>
    </w:p>
    <w:p w14:paraId="5D5D0BDA" w14:textId="66D146A8" w:rsidR="00BD06FF" w:rsidRDefault="00BD06FF" w:rsidP="00B954E9">
      <w:pPr>
        <w:pStyle w:val="ListParagraph"/>
        <w:numPr>
          <w:ilvl w:val="1"/>
          <w:numId w:val="11"/>
        </w:numPr>
        <w:spacing w:before="100" w:beforeAutospacing="1" w:after="100" w:afterAutospacing="1" w:line="240" w:lineRule="auto"/>
        <w:rPr>
          <w:rStyle w:val="Strong"/>
          <w:b w:val="0"/>
          <w:bCs w:val="0"/>
        </w:rPr>
      </w:pPr>
      <w:r w:rsidRPr="00643B13">
        <w:rPr>
          <w:rStyle w:val="Strong"/>
          <w:b w:val="0"/>
          <w:bCs w:val="0"/>
        </w:rPr>
        <w:t>runs</w:t>
      </w:r>
      <w:r>
        <w:rPr>
          <w:rStyle w:val="Strong"/>
          <w:b w:val="0"/>
          <w:bCs w:val="0"/>
        </w:rPr>
        <w:t xml:space="preserve"> a cumulative basis expenditure report in PeopleSoft.</w:t>
      </w:r>
      <w:r w:rsidR="00EB0778">
        <w:rPr>
          <w:rStyle w:val="Strong"/>
          <w:b w:val="0"/>
          <w:bCs w:val="0"/>
        </w:rPr>
        <w:t xml:space="preserve"> </w:t>
      </w:r>
      <w:r w:rsidR="00794428">
        <w:rPr>
          <w:rStyle w:val="Strong"/>
          <w:b w:val="0"/>
          <w:bCs w:val="0"/>
        </w:rPr>
        <w:t>Report</w:t>
      </w:r>
      <w:r w:rsidR="006661D4">
        <w:rPr>
          <w:rStyle w:val="Strong"/>
          <w:b w:val="0"/>
          <w:bCs w:val="0"/>
        </w:rPr>
        <w:t xml:space="preserve"> Name: Journal by Object Code.</w:t>
      </w:r>
    </w:p>
    <w:p w14:paraId="559C8D53" w14:textId="3240BDDF" w:rsidR="00BD06FF" w:rsidRDefault="00BD06FF" w:rsidP="00B954E9">
      <w:pPr>
        <w:pStyle w:val="ListParagraph"/>
        <w:numPr>
          <w:ilvl w:val="2"/>
          <w:numId w:val="11"/>
        </w:numPr>
        <w:spacing w:before="100" w:beforeAutospacing="1" w:after="100" w:afterAutospacing="1" w:line="240" w:lineRule="auto"/>
        <w:ind w:left="1080"/>
      </w:pPr>
      <w:r>
        <w:rPr>
          <w:rStyle w:val="Strong"/>
          <w:b w:val="0"/>
          <w:bCs w:val="0"/>
        </w:rPr>
        <w:t xml:space="preserve">SEOG Awards </w:t>
      </w:r>
      <w:r w:rsidR="00EB0778">
        <w:rPr>
          <w:rStyle w:val="Strong"/>
          <w:b w:val="0"/>
          <w:bCs w:val="0"/>
        </w:rPr>
        <w:t>–</w:t>
      </w:r>
      <w:r>
        <w:rPr>
          <w:rStyle w:val="Strong"/>
          <w:b w:val="0"/>
          <w:bCs w:val="0"/>
        </w:rPr>
        <w:t xml:space="preserve"> </w:t>
      </w:r>
      <w:r w:rsidR="00EB0778">
        <w:rPr>
          <w:rStyle w:val="Strong"/>
          <w:b w:val="0"/>
          <w:bCs w:val="0"/>
        </w:rPr>
        <w:t>Criteria</w:t>
      </w:r>
      <w:r w:rsidR="005F527E">
        <w:rPr>
          <w:rStyle w:val="Strong"/>
          <w:b w:val="0"/>
          <w:bCs w:val="0"/>
        </w:rPr>
        <w:t xml:space="preserve">: </w:t>
      </w:r>
      <w:r>
        <w:t>Fund 89, Object Codes 7512 and 8152.</w:t>
      </w:r>
    </w:p>
    <w:p w14:paraId="4FC7A47C" w14:textId="306E4B5A" w:rsidR="00626635" w:rsidRDefault="00626635" w:rsidP="00B954E9">
      <w:pPr>
        <w:pStyle w:val="ListParagraph"/>
        <w:numPr>
          <w:ilvl w:val="2"/>
          <w:numId w:val="11"/>
        </w:numPr>
        <w:spacing w:before="100" w:beforeAutospacing="1" w:after="100" w:afterAutospacing="1" w:line="240" w:lineRule="auto"/>
        <w:ind w:left="1080"/>
      </w:pPr>
      <w:r>
        <w:t>Grants [HERRF and NIH</w:t>
      </w:r>
      <w:r w:rsidR="003C7EA3">
        <w:t xml:space="preserve">] – </w:t>
      </w:r>
      <w:r w:rsidR="005F527E">
        <w:t xml:space="preserve">Criteria: Project No. HERRF = </w:t>
      </w:r>
      <w:r w:rsidR="00C965F6">
        <w:t>1932</w:t>
      </w:r>
    </w:p>
    <w:p w14:paraId="1AD0FD66" w14:textId="38BEBBD5" w:rsidR="000B6F62" w:rsidRDefault="008B29F2" w:rsidP="00B954E9">
      <w:pPr>
        <w:pStyle w:val="ListParagraph"/>
        <w:numPr>
          <w:ilvl w:val="2"/>
          <w:numId w:val="11"/>
        </w:numPr>
        <w:spacing w:before="100" w:beforeAutospacing="1" w:after="100" w:afterAutospacing="1" w:line="240" w:lineRule="auto"/>
        <w:ind w:left="1080"/>
      </w:pPr>
      <w:r>
        <w:t xml:space="preserve">FWS </w:t>
      </w:r>
      <w:r w:rsidR="007C7E11">
        <w:t xml:space="preserve">– </w:t>
      </w:r>
      <w:r w:rsidR="009A27B2">
        <w:t xml:space="preserve">Criteria: Project </w:t>
      </w:r>
      <w:r w:rsidR="00BA2155">
        <w:t xml:space="preserve">No. </w:t>
      </w:r>
      <w:r w:rsidR="007C7E11">
        <w:t>1004</w:t>
      </w:r>
    </w:p>
    <w:p w14:paraId="2ACC16CB" w14:textId="3007CC15" w:rsidR="00C965F6" w:rsidRDefault="00C965F6" w:rsidP="00794428">
      <w:pPr>
        <w:pStyle w:val="ListParagraph"/>
        <w:spacing w:before="100" w:beforeAutospacing="1" w:after="100" w:afterAutospacing="1" w:line="240" w:lineRule="auto"/>
      </w:pPr>
    </w:p>
    <w:p w14:paraId="79946A6C" w14:textId="56AD27A7" w:rsidR="00C965F6" w:rsidRDefault="00B23086" w:rsidP="00B954E9">
      <w:pPr>
        <w:pStyle w:val="ListParagraph"/>
        <w:numPr>
          <w:ilvl w:val="1"/>
          <w:numId w:val="11"/>
        </w:numPr>
        <w:spacing w:before="100" w:beforeAutospacing="1" w:after="100" w:afterAutospacing="1" w:line="240" w:lineRule="auto"/>
        <w:rPr>
          <w:rStyle w:val="Strong"/>
          <w:b w:val="0"/>
          <w:bCs w:val="0"/>
        </w:rPr>
      </w:pPr>
      <w:r>
        <w:rPr>
          <w:rStyle w:val="Strong"/>
          <w:b w:val="0"/>
          <w:bCs w:val="0"/>
        </w:rPr>
        <w:t>e</w:t>
      </w:r>
      <w:r w:rsidR="00C965F6">
        <w:rPr>
          <w:rStyle w:val="Strong"/>
          <w:b w:val="0"/>
          <w:bCs w:val="0"/>
        </w:rPr>
        <w:t xml:space="preserve">xport report to </w:t>
      </w:r>
      <w:r>
        <w:rPr>
          <w:rStyle w:val="Strong"/>
          <w:b w:val="0"/>
          <w:bCs w:val="0"/>
        </w:rPr>
        <w:t xml:space="preserve">excel and analyze expenditure. </w:t>
      </w:r>
    </w:p>
    <w:p w14:paraId="3660EECE" w14:textId="77777777" w:rsidR="00B23086" w:rsidRDefault="00B23086" w:rsidP="00B23086">
      <w:pPr>
        <w:pStyle w:val="ListParagraph"/>
        <w:spacing w:before="100" w:beforeAutospacing="1" w:after="100" w:afterAutospacing="1" w:line="240" w:lineRule="auto"/>
        <w:rPr>
          <w:rStyle w:val="Strong"/>
          <w:b w:val="0"/>
          <w:bCs w:val="0"/>
        </w:rPr>
      </w:pPr>
    </w:p>
    <w:p w14:paraId="35052762" w14:textId="6D735F65" w:rsidR="004E5F4F" w:rsidRDefault="00B23086" w:rsidP="00B954E9">
      <w:pPr>
        <w:pStyle w:val="ListParagraph"/>
        <w:numPr>
          <w:ilvl w:val="1"/>
          <w:numId w:val="11"/>
        </w:numPr>
        <w:spacing w:before="100" w:beforeAutospacing="1" w:after="100" w:afterAutospacing="1" w:line="240" w:lineRule="auto"/>
        <w:rPr>
          <w:rStyle w:val="Strong"/>
          <w:b w:val="0"/>
          <w:bCs w:val="0"/>
        </w:rPr>
      </w:pPr>
      <w:r>
        <w:rPr>
          <w:rStyle w:val="Strong"/>
          <w:b w:val="0"/>
          <w:bCs w:val="0"/>
        </w:rPr>
        <w:t>m</w:t>
      </w:r>
      <w:r w:rsidR="004E5F4F">
        <w:rPr>
          <w:rStyle w:val="Strong"/>
          <w:b w:val="0"/>
          <w:bCs w:val="0"/>
        </w:rPr>
        <w:t xml:space="preserve">aintains a master expenditure and revenue </w:t>
      </w:r>
      <w:r w:rsidR="000270C3">
        <w:rPr>
          <w:rStyle w:val="Strong"/>
          <w:b w:val="0"/>
          <w:bCs w:val="0"/>
        </w:rPr>
        <w:t xml:space="preserve">tracking </w:t>
      </w:r>
      <w:r w:rsidR="004E5F4F">
        <w:rPr>
          <w:rStyle w:val="Strong"/>
          <w:b w:val="0"/>
          <w:bCs w:val="0"/>
        </w:rPr>
        <w:t>schedule to</w:t>
      </w:r>
      <w:r w:rsidR="00614B59">
        <w:rPr>
          <w:rStyle w:val="Strong"/>
          <w:b w:val="0"/>
          <w:bCs w:val="0"/>
        </w:rPr>
        <w:t xml:space="preserve"> calculate aw</w:t>
      </w:r>
      <w:r w:rsidR="004E5F4F">
        <w:rPr>
          <w:rStyle w:val="Strong"/>
          <w:b w:val="0"/>
          <w:bCs w:val="0"/>
        </w:rPr>
        <w:t xml:space="preserve">ard period expenditure to date.  </w:t>
      </w:r>
    </w:p>
    <w:p w14:paraId="21C4B0FF" w14:textId="77777777" w:rsidR="00107349" w:rsidRDefault="00107349" w:rsidP="00107349">
      <w:pPr>
        <w:pStyle w:val="ListParagraph"/>
        <w:spacing w:before="100" w:beforeAutospacing="1" w:after="100" w:afterAutospacing="1" w:line="240" w:lineRule="auto"/>
        <w:rPr>
          <w:rStyle w:val="Strong"/>
          <w:b w:val="0"/>
          <w:bCs w:val="0"/>
        </w:rPr>
      </w:pPr>
    </w:p>
    <w:p w14:paraId="11C6EAAD" w14:textId="77777777" w:rsidR="00FF40F1" w:rsidRPr="0046665C" w:rsidRDefault="00D05C23" w:rsidP="00B954E9">
      <w:pPr>
        <w:pStyle w:val="ListParagraph"/>
        <w:numPr>
          <w:ilvl w:val="1"/>
          <w:numId w:val="11"/>
        </w:numPr>
        <w:spacing w:before="100" w:beforeAutospacing="1" w:after="100" w:afterAutospacing="1" w:line="240" w:lineRule="auto"/>
        <w:rPr>
          <w:rStyle w:val="Strong"/>
          <w:b w:val="0"/>
          <w:bCs w:val="0"/>
        </w:rPr>
      </w:pPr>
      <w:r>
        <w:rPr>
          <w:rStyle w:val="Strong"/>
          <w:b w:val="0"/>
          <w:bCs w:val="0"/>
        </w:rPr>
        <w:t xml:space="preserve">Provides the </w:t>
      </w:r>
      <w:r w:rsidR="00B769E7">
        <w:rPr>
          <w:rStyle w:val="Strong"/>
          <w:b w:val="0"/>
          <w:bCs w:val="0"/>
        </w:rPr>
        <w:t xml:space="preserve">master expenditure and revenue schedule to </w:t>
      </w:r>
      <w:r w:rsidR="00FF40F1">
        <w:rPr>
          <w:rStyle w:val="Strong"/>
          <w:b w:val="0"/>
          <w:bCs w:val="0"/>
        </w:rPr>
        <w:t>the district budget director for approval.</w:t>
      </w:r>
    </w:p>
    <w:p w14:paraId="4E722889" w14:textId="77777777" w:rsidR="004E5F4F" w:rsidRDefault="004E5F4F" w:rsidP="00573E72">
      <w:pPr>
        <w:pStyle w:val="ListParagraph"/>
        <w:rPr>
          <w:rStyle w:val="Strong"/>
          <w:b w:val="0"/>
          <w:bCs w:val="0"/>
        </w:rPr>
      </w:pPr>
    </w:p>
    <w:p w14:paraId="32F9F263" w14:textId="7F3C3DD2" w:rsidR="0046665C" w:rsidRDefault="00862C11" w:rsidP="00A027F5">
      <w:pPr>
        <w:pStyle w:val="ListParagraph"/>
        <w:numPr>
          <w:ilvl w:val="0"/>
          <w:numId w:val="11"/>
        </w:numPr>
        <w:spacing w:before="100" w:beforeAutospacing="1" w:after="100" w:afterAutospacing="1" w:line="240" w:lineRule="auto"/>
        <w:ind w:left="360"/>
        <w:rPr>
          <w:rStyle w:val="Strong"/>
          <w:b w:val="0"/>
          <w:bCs w:val="0"/>
        </w:rPr>
      </w:pPr>
      <w:r w:rsidRPr="00CF6C8B">
        <w:rPr>
          <w:rStyle w:val="Strong"/>
          <w:b w:val="0"/>
        </w:rPr>
        <w:t xml:space="preserve">For </w:t>
      </w:r>
      <w:r w:rsidR="006050C5" w:rsidRPr="00CF6C8B">
        <w:rPr>
          <w:rStyle w:val="Strong"/>
          <w:b w:val="0"/>
        </w:rPr>
        <w:t xml:space="preserve">Grants and all other </w:t>
      </w:r>
      <w:r w:rsidRPr="00CF6C8B">
        <w:rPr>
          <w:rStyle w:val="Strong"/>
          <w:b w:val="0"/>
        </w:rPr>
        <w:t xml:space="preserve">awards, the </w:t>
      </w:r>
      <w:r w:rsidRPr="00CF6C8B">
        <w:rPr>
          <w:rStyle w:val="Strong"/>
        </w:rPr>
        <w:t xml:space="preserve">district finance grant analyst </w:t>
      </w:r>
      <w:r w:rsidRPr="00CF6C8B">
        <w:rPr>
          <w:rStyle w:val="Strong"/>
          <w:b w:val="0"/>
        </w:rPr>
        <w:t xml:space="preserve">provides the designated accounting staff with the supporting documents </w:t>
      </w:r>
      <w:r w:rsidRPr="00CF6C8B">
        <w:rPr>
          <w:rStyle w:val="Strong"/>
          <w:b w:val="0"/>
          <w:i/>
        </w:rPr>
        <w:t>one</w:t>
      </w:r>
      <w:r w:rsidRPr="00CF6C8B">
        <w:rPr>
          <w:rStyle w:val="Strong"/>
          <w:b w:val="0"/>
        </w:rPr>
        <w:t xml:space="preserve"> business day before the drawdown date.  </w:t>
      </w:r>
    </w:p>
    <w:p w14:paraId="5564C362" w14:textId="77777777" w:rsidR="00CF6C8B" w:rsidRPr="00CF6C8B" w:rsidRDefault="00CF6C8B" w:rsidP="00CF6C8B">
      <w:pPr>
        <w:pStyle w:val="ListParagraph"/>
        <w:spacing w:before="100" w:beforeAutospacing="1" w:after="100" w:afterAutospacing="1" w:line="240" w:lineRule="auto"/>
        <w:ind w:left="360"/>
        <w:rPr>
          <w:rStyle w:val="Strong"/>
          <w:b w:val="0"/>
          <w:bCs w:val="0"/>
        </w:rPr>
      </w:pPr>
    </w:p>
    <w:p w14:paraId="2FBEC1D7" w14:textId="66C32844" w:rsidR="00472AB2" w:rsidRDefault="00D10E6B" w:rsidP="00B954E9">
      <w:pPr>
        <w:pStyle w:val="ListParagraph"/>
        <w:numPr>
          <w:ilvl w:val="0"/>
          <w:numId w:val="11"/>
        </w:numPr>
        <w:spacing w:before="100" w:beforeAutospacing="1" w:after="100" w:afterAutospacing="1" w:line="240" w:lineRule="auto"/>
        <w:ind w:left="360"/>
        <w:rPr>
          <w:rStyle w:val="Strong"/>
          <w:b w:val="0"/>
          <w:bCs w:val="0"/>
        </w:rPr>
      </w:pPr>
      <w:r w:rsidRPr="00D10E6B">
        <w:rPr>
          <w:rStyle w:val="Strong"/>
        </w:rPr>
        <w:t>District</w:t>
      </w:r>
      <w:r w:rsidR="00F42FCA" w:rsidRPr="00D10E6B">
        <w:rPr>
          <w:rStyle w:val="Strong"/>
        </w:rPr>
        <w:t xml:space="preserve"> </w:t>
      </w:r>
      <w:r w:rsidR="00F42FCA">
        <w:rPr>
          <w:rStyle w:val="Strong"/>
        </w:rPr>
        <w:t>A</w:t>
      </w:r>
      <w:r w:rsidR="00C303F5">
        <w:rPr>
          <w:rStyle w:val="Strong"/>
        </w:rPr>
        <w:t xml:space="preserve">ccounting </w:t>
      </w:r>
      <w:r w:rsidR="00F42FCA">
        <w:rPr>
          <w:rStyle w:val="Strong"/>
        </w:rPr>
        <w:t>Technician</w:t>
      </w:r>
      <w:r w:rsidR="007F767D">
        <w:rPr>
          <w:rStyle w:val="Strong"/>
        </w:rPr>
        <w:t xml:space="preserve"> </w:t>
      </w:r>
      <w:r w:rsidR="000A1407">
        <w:rPr>
          <w:rStyle w:val="Strong"/>
        </w:rPr>
        <w:t>A</w:t>
      </w:r>
      <w:r w:rsidR="000C51D6">
        <w:rPr>
          <w:rStyle w:val="Strong"/>
          <w:b w:val="0"/>
          <w:bCs w:val="0"/>
        </w:rPr>
        <w:t xml:space="preserve"> </w:t>
      </w:r>
      <w:r w:rsidR="00EE6607">
        <w:rPr>
          <w:rStyle w:val="Strong"/>
          <w:b w:val="0"/>
          <w:bCs w:val="0"/>
        </w:rPr>
        <w:t>gathers the support</w:t>
      </w:r>
      <w:r w:rsidR="00181F53">
        <w:rPr>
          <w:rStyle w:val="Strong"/>
          <w:b w:val="0"/>
          <w:bCs w:val="0"/>
        </w:rPr>
        <w:t xml:space="preserve">ing documents </w:t>
      </w:r>
      <w:r w:rsidR="00246AE4">
        <w:rPr>
          <w:rStyle w:val="Strong"/>
          <w:b w:val="0"/>
          <w:bCs w:val="0"/>
        </w:rPr>
        <w:t xml:space="preserve">required </w:t>
      </w:r>
      <w:r w:rsidR="002D39E0">
        <w:rPr>
          <w:rStyle w:val="Strong"/>
          <w:b w:val="0"/>
          <w:bCs w:val="0"/>
        </w:rPr>
        <w:t>for each drawdown</w:t>
      </w:r>
      <w:r w:rsidR="000B48DB">
        <w:rPr>
          <w:rStyle w:val="Strong"/>
          <w:b w:val="0"/>
          <w:bCs w:val="0"/>
        </w:rPr>
        <w:t xml:space="preserve"> and </w:t>
      </w:r>
      <w:r w:rsidR="00456585">
        <w:rPr>
          <w:rStyle w:val="Strong"/>
          <w:b w:val="0"/>
          <w:bCs w:val="0"/>
        </w:rPr>
        <w:t xml:space="preserve">verifies that the </w:t>
      </w:r>
      <w:r w:rsidR="00E810F0">
        <w:rPr>
          <w:rStyle w:val="Strong"/>
          <w:b w:val="0"/>
          <w:bCs w:val="0"/>
        </w:rPr>
        <w:t>supporting document</w:t>
      </w:r>
      <w:r w:rsidR="00E7198E">
        <w:rPr>
          <w:rStyle w:val="Strong"/>
          <w:b w:val="0"/>
          <w:bCs w:val="0"/>
        </w:rPr>
        <w:t>s are</w:t>
      </w:r>
      <w:r w:rsidR="00E810F0">
        <w:rPr>
          <w:rStyle w:val="Strong"/>
          <w:b w:val="0"/>
          <w:bCs w:val="0"/>
        </w:rPr>
        <w:t xml:space="preserve"> approved and </w:t>
      </w:r>
      <w:r w:rsidR="009A5756">
        <w:rPr>
          <w:rStyle w:val="Strong"/>
          <w:b w:val="0"/>
          <w:bCs w:val="0"/>
        </w:rPr>
        <w:t>complet</w:t>
      </w:r>
      <w:r w:rsidR="00E7198E">
        <w:rPr>
          <w:rStyle w:val="Strong"/>
          <w:b w:val="0"/>
          <w:bCs w:val="0"/>
        </w:rPr>
        <w:t>e</w:t>
      </w:r>
      <w:r w:rsidR="002D39E0">
        <w:rPr>
          <w:rStyle w:val="Strong"/>
          <w:b w:val="0"/>
          <w:bCs w:val="0"/>
        </w:rPr>
        <w:t>.</w:t>
      </w:r>
      <w:r w:rsidR="000F5DE1">
        <w:rPr>
          <w:rStyle w:val="Strong"/>
          <w:b w:val="0"/>
          <w:bCs w:val="0"/>
        </w:rPr>
        <w:t xml:space="preserve"> </w:t>
      </w:r>
    </w:p>
    <w:p w14:paraId="441F2FD8" w14:textId="77777777" w:rsidR="00472AB2" w:rsidRPr="00472AB2" w:rsidRDefault="00472AB2" w:rsidP="00472AB2">
      <w:pPr>
        <w:pStyle w:val="ListParagraph"/>
        <w:rPr>
          <w:rStyle w:val="Strong"/>
          <w:b w:val="0"/>
          <w:bCs w:val="0"/>
        </w:rPr>
      </w:pPr>
    </w:p>
    <w:p w14:paraId="5EA92F0A" w14:textId="2A8F6786" w:rsidR="008C6BAE" w:rsidRDefault="00AE4F20" w:rsidP="008C6BAE">
      <w:pPr>
        <w:pStyle w:val="ListParagraph"/>
        <w:numPr>
          <w:ilvl w:val="0"/>
          <w:numId w:val="11"/>
        </w:numPr>
        <w:spacing w:before="100" w:beforeAutospacing="1" w:after="100" w:afterAutospacing="1" w:line="240" w:lineRule="auto"/>
        <w:ind w:left="360"/>
      </w:pPr>
      <w:r>
        <w:rPr>
          <w:rStyle w:val="Strong"/>
        </w:rPr>
        <w:t>District Accounting Technician</w:t>
      </w:r>
      <w:r w:rsidR="007F767D">
        <w:rPr>
          <w:rStyle w:val="Strong"/>
        </w:rPr>
        <w:t xml:space="preserve"> </w:t>
      </w:r>
      <w:r w:rsidR="000A1407">
        <w:rPr>
          <w:rStyle w:val="Strong"/>
        </w:rPr>
        <w:t xml:space="preserve">A </w:t>
      </w:r>
      <w:r w:rsidR="00472AB2" w:rsidRPr="00472AB2">
        <w:rPr>
          <w:rStyle w:val="Strong"/>
          <w:b w:val="0"/>
          <w:bCs w:val="0"/>
        </w:rPr>
        <w:t>l</w:t>
      </w:r>
      <w:r w:rsidR="00B53C09" w:rsidRPr="00472AB2">
        <w:rPr>
          <w:rStyle w:val="Strong"/>
          <w:b w:val="0"/>
          <w:bCs w:val="0"/>
        </w:rPr>
        <w:t xml:space="preserve">ogs onto </w:t>
      </w:r>
      <w:r w:rsidR="0011427B" w:rsidRPr="00472AB2">
        <w:rPr>
          <w:rStyle w:val="Strong"/>
          <w:b w:val="0"/>
          <w:bCs w:val="0"/>
        </w:rPr>
        <w:t xml:space="preserve">the Department of Education – </w:t>
      </w:r>
      <w:hyperlink r:id="rId15">
        <w:r w:rsidR="0011427B" w:rsidRPr="4D0AE84F">
          <w:rPr>
            <w:rStyle w:val="Hyperlink"/>
          </w:rPr>
          <w:t>G5 website</w:t>
        </w:r>
      </w:hyperlink>
      <w:r w:rsidR="00472AB2">
        <w:rPr>
          <w:rStyle w:val="Hyperlink"/>
        </w:rPr>
        <w:t>,</w:t>
      </w:r>
      <w:r w:rsidR="00B31182">
        <w:t xml:space="preserve"> rev</w:t>
      </w:r>
      <w:r w:rsidR="00444589">
        <w:t xml:space="preserve">iews </w:t>
      </w:r>
      <w:r w:rsidR="003C2C5B">
        <w:t>the supporting documents</w:t>
      </w:r>
      <w:r w:rsidR="00472AB2">
        <w:t>,</w:t>
      </w:r>
      <w:r w:rsidR="003C2C5B">
        <w:t xml:space="preserve"> </w:t>
      </w:r>
      <w:r w:rsidR="0008753C">
        <w:t xml:space="preserve">and </w:t>
      </w:r>
      <w:r w:rsidR="00B31182">
        <w:t>processes</w:t>
      </w:r>
      <w:r w:rsidR="00E440A9">
        <w:t xml:space="preserve"> the drawdown </w:t>
      </w:r>
      <w:r w:rsidR="00AF1373">
        <w:t>according to the Drawdown Schedule and Requ</w:t>
      </w:r>
      <w:r w:rsidR="00831CA3">
        <w:t xml:space="preserve">irements (Table A).  </w:t>
      </w:r>
    </w:p>
    <w:p w14:paraId="547C57A7" w14:textId="77777777" w:rsidR="00472B65" w:rsidRDefault="00472B65" w:rsidP="00472B65">
      <w:pPr>
        <w:pStyle w:val="ListParagraph"/>
        <w:spacing w:before="100" w:beforeAutospacing="1" w:after="100" w:afterAutospacing="1" w:line="240" w:lineRule="auto"/>
      </w:pPr>
    </w:p>
    <w:p w14:paraId="5B70F4F3" w14:textId="67067EA6" w:rsidR="00DF564A" w:rsidRPr="00123BD6" w:rsidRDefault="00AA7CAE" w:rsidP="000F3303">
      <w:pPr>
        <w:pStyle w:val="ListParagraph"/>
        <w:numPr>
          <w:ilvl w:val="1"/>
          <w:numId w:val="11"/>
        </w:numPr>
        <w:spacing w:before="100" w:beforeAutospacing="1" w:after="100" w:afterAutospacing="1" w:line="240" w:lineRule="auto"/>
        <w:rPr>
          <w:rStyle w:val="Strong"/>
          <w:b w:val="0"/>
          <w:bCs w:val="0"/>
        </w:rPr>
      </w:pPr>
      <w:r>
        <w:t xml:space="preserve">The </w:t>
      </w:r>
      <w:r w:rsidR="008A0D6D">
        <w:t xml:space="preserve">difference </w:t>
      </w:r>
      <w:r w:rsidR="00981174">
        <w:t xml:space="preserve">identified </w:t>
      </w:r>
      <w:r w:rsidR="0078570B">
        <w:t xml:space="preserve">for each drawdown </w:t>
      </w:r>
      <w:r w:rsidR="00A63734">
        <w:t>is</w:t>
      </w:r>
      <w:r w:rsidR="008F3D88">
        <w:t xml:space="preserve"> </w:t>
      </w:r>
      <w:r w:rsidR="00936C5C">
        <w:t xml:space="preserve">immediately </w:t>
      </w:r>
      <w:r w:rsidR="0038202A">
        <w:t xml:space="preserve">communicated </w:t>
      </w:r>
      <w:r w:rsidR="00334697">
        <w:t xml:space="preserve">with the District </w:t>
      </w:r>
      <w:r w:rsidR="00F81579">
        <w:t xml:space="preserve">Director of </w:t>
      </w:r>
      <w:r w:rsidR="00907F83">
        <w:t xml:space="preserve">Financial Aid, College </w:t>
      </w:r>
      <w:r w:rsidR="00DB70DA">
        <w:t xml:space="preserve">Financial Aid Director, and </w:t>
      </w:r>
      <w:r w:rsidR="006449E9">
        <w:t>the V</w:t>
      </w:r>
      <w:r w:rsidR="003D7724">
        <w:t>P</w:t>
      </w:r>
      <w:r w:rsidR="00D727D5">
        <w:t xml:space="preserve"> of </w:t>
      </w:r>
      <w:r w:rsidR="003D7724">
        <w:t>A</w:t>
      </w:r>
      <w:r w:rsidR="00D727D5">
        <w:t>dministrative Services</w:t>
      </w:r>
      <w:r w:rsidR="00FD5FA4">
        <w:t xml:space="preserve">.  </w:t>
      </w:r>
    </w:p>
    <w:p w14:paraId="41D36A89" w14:textId="788D4DDC" w:rsidR="00EE04C8" w:rsidRDefault="00EE04C8" w:rsidP="00EE04C8">
      <w:pPr>
        <w:pStyle w:val="ListParagraph"/>
        <w:spacing w:before="100" w:beforeAutospacing="1" w:after="100" w:afterAutospacing="1" w:line="240" w:lineRule="auto"/>
        <w:ind w:left="360"/>
        <w:rPr>
          <w:rStyle w:val="Strong"/>
          <w:b w:val="0"/>
          <w:bCs w:val="0"/>
        </w:rPr>
      </w:pPr>
    </w:p>
    <w:p w14:paraId="2099BBBF" w14:textId="748E4CF5" w:rsidR="00D10E6B" w:rsidRDefault="00554B4F" w:rsidP="00B954E9">
      <w:pPr>
        <w:pStyle w:val="ListParagraph"/>
        <w:numPr>
          <w:ilvl w:val="0"/>
          <w:numId w:val="11"/>
        </w:numPr>
        <w:spacing w:before="100" w:beforeAutospacing="1" w:after="100" w:afterAutospacing="1" w:line="240" w:lineRule="auto"/>
        <w:ind w:left="360"/>
        <w:rPr>
          <w:rStyle w:val="Strong"/>
          <w:b w:val="0"/>
          <w:bCs w:val="0"/>
        </w:rPr>
      </w:pPr>
      <w:r w:rsidRPr="007F767D">
        <w:rPr>
          <w:rStyle w:val="Strong"/>
        </w:rPr>
        <w:t xml:space="preserve">District Accounting Technician </w:t>
      </w:r>
      <w:r w:rsidR="000A1407">
        <w:rPr>
          <w:rStyle w:val="Strong"/>
        </w:rPr>
        <w:t>A</w:t>
      </w:r>
      <w:r w:rsidR="007F767D">
        <w:rPr>
          <w:rStyle w:val="Strong"/>
        </w:rPr>
        <w:t xml:space="preserve"> </w:t>
      </w:r>
      <w:r w:rsidR="000A1407" w:rsidRPr="000A1407">
        <w:rPr>
          <w:rStyle w:val="Strong"/>
          <w:b w:val="0"/>
          <w:bCs w:val="0"/>
        </w:rPr>
        <w:t>provides</w:t>
      </w:r>
      <w:r w:rsidR="000A1407">
        <w:rPr>
          <w:rStyle w:val="Strong"/>
          <w:b w:val="0"/>
          <w:bCs w:val="0"/>
        </w:rPr>
        <w:t xml:space="preserve"> </w:t>
      </w:r>
      <w:r w:rsidR="00B63384">
        <w:rPr>
          <w:rStyle w:val="Strong"/>
          <w:b w:val="0"/>
          <w:bCs w:val="0"/>
        </w:rPr>
        <w:t xml:space="preserve">supporting documents to </w:t>
      </w:r>
      <w:r w:rsidR="00D10E6B" w:rsidRPr="00D10E6B">
        <w:rPr>
          <w:rStyle w:val="Strong"/>
          <w:b w:val="0"/>
          <w:bCs w:val="0"/>
        </w:rPr>
        <w:t>District Accounting Technician B.</w:t>
      </w:r>
      <w:r w:rsidR="00916ACC">
        <w:rPr>
          <w:rStyle w:val="Strong"/>
          <w:b w:val="0"/>
          <w:bCs w:val="0"/>
        </w:rPr>
        <w:t xml:space="preserve">  Supporting documents includes:</w:t>
      </w:r>
    </w:p>
    <w:p w14:paraId="499CC17B" w14:textId="37DB7310" w:rsidR="00916ACC" w:rsidRDefault="00E50C71" w:rsidP="00B954E9">
      <w:pPr>
        <w:pStyle w:val="ListParagraph"/>
        <w:numPr>
          <w:ilvl w:val="2"/>
          <w:numId w:val="11"/>
        </w:numPr>
        <w:spacing w:before="100" w:beforeAutospacing="1" w:after="100" w:afterAutospacing="1" w:line="240" w:lineRule="auto"/>
        <w:ind w:left="1170"/>
        <w:rPr>
          <w:rStyle w:val="Strong"/>
          <w:b w:val="0"/>
          <w:bCs w:val="0"/>
        </w:rPr>
      </w:pPr>
      <w:r>
        <w:rPr>
          <w:rStyle w:val="Strong"/>
          <w:b w:val="0"/>
          <w:bCs w:val="0"/>
        </w:rPr>
        <w:t>G5 screen print</w:t>
      </w:r>
    </w:p>
    <w:p w14:paraId="60ADF5C9" w14:textId="125D221F" w:rsidR="00E50C71" w:rsidRDefault="00B31126" w:rsidP="00B954E9">
      <w:pPr>
        <w:pStyle w:val="ListParagraph"/>
        <w:numPr>
          <w:ilvl w:val="2"/>
          <w:numId w:val="11"/>
        </w:numPr>
        <w:spacing w:before="100" w:beforeAutospacing="1" w:after="100" w:afterAutospacing="1" w:line="240" w:lineRule="auto"/>
        <w:ind w:left="1170"/>
        <w:rPr>
          <w:rStyle w:val="Strong"/>
          <w:b w:val="0"/>
          <w:bCs w:val="0"/>
        </w:rPr>
      </w:pPr>
      <w:r>
        <w:rPr>
          <w:rStyle w:val="Strong"/>
          <w:b w:val="0"/>
          <w:bCs w:val="0"/>
        </w:rPr>
        <w:t>COD screen print</w:t>
      </w:r>
    </w:p>
    <w:p w14:paraId="70997E99" w14:textId="0E424616" w:rsidR="00B31126" w:rsidRDefault="00B31126" w:rsidP="00B954E9">
      <w:pPr>
        <w:pStyle w:val="ListParagraph"/>
        <w:numPr>
          <w:ilvl w:val="2"/>
          <w:numId w:val="11"/>
        </w:numPr>
        <w:spacing w:before="100" w:beforeAutospacing="1" w:after="100" w:afterAutospacing="1" w:line="240" w:lineRule="auto"/>
        <w:ind w:left="1170"/>
        <w:rPr>
          <w:rStyle w:val="Strong"/>
          <w:b w:val="0"/>
          <w:bCs w:val="0"/>
        </w:rPr>
      </w:pPr>
      <w:r>
        <w:rPr>
          <w:rStyle w:val="Strong"/>
          <w:b w:val="0"/>
          <w:bCs w:val="0"/>
        </w:rPr>
        <w:t xml:space="preserve">PS Report Query </w:t>
      </w:r>
      <w:r w:rsidR="000F51EB">
        <w:rPr>
          <w:rStyle w:val="Strong"/>
          <w:b w:val="0"/>
          <w:bCs w:val="0"/>
        </w:rPr>
        <w:t>Manager</w:t>
      </w:r>
    </w:p>
    <w:p w14:paraId="115DA99F" w14:textId="20B40377" w:rsidR="00B31126" w:rsidRPr="00D10E6B" w:rsidRDefault="000270C3" w:rsidP="00B954E9">
      <w:pPr>
        <w:pStyle w:val="ListParagraph"/>
        <w:numPr>
          <w:ilvl w:val="2"/>
          <w:numId w:val="11"/>
        </w:numPr>
        <w:spacing w:before="100" w:beforeAutospacing="1" w:after="100" w:afterAutospacing="1" w:line="240" w:lineRule="auto"/>
        <w:ind w:left="1170"/>
        <w:rPr>
          <w:rStyle w:val="Strong"/>
          <w:b w:val="0"/>
          <w:bCs w:val="0"/>
        </w:rPr>
      </w:pPr>
      <w:r w:rsidRPr="52F11D9F">
        <w:rPr>
          <w:rStyle w:val="Strong"/>
          <w:b w:val="0"/>
          <w:bCs w:val="0"/>
        </w:rPr>
        <w:t>Master Expenditure and Revenue Tracking Schedule</w:t>
      </w:r>
    </w:p>
    <w:p w14:paraId="239D523F" w14:textId="4C71ABF5" w:rsidR="52F11D9F" w:rsidRDefault="52F11D9F" w:rsidP="52F11D9F">
      <w:pPr>
        <w:rPr>
          <w:rStyle w:val="Strong"/>
          <w:b w:val="0"/>
          <w:bCs w:val="0"/>
          <w:i/>
          <w:iCs/>
          <w:u w:val="single"/>
        </w:rPr>
      </w:pPr>
    </w:p>
    <w:p w14:paraId="1643D16C" w14:textId="61BC8444" w:rsidR="0026370F" w:rsidRPr="00916ACC" w:rsidRDefault="005D34F3" w:rsidP="00916ACC">
      <w:pPr>
        <w:rPr>
          <w:rStyle w:val="Strong"/>
          <w:b w:val="0"/>
          <w:bCs w:val="0"/>
          <w:i/>
          <w:iCs/>
          <w:u w:val="single"/>
        </w:rPr>
      </w:pPr>
      <w:r>
        <w:rPr>
          <w:rStyle w:val="Strong"/>
          <w:b w:val="0"/>
          <w:bCs w:val="0"/>
          <w:i/>
          <w:iCs/>
          <w:u w:val="single"/>
        </w:rPr>
        <w:t>Recording the</w:t>
      </w:r>
      <w:r w:rsidR="00474164">
        <w:rPr>
          <w:rStyle w:val="Strong"/>
          <w:b w:val="0"/>
          <w:bCs w:val="0"/>
          <w:i/>
          <w:iCs/>
          <w:u w:val="single"/>
        </w:rPr>
        <w:t xml:space="preserve"> Drawdown in PeopleSoft</w:t>
      </w:r>
      <w:r w:rsidR="00916ACC">
        <w:rPr>
          <w:rStyle w:val="Strong"/>
          <w:b w:val="0"/>
          <w:bCs w:val="0"/>
          <w:i/>
          <w:iCs/>
          <w:u w:val="single"/>
        </w:rPr>
        <w:t xml:space="preserve"> </w:t>
      </w:r>
      <w:r w:rsidR="00EE0C11">
        <w:rPr>
          <w:rStyle w:val="Strong"/>
          <w:b w:val="0"/>
          <w:bCs w:val="0"/>
          <w:i/>
          <w:iCs/>
          <w:u w:val="single"/>
        </w:rPr>
        <w:t>F</w:t>
      </w:r>
      <w:r w:rsidR="00190E31">
        <w:rPr>
          <w:rStyle w:val="Strong"/>
          <w:b w:val="0"/>
          <w:bCs w:val="0"/>
          <w:i/>
          <w:iCs/>
          <w:u w:val="single"/>
        </w:rPr>
        <w:t xml:space="preserve">inancial </w:t>
      </w:r>
      <w:r w:rsidR="00AF3940">
        <w:rPr>
          <w:rStyle w:val="Strong"/>
          <w:b w:val="0"/>
          <w:bCs w:val="0"/>
          <w:i/>
          <w:iCs/>
          <w:u w:val="single"/>
        </w:rPr>
        <w:t>&amp; Suppl</w:t>
      </w:r>
      <w:r w:rsidR="009C6C06">
        <w:rPr>
          <w:rStyle w:val="Strong"/>
          <w:b w:val="0"/>
          <w:bCs w:val="0"/>
          <w:i/>
          <w:iCs/>
          <w:u w:val="single"/>
        </w:rPr>
        <w:t>y Chain</w:t>
      </w:r>
      <w:r w:rsidR="00916ACC">
        <w:rPr>
          <w:rStyle w:val="Strong"/>
          <w:b w:val="0"/>
          <w:bCs w:val="0"/>
          <w:i/>
          <w:iCs/>
          <w:u w:val="single"/>
        </w:rPr>
        <w:t xml:space="preserve"> Management</w:t>
      </w:r>
      <w:r w:rsidR="00D62A97">
        <w:rPr>
          <w:rStyle w:val="Strong"/>
          <w:b w:val="0"/>
          <w:bCs w:val="0"/>
          <w:i/>
          <w:iCs/>
          <w:u w:val="single"/>
        </w:rPr>
        <w:t xml:space="preserve"> (FSCM)</w:t>
      </w:r>
      <w:r w:rsidR="009C6C06">
        <w:rPr>
          <w:rStyle w:val="Strong"/>
          <w:b w:val="0"/>
          <w:bCs w:val="0"/>
          <w:i/>
          <w:iCs/>
          <w:u w:val="single"/>
        </w:rPr>
        <w:t xml:space="preserve"> System</w:t>
      </w:r>
    </w:p>
    <w:p w14:paraId="1A7BB665" w14:textId="66DEF868" w:rsidR="006C7E4C" w:rsidRDefault="00D10E6B" w:rsidP="52F11D9F">
      <w:pPr>
        <w:pStyle w:val="ListParagraph"/>
        <w:numPr>
          <w:ilvl w:val="0"/>
          <w:numId w:val="11"/>
        </w:numPr>
        <w:spacing w:before="100" w:beforeAutospacing="1" w:after="100" w:afterAutospacing="1" w:line="240" w:lineRule="auto"/>
        <w:ind w:left="360"/>
        <w:rPr>
          <w:rStyle w:val="Strong"/>
          <w:b w:val="0"/>
          <w:bCs w:val="0"/>
        </w:rPr>
      </w:pPr>
      <w:commentRangeStart w:id="0"/>
      <w:r w:rsidRPr="5CC71F52">
        <w:rPr>
          <w:rStyle w:val="Strong"/>
        </w:rPr>
        <w:t xml:space="preserve">District Accounting Technician B </w:t>
      </w:r>
      <w:r w:rsidR="0029098B" w:rsidRPr="5CC71F52">
        <w:rPr>
          <w:rStyle w:val="Strong"/>
          <w:b w:val="0"/>
          <w:bCs w:val="0"/>
        </w:rPr>
        <w:t>creates</w:t>
      </w:r>
      <w:r w:rsidRPr="5CC71F52">
        <w:rPr>
          <w:rStyle w:val="Strong"/>
          <w:b w:val="0"/>
          <w:bCs w:val="0"/>
        </w:rPr>
        <w:t xml:space="preserve"> </w:t>
      </w:r>
      <w:r w:rsidR="0029098B" w:rsidRPr="5CC71F52">
        <w:rPr>
          <w:rStyle w:val="Strong"/>
          <w:b w:val="0"/>
          <w:bCs w:val="0"/>
        </w:rPr>
        <w:t>a</w:t>
      </w:r>
      <w:r w:rsidRPr="5CC71F52">
        <w:rPr>
          <w:rStyle w:val="Strong"/>
          <w:b w:val="0"/>
          <w:bCs w:val="0"/>
        </w:rPr>
        <w:t xml:space="preserve"> </w:t>
      </w:r>
      <w:r w:rsidR="00EA2EC4" w:rsidRPr="5CC71F52">
        <w:rPr>
          <w:rStyle w:val="Strong"/>
          <w:b w:val="0"/>
          <w:bCs w:val="0"/>
        </w:rPr>
        <w:t>journal i</w:t>
      </w:r>
      <w:r w:rsidRPr="5CC71F52">
        <w:rPr>
          <w:rStyle w:val="Strong"/>
          <w:b w:val="0"/>
          <w:bCs w:val="0"/>
        </w:rPr>
        <w:t xml:space="preserve">n </w:t>
      </w:r>
      <w:r w:rsidR="00D62A97" w:rsidRPr="5CC71F52">
        <w:rPr>
          <w:rStyle w:val="Strong"/>
          <w:b w:val="0"/>
          <w:bCs w:val="0"/>
        </w:rPr>
        <w:t>FSCM System</w:t>
      </w:r>
      <w:r w:rsidR="008232A9" w:rsidRPr="5CC71F52">
        <w:rPr>
          <w:rStyle w:val="Strong"/>
          <w:b w:val="0"/>
          <w:bCs w:val="0"/>
        </w:rPr>
        <w:t xml:space="preserve"> and attaches the supporting </w:t>
      </w:r>
      <w:r w:rsidR="00EA2EC4" w:rsidRPr="5CC71F52">
        <w:rPr>
          <w:rStyle w:val="Strong"/>
          <w:b w:val="0"/>
          <w:bCs w:val="0"/>
        </w:rPr>
        <w:t>documentation</w:t>
      </w:r>
      <w:r w:rsidR="008232A9" w:rsidRPr="5CC71F52">
        <w:rPr>
          <w:rStyle w:val="Strong"/>
          <w:b w:val="0"/>
          <w:bCs w:val="0"/>
        </w:rPr>
        <w:t>.</w:t>
      </w:r>
      <w:r w:rsidR="00DF5EF5" w:rsidRPr="5CC71F52">
        <w:rPr>
          <w:rStyle w:val="Strong"/>
          <w:b w:val="0"/>
          <w:bCs w:val="0"/>
        </w:rPr>
        <w:t xml:space="preserve">  </w:t>
      </w:r>
      <w:r w:rsidR="00B57143" w:rsidRPr="5CC71F52">
        <w:rPr>
          <w:rStyle w:val="Strong"/>
          <w:b w:val="0"/>
          <w:bCs w:val="0"/>
        </w:rPr>
        <w:t>The journal is routed to the AVC of Finance and Administration for approval</w:t>
      </w:r>
      <w:r w:rsidR="60A97717" w:rsidRPr="5CC71F52">
        <w:rPr>
          <w:rStyle w:val="Strong"/>
          <w:b w:val="0"/>
          <w:bCs w:val="0"/>
        </w:rPr>
        <w:t xml:space="preserve">. </w:t>
      </w:r>
    </w:p>
    <w:p w14:paraId="3DD353D2" w14:textId="20E72C34" w:rsidR="52F11D9F" w:rsidRDefault="52F11D9F" w:rsidP="52F11D9F">
      <w:pPr>
        <w:spacing w:beforeAutospacing="1" w:afterAutospacing="1" w:line="240" w:lineRule="auto"/>
        <w:rPr>
          <w:rStyle w:val="Strong"/>
          <w:b w:val="0"/>
          <w:bCs w:val="0"/>
        </w:rPr>
      </w:pPr>
    </w:p>
    <w:p w14:paraId="170C575F" w14:textId="391D09DE" w:rsidR="007925FA" w:rsidRDefault="00961062" w:rsidP="00B954E9">
      <w:pPr>
        <w:pStyle w:val="ListParagraph"/>
        <w:numPr>
          <w:ilvl w:val="1"/>
          <w:numId w:val="11"/>
        </w:numPr>
        <w:spacing w:before="100" w:beforeAutospacing="1" w:after="100" w:afterAutospacing="1" w:line="240" w:lineRule="auto"/>
        <w:rPr>
          <w:rStyle w:val="Strong"/>
          <w:b w:val="0"/>
          <w:bCs w:val="0"/>
        </w:rPr>
      </w:pPr>
      <w:r w:rsidRPr="52F11D9F">
        <w:rPr>
          <w:rStyle w:val="Strong"/>
          <w:b w:val="0"/>
          <w:bCs w:val="0"/>
        </w:rPr>
        <w:t>FSCM</w:t>
      </w:r>
      <w:r w:rsidR="006C7E4C" w:rsidRPr="52F11D9F">
        <w:rPr>
          <w:rStyle w:val="Strong"/>
          <w:b w:val="0"/>
          <w:bCs w:val="0"/>
        </w:rPr>
        <w:t xml:space="preserve"> A</w:t>
      </w:r>
      <w:r w:rsidR="007B47A1" w:rsidRPr="52F11D9F">
        <w:rPr>
          <w:rStyle w:val="Strong"/>
          <w:b w:val="0"/>
          <w:bCs w:val="0"/>
        </w:rPr>
        <w:t>ccounting Entry</w:t>
      </w:r>
      <w:r w:rsidR="006C7E4C" w:rsidRPr="52F11D9F">
        <w:rPr>
          <w:rStyle w:val="Strong"/>
          <w:b w:val="0"/>
          <w:bCs w:val="0"/>
        </w:rPr>
        <w:t xml:space="preserve"> – Record to </w:t>
      </w:r>
      <w:r w:rsidR="007925FA" w:rsidRPr="52F11D9F">
        <w:rPr>
          <w:rStyle w:val="Strong"/>
          <w:b w:val="0"/>
          <w:bCs w:val="0"/>
        </w:rPr>
        <w:t>Fund 89 (Object Code</w:t>
      </w:r>
      <w:r w:rsidR="000F1A03" w:rsidRPr="52F11D9F">
        <w:rPr>
          <w:rStyle w:val="Strong"/>
          <w:b w:val="0"/>
          <w:bCs w:val="0"/>
        </w:rPr>
        <w:t xml:space="preserve"> – Award</w:t>
      </w:r>
      <w:r w:rsidR="007925FA" w:rsidRPr="52F11D9F">
        <w:rPr>
          <w:rStyle w:val="Strong"/>
          <w:b w:val="0"/>
          <w:bCs w:val="0"/>
        </w:rPr>
        <w:t xml:space="preserve">) </w:t>
      </w:r>
    </w:p>
    <w:p w14:paraId="4A0F7239" w14:textId="77777777" w:rsidR="0089390C" w:rsidRDefault="0089390C" w:rsidP="007925FA">
      <w:pPr>
        <w:pStyle w:val="ListParagraph"/>
        <w:ind w:left="1440" w:firstLine="720"/>
        <w:rPr>
          <w:rStyle w:val="Strong"/>
          <w:b w:val="0"/>
          <w:bCs w:val="0"/>
        </w:rPr>
      </w:pPr>
    </w:p>
    <w:p w14:paraId="65840370" w14:textId="2A69FD55" w:rsidR="007B47A1" w:rsidRDefault="007673CF" w:rsidP="007925FA">
      <w:pPr>
        <w:pStyle w:val="ListParagraph"/>
        <w:ind w:left="1440" w:firstLine="720"/>
        <w:rPr>
          <w:rStyle w:val="Strong"/>
          <w:b w:val="0"/>
          <w:bCs w:val="0"/>
        </w:rPr>
      </w:pPr>
      <w:r>
        <w:rPr>
          <w:rStyle w:val="Strong"/>
          <w:b w:val="0"/>
          <w:bCs w:val="0"/>
        </w:rPr>
        <w:t>*</w:t>
      </w:r>
      <w:proofErr w:type="gramStart"/>
      <w:r w:rsidR="007925FA">
        <w:rPr>
          <w:rStyle w:val="Strong"/>
          <w:b w:val="0"/>
          <w:bCs w:val="0"/>
        </w:rPr>
        <w:t>CASH</w:t>
      </w:r>
      <w:r w:rsidR="002B57D6">
        <w:rPr>
          <w:rStyle w:val="Strong"/>
          <w:b w:val="0"/>
          <w:bCs w:val="0"/>
        </w:rPr>
        <w:t xml:space="preserve">  XXX</w:t>
      </w:r>
      <w:proofErr w:type="gramEnd"/>
    </w:p>
    <w:p w14:paraId="5F832DDB" w14:textId="09B7F115" w:rsidR="007925FA" w:rsidRDefault="007925FA" w:rsidP="00EA2EC4">
      <w:pPr>
        <w:pStyle w:val="ListParagraph"/>
        <w:rPr>
          <w:rStyle w:val="Strong"/>
          <w:b w:val="0"/>
          <w:bCs w:val="0"/>
        </w:rPr>
      </w:pPr>
      <w:r>
        <w:rPr>
          <w:rStyle w:val="Strong"/>
          <w:b w:val="0"/>
          <w:bCs w:val="0"/>
        </w:rPr>
        <w:tab/>
      </w:r>
      <w:r>
        <w:rPr>
          <w:rStyle w:val="Strong"/>
          <w:b w:val="0"/>
          <w:bCs w:val="0"/>
        </w:rPr>
        <w:tab/>
      </w:r>
      <w:r w:rsidR="002B57D6">
        <w:rPr>
          <w:rStyle w:val="Strong"/>
          <w:b w:val="0"/>
          <w:bCs w:val="0"/>
        </w:rPr>
        <w:tab/>
        <w:t>Revenue   XXX</w:t>
      </w:r>
      <w:r>
        <w:rPr>
          <w:rStyle w:val="Strong"/>
          <w:b w:val="0"/>
          <w:bCs w:val="0"/>
        </w:rPr>
        <w:tab/>
      </w:r>
      <w:r>
        <w:rPr>
          <w:rStyle w:val="Strong"/>
          <w:b w:val="0"/>
          <w:bCs w:val="0"/>
        </w:rPr>
        <w:tab/>
      </w:r>
    </w:p>
    <w:p w14:paraId="019D4A4B" w14:textId="77777777" w:rsidR="00AE5D34" w:rsidRDefault="00AE5D34" w:rsidP="00EA2EC4">
      <w:pPr>
        <w:pStyle w:val="ListParagraph"/>
        <w:rPr>
          <w:rStyle w:val="Strong"/>
          <w:b w:val="0"/>
          <w:bCs w:val="0"/>
        </w:rPr>
      </w:pPr>
    </w:p>
    <w:p w14:paraId="18ECA848" w14:textId="11DAEBA0" w:rsidR="00AE5D34" w:rsidRDefault="00AE5D34" w:rsidP="00EA2EC4">
      <w:pPr>
        <w:pStyle w:val="ListParagraph"/>
        <w:rPr>
          <w:rStyle w:val="Strong"/>
          <w:b w:val="0"/>
          <w:bCs w:val="0"/>
        </w:rPr>
      </w:pPr>
      <w:r>
        <w:rPr>
          <w:rStyle w:val="Strong"/>
          <w:b w:val="0"/>
          <w:bCs w:val="0"/>
        </w:rPr>
        <w:t xml:space="preserve">                              </w:t>
      </w:r>
    </w:p>
    <w:p w14:paraId="5E59CD1E" w14:textId="7F5A4E23" w:rsidR="007B47A1" w:rsidRPr="00EA2EC4" w:rsidRDefault="000C1A82" w:rsidP="5CC71F52">
      <w:pPr>
        <w:pStyle w:val="ListParagraph"/>
        <w:ind w:left="360"/>
        <w:rPr>
          <w:rStyle w:val="Strong"/>
          <w:b w:val="0"/>
          <w:bCs w:val="0"/>
        </w:rPr>
      </w:pPr>
      <w:r w:rsidRPr="5CC71F52">
        <w:rPr>
          <w:rStyle w:val="Strong"/>
          <w:b w:val="0"/>
          <w:bCs w:val="0"/>
        </w:rPr>
        <w:t>*</w:t>
      </w:r>
      <w:r w:rsidR="00084371" w:rsidRPr="5CC71F52">
        <w:rPr>
          <w:rStyle w:val="Strong"/>
          <w:b w:val="0"/>
          <w:bCs w:val="0"/>
        </w:rPr>
        <w:t xml:space="preserve">Recording the journal would be based on award year. </w:t>
      </w:r>
      <w:r w:rsidR="00CF6BB8" w:rsidRPr="5CC71F52">
        <w:rPr>
          <w:rStyle w:val="Strong"/>
          <w:b w:val="0"/>
          <w:bCs w:val="0"/>
        </w:rPr>
        <w:t>During June/July debit RECEIVABLES t</w:t>
      </w:r>
      <w:r w:rsidR="00756970" w:rsidRPr="5CC71F52">
        <w:rPr>
          <w:rStyle w:val="Strong"/>
          <w:b w:val="0"/>
          <w:bCs w:val="0"/>
        </w:rPr>
        <w:t>o r</w:t>
      </w:r>
      <w:r w:rsidR="001D79F4" w:rsidRPr="5CC71F52">
        <w:rPr>
          <w:rStyle w:val="Strong"/>
          <w:b w:val="0"/>
          <w:bCs w:val="0"/>
        </w:rPr>
        <w:t xml:space="preserve">ecord </w:t>
      </w:r>
      <w:r w:rsidR="00082885" w:rsidRPr="5CC71F52">
        <w:rPr>
          <w:rStyle w:val="Strong"/>
          <w:b w:val="0"/>
          <w:bCs w:val="0"/>
        </w:rPr>
        <w:t>dr</w:t>
      </w:r>
      <w:r w:rsidR="00BD34AC" w:rsidRPr="5CC71F52">
        <w:rPr>
          <w:rStyle w:val="Strong"/>
          <w:b w:val="0"/>
          <w:bCs w:val="0"/>
        </w:rPr>
        <w:t xml:space="preserve">awdown </w:t>
      </w:r>
      <w:r w:rsidR="00F473FD" w:rsidRPr="5CC71F52">
        <w:rPr>
          <w:rStyle w:val="Strong"/>
          <w:b w:val="0"/>
          <w:bCs w:val="0"/>
        </w:rPr>
        <w:t>based on award year</w:t>
      </w:r>
      <w:r w:rsidR="008E13CB" w:rsidRPr="5CC71F52">
        <w:rPr>
          <w:rStyle w:val="Strong"/>
          <w:b w:val="0"/>
          <w:bCs w:val="0"/>
        </w:rPr>
        <w:t>.</w:t>
      </w:r>
      <w:commentRangeEnd w:id="0"/>
      <w:r>
        <w:rPr>
          <w:rStyle w:val="CommentReference"/>
        </w:rPr>
        <w:commentReference w:id="0"/>
      </w:r>
    </w:p>
    <w:p w14:paraId="62E858AF" w14:textId="77777777" w:rsidR="00FE206D" w:rsidRPr="00EA2EC4" w:rsidRDefault="00FE206D" w:rsidP="00EA2EC4">
      <w:pPr>
        <w:pStyle w:val="ListParagraph"/>
        <w:rPr>
          <w:rStyle w:val="Strong"/>
          <w:b w:val="0"/>
          <w:bCs w:val="0"/>
        </w:rPr>
      </w:pPr>
    </w:p>
    <w:p w14:paraId="4DBE729D" w14:textId="189A4B8B" w:rsidR="002655B9" w:rsidRDefault="00B57143" w:rsidP="00DD7A24">
      <w:pPr>
        <w:pStyle w:val="ListParagraph"/>
        <w:numPr>
          <w:ilvl w:val="0"/>
          <w:numId w:val="11"/>
        </w:numPr>
        <w:spacing w:before="100" w:beforeAutospacing="1" w:after="100" w:afterAutospacing="1" w:line="240" w:lineRule="auto"/>
        <w:ind w:left="360"/>
      </w:pPr>
      <w:r w:rsidRPr="52F11D9F">
        <w:rPr>
          <w:rStyle w:val="Strong"/>
        </w:rPr>
        <w:lastRenderedPageBreak/>
        <w:t>The AVC of Finance and Administration</w:t>
      </w:r>
      <w:r w:rsidRPr="52F11D9F">
        <w:rPr>
          <w:rStyle w:val="Strong"/>
          <w:b w:val="0"/>
          <w:bCs w:val="0"/>
        </w:rPr>
        <w:t xml:space="preserve"> reviews the attached supporting </w:t>
      </w:r>
      <w:r w:rsidR="00215BCB" w:rsidRPr="52F11D9F">
        <w:rPr>
          <w:rStyle w:val="Strong"/>
          <w:b w:val="0"/>
          <w:bCs w:val="0"/>
        </w:rPr>
        <w:t>documentation</w:t>
      </w:r>
      <w:r w:rsidR="00085283" w:rsidRPr="52F11D9F">
        <w:rPr>
          <w:rStyle w:val="Strong"/>
          <w:b w:val="0"/>
          <w:bCs w:val="0"/>
        </w:rPr>
        <w:t xml:space="preserve">s </w:t>
      </w:r>
      <w:r w:rsidR="00A5250C" w:rsidRPr="52F11D9F">
        <w:rPr>
          <w:rStyle w:val="Strong"/>
          <w:b w:val="0"/>
          <w:bCs w:val="0"/>
        </w:rPr>
        <w:t>(COD screen print or master tracking schedule)</w:t>
      </w:r>
      <w:r w:rsidR="00DD7A24" w:rsidRPr="52F11D9F">
        <w:rPr>
          <w:rStyle w:val="Strong"/>
          <w:b w:val="0"/>
          <w:bCs w:val="0"/>
        </w:rPr>
        <w:t>, p</w:t>
      </w:r>
      <w:r w:rsidR="00085283" w:rsidRPr="52F11D9F">
        <w:rPr>
          <w:rStyle w:val="Strong"/>
          <w:b w:val="0"/>
          <w:bCs w:val="0"/>
        </w:rPr>
        <w:t>roper recording of accounting string (</w:t>
      </w:r>
      <w:r w:rsidR="00FE206D" w:rsidRPr="52F11D9F">
        <w:rPr>
          <w:rStyle w:val="Strong"/>
          <w:b w:val="0"/>
          <w:bCs w:val="0"/>
        </w:rPr>
        <w:t>object code</w:t>
      </w:r>
      <w:r w:rsidR="00085283" w:rsidRPr="52F11D9F">
        <w:rPr>
          <w:rStyle w:val="Strong"/>
          <w:b w:val="0"/>
          <w:bCs w:val="0"/>
        </w:rPr>
        <w:t>)</w:t>
      </w:r>
      <w:r w:rsidR="005B4FFA" w:rsidRPr="52F11D9F">
        <w:rPr>
          <w:rStyle w:val="Strong"/>
          <w:b w:val="0"/>
          <w:bCs w:val="0"/>
        </w:rPr>
        <w:t>, timing</w:t>
      </w:r>
      <w:r w:rsidR="00085283" w:rsidRPr="52F11D9F">
        <w:rPr>
          <w:rStyle w:val="Strong"/>
          <w:b w:val="0"/>
          <w:bCs w:val="0"/>
        </w:rPr>
        <w:t xml:space="preserve"> (date range)</w:t>
      </w:r>
      <w:r w:rsidR="00DD7A24" w:rsidRPr="52F11D9F">
        <w:rPr>
          <w:rStyle w:val="Strong"/>
          <w:b w:val="0"/>
          <w:bCs w:val="0"/>
        </w:rPr>
        <w:t xml:space="preserve"> </w:t>
      </w:r>
      <w:r w:rsidR="005B4FFA" w:rsidRPr="52F11D9F">
        <w:rPr>
          <w:rStyle w:val="Strong"/>
          <w:b w:val="0"/>
          <w:bCs w:val="0"/>
        </w:rPr>
        <w:t>a</w:t>
      </w:r>
      <w:r w:rsidRPr="52F11D9F">
        <w:rPr>
          <w:rStyle w:val="Strong"/>
          <w:b w:val="0"/>
          <w:bCs w:val="0"/>
        </w:rPr>
        <w:t xml:space="preserve">nd either </w:t>
      </w:r>
      <w:r w:rsidR="00215BCB" w:rsidRPr="52F11D9F">
        <w:rPr>
          <w:rStyle w:val="Strong"/>
          <w:b w:val="0"/>
          <w:bCs w:val="0"/>
        </w:rPr>
        <w:t>rejects</w:t>
      </w:r>
      <w:r w:rsidRPr="52F11D9F">
        <w:rPr>
          <w:rStyle w:val="Strong"/>
          <w:b w:val="0"/>
          <w:bCs w:val="0"/>
        </w:rPr>
        <w:t xml:space="preserve"> or approves the transaction</w:t>
      </w:r>
      <w:r w:rsidR="000A69A0" w:rsidRPr="52F11D9F">
        <w:rPr>
          <w:rStyle w:val="Strong"/>
          <w:b w:val="0"/>
          <w:bCs w:val="0"/>
        </w:rPr>
        <w:t xml:space="preserve"> for posting</w:t>
      </w:r>
      <w:r w:rsidRPr="52F11D9F">
        <w:rPr>
          <w:rStyle w:val="Strong"/>
          <w:b w:val="0"/>
          <w:bCs w:val="0"/>
        </w:rPr>
        <w:t xml:space="preserve">. </w:t>
      </w:r>
    </w:p>
    <w:p w14:paraId="2905FFFA" w14:textId="56A4387B" w:rsidR="00DF523C" w:rsidRPr="00D737D3" w:rsidRDefault="00B96E57" w:rsidP="006F06D3">
      <w:pPr>
        <w:rPr>
          <w:rStyle w:val="Strong"/>
          <w:b w:val="0"/>
          <w:bCs w:val="0"/>
          <w:i/>
          <w:iCs/>
          <w:u w:val="single"/>
        </w:rPr>
      </w:pPr>
      <w:r>
        <w:rPr>
          <w:rStyle w:val="Strong"/>
          <w:b w:val="0"/>
          <w:bCs w:val="0"/>
          <w:i/>
          <w:iCs/>
          <w:u w:val="single"/>
        </w:rPr>
        <w:t xml:space="preserve">Correcting Variances </w:t>
      </w:r>
      <w:r w:rsidR="00EB242E">
        <w:rPr>
          <w:rStyle w:val="Strong"/>
          <w:b w:val="0"/>
          <w:bCs w:val="0"/>
          <w:i/>
          <w:iCs/>
          <w:u w:val="single"/>
        </w:rPr>
        <w:t>Identified for Each Drawdown</w:t>
      </w:r>
    </w:p>
    <w:p w14:paraId="0573F4A4" w14:textId="3D764485" w:rsidR="009C5878" w:rsidRDefault="008C6BAE" w:rsidP="00C555CE">
      <w:pPr>
        <w:pStyle w:val="ListParagraph"/>
        <w:numPr>
          <w:ilvl w:val="0"/>
          <w:numId w:val="11"/>
        </w:numPr>
        <w:shd w:val="clear" w:color="auto" w:fill="FFFFFF"/>
        <w:spacing w:before="100" w:beforeAutospacing="1" w:after="100" w:afterAutospacing="1" w:line="240" w:lineRule="auto"/>
        <w:ind w:left="360"/>
        <w:rPr>
          <w:rStyle w:val="Strong"/>
          <w:b w:val="0"/>
          <w:bCs w:val="0"/>
        </w:rPr>
      </w:pPr>
      <w:r w:rsidRPr="52F11D9F">
        <w:rPr>
          <w:rStyle w:val="Strong"/>
          <w:b w:val="0"/>
          <w:bCs w:val="0"/>
        </w:rPr>
        <w:t>Upon notification</w:t>
      </w:r>
      <w:r w:rsidR="00472B65" w:rsidRPr="52F11D9F">
        <w:rPr>
          <w:rStyle w:val="Strong"/>
          <w:b w:val="0"/>
          <w:bCs w:val="0"/>
        </w:rPr>
        <w:t xml:space="preserve"> o</w:t>
      </w:r>
      <w:r w:rsidR="00AC4960" w:rsidRPr="52F11D9F">
        <w:rPr>
          <w:rStyle w:val="Strong"/>
          <w:b w:val="0"/>
          <w:bCs w:val="0"/>
        </w:rPr>
        <w:t xml:space="preserve">f the </w:t>
      </w:r>
      <w:r w:rsidR="00844605" w:rsidRPr="52F11D9F">
        <w:rPr>
          <w:rStyle w:val="Strong"/>
          <w:b w:val="0"/>
          <w:bCs w:val="0"/>
        </w:rPr>
        <w:t xml:space="preserve">drawdown </w:t>
      </w:r>
      <w:r w:rsidR="00AE7C3D" w:rsidRPr="52F11D9F">
        <w:rPr>
          <w:rStyle w:val="Strong"/>
          <w:b w:val="0"/>
          <w:bCs w:val="0"/>
        </w:rPr>
        <w:t>difference</w:t>
      </w:r>
      <w:r w:rsidR="00AC4960" w:rsidRPr="52F11D9F">
        <w:rPr>
          <w:rStyle w:val="Strong"/>
          <w:b w:val="0"/>
          <w:bCs w:val="0"/>
        </w:rPr>
        <w:t>, t</w:t>
      </w:r>
      <w:r w:rsidR="00A217A4" w:rsidRPr="52F11D9F">
        <w:rPr>
          <w:rStyle w:val="Strong"/>
          <w:b w:val="0"/>
          <w:bCs w:val="0"/>
        </w:rPr>
        <w:t xml:space="preserve">he </w:t>
      </w:r>
      <w:r w:rsidR="00E6091D" w:rsidRPr="52F11D9F">
        <w:rPr>
          <w:rStyle w:val="Strong"/>
        </w:rPr>
        <w:t>College Financial</w:t>
      </w:r>
      <w:r w:rsidR="00A217A4" w:rsidRPr="52F11D9F">
        <w:rPr>
          <w:rStyle w:val="Strong"/>
        </w:rPr>
        <w:t xml:space="preserve"> Aid </w:t>
      </w:r>
      <w:r w:rsidR="003D7724" w:rsidRPr="52F11D9F">
        <w:rPr>
          <w:rStyle w:val="Strong"/>
        </w:rPr>
        <w:t>Director</w:t>
      </w:r>
      <w:r w:rsidR="00A217A4" w:rsidRPr="52F11D9F">
        <w:rPr>
          <w:rStyle w:val="Strong"/>
          <w:b w:val="0"/>
          <w:bCs w:val="0"/>
        </w:rPr>
        <w:t xml:space="preserve"> </w:t>
      </w:r>
      <w:r w:rsidR="00022125" w:rsidRPr="52F11D9F">
        <w:rPr>
          <w:rStyle w:val="Strong"/>
          <w:b w:val="0"/>
          <w:bCs w:val="0"/>
        </w:rPr>
        <w:t xml:space="preserve">reviews </w:t>
      </w:r>
      <w:r w:rsidR="00E15340" w:rsidRPr="52F11D9F">
        <w:rPr>
          <w:rStyle w:val="Strong"/>
          <w:b w:val="0"/>
          <w:bCs w:val="0"/>
        </w:rPr>
        <w:t xml:space="preserve">and examines the </w:t>
      </w:r>
      <w:r w:rsidR="00EB151B" w:rsidRPr="52F11D9F">
        <w:rPr>
          <w:rStyle w:val="Strong"/>
          <w:b w:val="0"/>
          <w:bCs w:val="0"/>
        </w:rPr>
        <w:t>variance</w:t>
      </w:r>
      <w:r w:rsidR="00825E9C" w:rsidRPr="52F11D9F">
        <w:rPr>
          <w:rStyle w:val="Strong"/>
          <w:b w:val="0"/>
          <w:bCs w:val="0"/>
        </w:rPr>
        <w:t xml:space="preserve">.  </w:t>
      </w:r>
      <w:r w:rsidR="004127AE" w:rsidRPr="52F11D9F">
        <w:rPr>
          <w:rStyle w:val="Strong"/>
          <w:b w:val="0"/>
          <w:bCs w:val="0"/>
        </w:rPr>
        <w:t>S</w:t>
      </w:r>
      <w:r w:rsidR="00825E9C" w:rsidRPr="52F11D9F">
        <w:rPr>
          <w:rStyle w:val="Strong"/>
          <w:b w:val="0"/>
          <w:bCs w:val="0"/>
        </w:rPr>
        <w:t xml:space="preserve">teps should be </w:t>
      </w:r>
      <w:r w:rsidR="004127AE" w:rsidRPr="52F11D9F">
        <w:rPr>
          <w:rStyle w:val="Strong"/>
          <w:b w:val="0"/>
          <w:bCs w:val="0"/>
        </w:rPr>
        <w:t xml:space="preserve">immediately </w:t>
      </w:r>
      <w:r w:rsidR="00825E9C" w:rsidRPr="52F11D9F">
        <w:rPr>
          <w:rStyle w:val="Strong"/>
          <w:b w:val="0"/>
          <w:bCs w:val="0"/>
        </w:rPr>
        <w:t xml:space="preserve">taken to correct </w:t>
      </w:r>
      <w:r w:rsidR="00770BF3" w:rsidRPr="52F11D9F">
        <w:rPr>
          <w:rStyle w:val="Strong"/>
          <w:b w:val="0"/>
          <w:bCs w:val="0"/>
        </w:rPr>
        <w:t>each student’s</w:t>
      </w:r>
      <w:r w:rsidR="00825E9C" w:rsidRPr="52F11D9F">
        <w:rPr>
          <w:rStyle w:val="Strong"/>
          <w:b w:val="0"/>
          <w:bCs w:val="0"/>
        </w:rPr>
        <w:t xml:space="preserve"> records</w:t>
      </w:r>
      <w:r w:rsidR="00DB2DEB" w:rsidRPr="52F11D9F">
        <w:rPr>
          <w:rStyle w:val="Strong"/>
          <w:b w:val="0"/>
          <w:bCs w:val="0"/>
        </w:rPr>
        <w:t xml:space="preserve"> in PeopleSoft Campus Solutions</w:t>
      </w:r>
      <w:r w:rsidR="00AE1896" w:rsidRPr="52F11D9F">
        <w:rPr>
          <w:rStyle w:val="Strong"/>
          <w:b w:val="0"/>
          <w:bCs w:val="0"/>
        </w:rPr>
        <w:t xml:space="preserve"> (CS)</w:t>
      </w:r>
      <w:r w:rsidR="00B74830" w:rsidRPr="52F11D9F">
        <w:rPr>
          <w:rStyle w:val="Strong"/>
          <w:b w:val="0"/>
          <w:bCs w:val="0"/>
        </w:rPr>
        <w:t xml:space="preserve"> System</w:t>
      </w:r>
      <w:r w:rsidR="008811A4" w:rsidRPr="52F11D9F">
        <w:rPr>
          <w:rStyle w:val="Strong"/>
          <w:b w:val="0"/>
          <w:bCs w:val="0"/>
        </w:rPr>
        <w:t xml:space="preserve">.  </w:t>
      </w:r>
      <w:r w:rsidR="00DB2DEB" w:rsidRPr="52F11D9F">
        <w:rPr>
          <w:rStyle w:val="Strong"/>
          <w:b w:val="0"/>
          <w:bCs w:val="0"/>
        </w:rPr>
        <w:t>Actions</w:t>
      </w:r>
      <w:r w:rsidR="008811A4" w:rsidRPr="52F11D9F">
        <w:rPr>
          <w:rStyle w:val="Strong"/>
          <w:b w:val="0"/>
          <w:bCs w:val="0"/>
        </w:rPr>
        <w:t xml:space="preserve"> include </w:t>
      </w:r>
      <w:r w:rsidR="00FB5A46" w:rsidRPr="52F11D9F">
        <w:rPr>
          <w:rStyle w:val="Strong"/>
          <w:b w:val="0"/>
          <w:bCs w:val="0"/>
        </w:rPr>
        <w:t xml:space="preserve">updating </w:t>
      </w:r>
      <w:r w:rsidR="00AF1353" w:rsidRPr="52F11D9F">
        <w:rPr>
          <w:rStyle w:val="Strong"/>
          <w:b w:val="0"/>
          <w:bCs w:val="0"/>
        </w:rPr>
        <w:t>students’</w:t>
      </w:r>
      <w:r w:rsidR="00DB2DEB" w:rsidRPr="52F11D9F">
        <w:rPr>
          <w:rStyle w:val="Strong"/>
          <w:b w:val="0"/>
          <w:bCs w:val="0"/>
        </w:rPr>
        <w:t xml:space="preserve"> records to</w:t>
      </w:r>
      <w:r w:rsidR="009C5878" w:rsidRPr="52F11D9F">
        <w:rPr>
          <w:rStyle w:val="Strong"/>
          <w:b w:val="0"/>
          <w:bCs w:val="0"/>
        </w:rPr>
        <w:t xml:space="preserve"> </w:t>
      </w:r>
      <w:r w:rsidR="002955D0" w:rsidRPr="52F11D9F">
        <w:rPr>
          <w:rStyle w:val="Strong"/>
          <w:b w:val="0"/>
          <w:bCs w:val="0"/>
        </w:rPr>
        <w:t xml:space="preserve">accurately reflect the DOE approved financial aid amount and </w:t>
      </w:r>
      <w:r w:rsidR="00844605" w:rsidRPr="52F11D9F">
        <w:rPr>
          <w:rStyle w:val="Strong"/>
          <w:b w:val="0"/>
          <w:bCs w:val="0"/>
        </w:rPr>
        <w:t>funds received by students.</w:t>
      </w:r>
    </w:p>
    <w:p w14:paraId="7733B5A2" w14:textId="77777777" w:rsidR="00844605" w:rsidRDefault="00844605" w:rsidP="00844605">
      <w:pPr>
        <w:pStyle w:val="ListParagraph"/>
        <w:shd w:val="clear" w:color="auto" w:fill="FFFFFF"/>
        <w:spacing w:before="100" w:beforeAutospacing="1" w:after="100" w:afterAutospacing="1" w:line="240" w:lineRule="auto"/>
        <w:ind w:left="360"/>
        <w:rPr>
          <w:rStyle w:val="Strong"/>
          <w:b w:val="0"/>
          <w:bCs w:val="0"/>
        </w:rPr>
      </w:pPr>
    </w:p>
    <w:p w14:paraId="4ADBF3A3" w14:textId="042C4F89" w:rsidR="00844605" w:rsidRDefault="00432A44" w:rsidP="00C555CE">
      <w:pPr>
        <w:pStyle w:val="ListParagraph"/>
        <w:numPr>
          <w:ilvl w:val="0"/>
          <w:numId w:val="11"/>
        </w:numPr>
        <w:shd w:val="clear" w:color="auto" w:fill="FFFFFF"/>
        <w:spacing w:before="100" w:beforeAutospacing="1" w:after="100" w:afterAutospacing="1" w:line="240" w:lineRule="auto"/>
        <w:ind w:left="360"/>
        <w:rPr>
          <w:rStyle w:val="Strong"/>
          <w:b w:val="0"/>
          <w:bCs w:val="0"/>
        </w:rPr>
      </w:pPr>
      <w:r w:rsidRPr="52F11D9F">
        <w:rPr>
          <w:rStyle w:val="Strong"/>
          <w:b w:val="0"/>
          <w:bCs w:val="0"/>
        </w:rPr>
        <w:t>T</w:t>
      </w:r>
      <w:r w:rsidR="00A91B81" w:rsidRPr="52F11D9F">
        <w:rPr>
          <w:rStyle w:val="Strong"/>
          <w:b w:val="0"/>
          <w:bCs w:val="0"/>
        </w:rPr>
        <w:t xml:space="preserve">he </w:t>
      </w:r>
      <w:r w:rsidR="005617BD" w:rsidRPr="52F11D9F">
        <w:rPr>
          <w:rStyle w:val="Strong"/>
        </w:rPr>
        <w:t>V</w:t>
      </w:r>
      <w:r w:rsidR="00E368A1" w:rsidRPr="52F11D9F">
        <w:rPr>
          <w:rStyle w:val="Strong"/>
        </w:rPr>
        <w:t>P</w:t>
      </w:r>
      <w:r w:rsidR="00D727D5" w:rsidRPr="52F11D9F">
        <w:rPr>
          <w:rStyle w:val="Strong"/>
        </w:rPr>
        <w:t xml:space="preserve"> of </w:t>
      </w:r>
      <w:r w:rsidR="00E368A1" w:rsidRPr="52F11D9F">
        <w:rPr>
          <w:rStyle w:val="Strong"/>
        </w:rPr>
        <w:t>A</w:t>
      </w:r>
      <w:r w:rsidR="00D727D5" w:rsidRPr="52F11D9F">
        <w:rPr>
          <w:rStyle w:val="Strong"/>
        </w:rPr>
        <w:t xml:space="preserve">dministrative </w:t>
      </w:r>
      <w:r w:rsidR="00E368A1" w:rsidRPr="52F11D9F">
        <w:rPr>
          <w:rStyle w:val="Strong"/>
        </w:rPr>
        <w:t>S</w:t>
      </w:r>
      <w:r w:rsidR="00D727D5" w:rsidRPr="52F11D9F">
        <w:rPr>
          <w:rStyle w:val="Strong"/>
        </w:rPr>
        <w:t>ervices</w:t>
      </w:r>
      <w:r w:rsidR="005617BD" w:rsidRPr="52F11D9F">
        <w:rPr>
          <w:rStyle w:val="Strong"/>
        </w:rPr>
        <w:t xml:space="preserve"> </w:t>
      </w:r>
      <w:r w:rsidR="00427CEA" w:rsidRPr="52F11D9F">
        <w:rPr>
          <w:rStyle w:val="Strong"/>
          <w:b w:val="0"/>
          <w:bCs w:val="0"/>
        </w:rPr>
        <w:t>monitor</w:t>
      </w:r>
      <w:r w:rsidRPr="52F11D9F">
        <w:rPr>
          <w:rStyle w:val="Strong"/>
          <w:b w:val="0"/>
          <w:bCs w:val="0"/>
        </w:rPr>
        <w:t>s</w:t>
      </w:r>
      <w:r w:rsidR="00C741B7" w:rsidRPr="52F11D9F">
        <w:rPr>
          <w:rStyle w:val="Strong"/>
          <w:b w:val="0"/>
          <w:bCs w:val="0"/>
        </w:rPr>
        <w:t xml:space="preserve"> </w:t>
      </w:r>
      <w:r w:rsidR="00CE66D4" w:rsidRPr="52F11D9F">
        <w:rPr>
          <w:rStyle w:val="Strong"/>
          <w:b w:val="0"/>
          <w:bCs w:val="0"/>
        </w:rPr>
        <w:t xml:space="preserve">the drawdown </w:t>
      </w:r>
      <w:r w:rsidR="009978CD" w:rsidRPr="52F11D9F">
        <w:rPr>
          <w:rStyle w:val="Strong"/>
          <w:b w:val="0"/>
          <w:bCs w:val="0"/>
        </w:rPr>
        <w:t>difference</w:t>
      </w:r>
      <w:r w:rsidR="00CE66D4" w:rsidRPr="52F11D9F">
        <w:rPr>
          <w:rStyle w:val="Strong"/>
          <w:b w:val="0"/>
          <w:bCs w:val="0"/>
        </w:rPr>
        <w:t xml:space="preserve">s </w:t>
      </w:r>
      <w:r w:rsidR="0092374B" w:rsidRPr="52F11D9F">
        <w:rPr>
          <w:rStyle w:val="Strong"/>
          <w:b w:val="0"/>
          <w:bCs w:val="0"/>
        </w:rPr>
        <w:t>reported.</w:t>
      </w:r>
      <w:r w:rsidR="00C741B7" w:rsidRPr="52F11D9F">
        <w:rPr>
          <w:rStyle w:val="Strong"/>
          <w:b w:val="0"/>
          <w:bCs w:val="0"/>
        </w:rPr>
        <w:t xml:space="preserve"> </w:t>
      </w:r>
      <w:r w:rsidR="0092374B" w:rsidRPr="52F11D9F">
        <w:rPr>
          <w:rStyle w:val="Strong"/>
          <w:b w:val="0"/>
          <w:bCs w:val="0"/>
        </w:rPr>
        <w:t xml:space="preserve"> </w:t>
      </w:r>
      <w:r w:rsidR="0043395F" w:rsidRPr="52F11D9F">
        <w:rPr>
          <w:rStyle w:val="Strong"/>
          <w:b w:val="0"/>
          <w:bCs w:val="0"/>
        </w:rPr>
        <w:t>W</w:t>
      </w:r>
      <w:r w:rsidR="00C82CBE" w:rsidRPr="52F11D9F">
        <w:rPr>
          <w:rStyle w:val="Strong"/>
          <w:b w:val="0"/>
          <w:bCs w:val="0"/>
        </w:rPr>
        <w:t>ork with the</w:t>
      </w:r>
      <w:r w:rsidR="00AD05BA" w:rsidRPr="52F11D9F">
        <w:rPr>
          <w:rStyle w:val="Strong"/>
          <w:b w:val="0"/>
          <w:bCs w:val="0"/>
        </w:rPr>
        <w:t xml:space="preserve"> V</w:t>
      </w:r>
      <w:r w:rsidR="00D727D5" w:rsidRPr="52F11D9F">
        <w:rPr>
          <w:rStyle w:val="Strong"/>
          <w:b w:val="0"/>
          <w:bCs w:val="0"/>
        </w:rPr>
        <w:t>P</w:t>
      </w:r>
      <w:r w:rsidR="00AD05BA" w:rsidRPr="52F11D9F">
        <w:rPr>
          <w:rStyle w:val="Strong"/>
          <w:b w:val="0"/>
          <w:bCs w:val="0"/>
        </w:rPr>
        <w:t xml:space="preserve"> of Student Services </w:t>
      </w:r>
      <w:r w:rsidR="004F56FB" w:rsidRPr="52F11D9F">
        <w:rPr>
          <w:rStyle w:val="Strong"/>
          <w:b w:val="0"/>
          <w:bCs w:val="0"/>
        </w:rPr>
        <w:t xml:space="preserve">to ensure </w:t>
      </w:r>
      <w:r w:rsidR="000074FB" w:rsidRPr="52F11D9F">
        <w:rPr>
          <w:rStyle w:val="Strong"/>
          <w:b w:val="0"/>
          <w:bCs w:val="0"/>
        </w:rPr>
        <w:t xml:space="preserve">the </w:t>
      </w:r>
      <w:r w:rsidR="00CF3015" w:rsidRPr="52F11D9F">
        <w:rPr>
          <w:rStyle w:val="Strong"/>
          <w:b w:val="0"/>
          <w:bCs w:val="0"/>
        </w:rPr>
        <w:t xml:space="preserve">drawdown variances are timely adjusted and </w:t>
      </w:r>
      <w:r w:rsidR="004F56FB" w:rsidRPr="52F11D9F">
        <w:rPr>
          <w:rStyle w:val="Strong"/>
          <w:b w:val="0"/>
          <w:bCs w:val="0"/>
        </w:rPr>
        <w:t>s</w:t>
      </w:r>
      <w:r w:rsidR="000D2706" w:rsidRPr="52F11D9F">
        <w:rPr>
          <w:rStyle w:val="Strong"/>
          <w:b w:val="0"/>
          <w:bCs w:val="0"/>
        </w:rPr>
        <w:t xml:space="preserve">tudents’ records are </w:t>
      </w:r>
      <w:r w:rsidR="00F339B1" w:rsidRPr="52F11D9F">
        <w:rPr>
          <w:rStyle w:val="Strong"/>
          <w:b w:val="0"/>
          <w:bCs w:val="0"/>
        </w:rPr>
        <w:t>updated</w:t>
      </w:r>
      <w:r w:rsidR="00D92030" w:rsidRPr="52F11D9F">
        <w:rPr>
          <w:rStyle w:val="Strong"/>
          <w:b w:val="0"/>
          <w:bCs w:val="0"/>
        </w:rPr>
        <w:t xml:space="preserve"> and accurate</w:t>
      </w:r>
      <w:r w:rsidR="00F339B1" w:rsidRPr="52F11D9F">
        <w:rPr>
          <w:rStyle w:val="Strong"/>
          <w:b w:val="0"/>
          <w:bCs w:val="0"/>
        </w:rPr>
        <w:t xml:space="preserve"> in CS</w:t>
      </w:r>
      <w:r w:rsidR="000D2706" w:rsidRPr="52F11D9F">
        <w:rPr>
          <w:rStyle w:val="Strong"/>
          <w:b w:val="0"/>
          <w:bCs w:val="0"/>
        </w:rPr>
        <w:t>.</w:t>
      </w:r>
    </w:p>
    <w:p w14:paraId="56BC9919" w14:textId="77777777" w:rsidR="000D2706" w:rsidRPr="000D2706" w:rsidRDefault="000D2706" w:rsidP="000D2706">
      <w:pPr>
        <w:pStyle w:val="ListParagraph"/>
        <w:rPr>
          <w:rStyle w:val="Strong"/>
          <w:b w:val="0"/>
          <w:bCs w:val="0"/>
        </w:rPr>
      </w:pPr>
    </w:p>
    <w:p w14:paraId="6E50C3F1" w14:textId="77777777" w:rsidR="008E5FBE" w:rsidRDefault="000D2706" w:rsidP="008E5FBE">
      <w:pPr>
        <w:pStyle w:val="ListParagraph"/>
        <w:numPr>
          <w:ilvl w:val="0"/>
          <w:numId w:val="11"/>
        </w:numPr>
        <w:shd w:val="clear" w:color="auto" w:fill="FFFFFF"/>
        <w:spacing w:before="100" w:beforeAutospacing="1" w:after="100" w:afterAutospacing="1" w:line="240" w:lineRule="auto"/>
        <w:ind w:left="360"/>
        <w:rPr>
          <w:rStyle w:val="Strong"/>
          <w:b w:val="0"/>
          <w:bCs w:val="0"/>
        </w:rPr>
      </w:pPr>
      <w:r w:rsidRPr="52F11D9F">
        <w:rPr>
          <w:rStyle w:val="Strong"/>
          <w:b w:val="0"/>
          <w:bCs w:val="0"/>
        </w:rPr>
        <w:t xml:space="preserve">The </w:t>
      </w:r>
      <w:r w:rsidR="000A2FF3" w:rsidRPr="52F11D9F">
        <w:rPr>
          <w:rStyle w:val="Strong"/>
        </w:rPr>
        <w:t xml:space="preserve">District Director of Financial Aid </w:t>
      </w:r>
      <w:r w:rsidR="000074FB" w:rsidRPr="52F11D9F">
        <w:rPr>
          <w:rStyle w:val="Strong"/>
          <w:b w:val="0"/>
          <w:bCs w:val="0"/>
        </w:rPr>
        <w:t xml:space="preserve">tracks the </w:t>
      </w:r>
      <w:r w:rsidR="00D64C3B" w:rsidRPr="52F11D9F">
        <w:rPr>
          <w:rStyle w:val="Strong"/>
          <w:b w:val="0"/>
          <w:bCs w:val="0"/>
        </w:rPr>
        <w:t xml:space="preserve">drawdown </w:t>
      </w:r>
      <w:r w:rsidR="000074FB" w:rsidRPr="52F11D9F">
        <w:rPr>
          <w:rStyle w:val="Strong"/>
          <w:b w:val="0"/>
          <w:bCs w:val="0"/>
        </w:rPr>
        <w:t>difference</w:t>
      </w:r>
      <w:r w:rsidR="00D64C3B" w:rsidRPr="52F11D9F">
        <w:rPr>
          <w:rStyle w:val="Strong"/>
          <w:b w:val="0"/>
          <w:bCs w:val="0"/>
        </w:rPr>
        <w:t>s reported and follows-up with</w:t>
      </w:r>
      <w:r w:rsidR="008237CF" w:rsidRPr="52F11D9F">
        <w:rPr>
          <w:rStyle w:val="Strong"/>
          <w:b w:val="0"/>
          <w:bCs w:val="0"/>
        </w:rPr>
        <w:t xml:space="preserve"> each College Financial Aid Director</w:t>
      </w:r>
      <w:r w:rsidR="0053411C" w:rsidRPr="52F11D9F">
        <w:rPr>
          <w:rStyle w:val="Strong"/>
          <w:b w:val="0"/>
          <w:bCs w:val="0"/>
        </w:rPr>
        <w:t xml:space="preserve">.  </w:t>
      </w:r>
    </w:p>
    <w:p w14:paraId="2B79D85B" w14:textId="77777777" w:rsidR="008E5FBE" w:rsidRPr="008E5FBE" w:rsidRDefault="008E5FBE" w:rsidP="008E5FBE">
      <w:pPr>
        <w:pStyle w:val="ListParagraph"/>
        <w:rPr>
          <w:rStyle w:val="Strong"/>
          <w:b w:val="0"/>
          <w:bCs w:val="0"/>
        </w:rPr>
      </w:pPr>
    </w:p>
    <w:p w14:paraId="0DDB158B" w14:textId="46F7AC51" w:rsidR="00E555A0" w:rsidRPr="008E5FBE" w:rsidRDefault="008E5FBE" w:rsidP="008E5FBE">
      <w:pPr>
        <w:pStyle w:val="ListParagraph"/>
        <w:numPr>
          <w:ilvl w:val="1"/>
          <w:numId w:val="11"/>
        </w:numPr>
        <w:shd w:val="clear" w:color="auto" w:fill="FFFFFF"/>
        <w:spacing w:before="100" w:beforeAutospacing="1" w:after="100" w:afterAutospacing="1" w:line="240" w:lineRule="auto"/>
        <w:ind w:left="900" w:hanging="540"/>
      </w:pPr>
      <w:r>
        <w:t xml:space="preserve">If </w:t>
      </w:r>
      <w:r w:rsidR="00AF6ADD">
        <w:t>actions</w:t>
      </w:r>
      <w:r w:rsidR="003C7A02">
        <w:t xml:space="preserve"> are </w:t>
      </w:r>
      <w:r w:rsidR="00AF6ADD">
        <w:t xml:space="preserve">not timely taken </w:t>
      </w:r>
      <w:r w:rsidR="00791925">
        <w:t xml:space="preserve">to </w:t>
      </w:r>
      <w:r w:rsidR="000E593A">
        <w:t>resolve</w:t>
      </w:r>
      <w:r w:rsidR="00791925">
        <w:t xml:space="preserve"> the </w:t>
      </w:r>
      <w:r>
        <w:t>variances</w:t>
      </w:r>
      <w:r w:rsidR="00BE6AD4">
        <w:t>,</w:t>
      </w:r>
      <w:r w:rsidR="00791925">
        <w:t xml:space="preserve"> </w:t>
      </w:r>
      <w:r w:rsidR="00BE6AD4">
        <w:t>escalate</w:t>
      </w:r>
      <w:r w:rsidR="00C9112B">
        <w:t xml:space="preserve"> status</w:t>
      </w:r>
      <w:r w:rsidR="00DE7761">
        <w:t xml:space="preserve"> </w:t>
      </w:r>
      <w:r w:rsidR="00395F38">
        <w:t xml:space="preserve">to </w:t>
      </w:r>
      <w:r w:rsidR="008025AA">
        <w:t xml:space="preserve">the AVC of Finance and Administration, </w:t>
      </w:r>
      <w:r w:rsidR="0026655E">
        <w:t xml:space="preserve">the </w:t>
      </w:r>
      <w:r w:rsidR="00D727D5">
        <w:t xml:space="preserve">VP of </w:t>
      </w:r>
      <w:r w:rsidR="008025AA">
        <w:t xml:space="preserve">Administrative Services, and AP of </w:t>
      </w:r>
      <w:r w:rsidR="00D727D5">
        <w:t>Student Services</w:t>
      </w:r>
      <w:r w:rsidR="00E555A0">
        <w:t>.</w:t>
      </w:r>
    </w:p>
    <w:p w14:paraId="61D363B3" w14:textId="77777777" w:rsidR="008C3C59" w:rsidRDefault="008C3C59" w:rsidP="00B95DCE">
      <w:pPr>
        <w:pStyle w:val="ListParagraph"/>
        <w:ind w:left="0"/>
        <w:rPr>
          <w:rStyle w:val="Strong"/>
        </w:rPr>
      </w:pPr>
    </w:p>
    <w:p w14:paraId="3C0E6FE7" w14:textId="11ABF147" w:rsidR="004D2386" w:rsidRDefault="004D2386" w:rsidP="004D2386">
      <w:pPr>
        <w:pStyle w:val="ListParagraph"/>
        <w:ind w:left="0"/>
        <w:rPr>
          <w:rStyle w:val="Strong"/>
        </w:rPr>
      </w:pPr>
      <w:r>
        <w:rPr>
          <w:rStyle w:val="Strong"/>
        </w:rPr>
        <w:t>Glossary</w:t>
      </w:r>
    </w:p>
    <w:p w14:paraId="6E7107A1" w14:textId="54A65625" w:rsidR="00D64671" w:rsidRDefault="00D64671" w:rsidP="00DD1FF5">
      <w:pPr>
        <w:pStyle w:val="ListParagraph"/>
        <w:spacing w:after="0"/>
        <w:ind w:left="0"/>
        <w:rPr>
          <w:rStyle w:val="Strong"/>
          <w:b w:val="0"/>
          <w:bCs w:val="0"/>
        </w:rPr>
      </w:pPr>
    </w:p>
    <w:p w14:paraId="25C34F04" w14:textId="48DEC2F7" w:rsidR="00DD1FF5" w:rsidRDefault="00E6469F" w:rsidP="00DD1FF5">
      <w:pPr>
        <w:pStyle w:val="ListParagraph"/>
        <w:numPr>
          <w:ilvl w:val="0"/>
          <w:numId w:val="20"/>
        </w:numPr>
        <w:tabs>
          <w:tab w:val="left" w:pos="2565"/>
        </w:tabs>
        <w:spacing w:after="0"/>
        <w:ind w:left="360"/>
        <w:rPr>
          <w:rStyle w:val="Strong"/>
          <w:rFonts w:ascii="Calibri" w:eastAsia="Calibri" w:hAnsi="Calibri" w:cs="Calibri"/>
          <w:b w:val="0"/>
          <w:bCs w:val="0"/>
          <w:color w:val="000000" w:themeColor="text1"/>
        </w:rPr>
      </w:pPr>
      <w:r w:rsidRPr="00B82DB0">
        <w:rPr>
          <w:rStyle w:val="Strong"/>
          <w:rFonts w:ascii="Calibri" w:eastAsia="Calibri" w:hAnsi="Calibri" w:cs="Calibri"/>
          <w:b w:val="0"/>
          <w:bCs w:val="0"/>
          <w:color w:val="000000" w:themeColor="text1"/>
        </w:rPr>
        <w:t>Bank Reconciliations – A bank reconciliation is a process performed by a company to ensure that its records (check register, general </w:t>
      </w:r>
      <w:hyperlink r:id="rId20" w:tgtFrame="_blank" w:history="1">
        <w:r w:rsidRPr="00B82DB0">
          <w:rPr>
            <w:rStyle w:val="Strong"/>
            <w:rFonts w:ascii="Calibri" w:eastAsia="Calibri" w:hAnsi="Calibri" w:cs="Calibri"/>
            <w:b w:val="0"/>
            <w:bCs w:val="0"/>
            <w:color w:val="000000" w:themeColor="text1"/>
          </w:rPr>
          <w:t>ledger</w:t>
        </w:r>
      </w:hyperlink>
      <w:r w:rsidRPr="00B82DB0">
        <w:rPr>
          <w:rStyle w:val="Strong"/>
          <w:rFonts w:ascii="Calibri" w:eastAsia="Calibri" w:hAnsi="Calibri" w:cs="Calibri"/>
          <w:b w:val="0"/>
          <w:bCs w:val="0"/>
          <w:color w:val="000000" w:themeColor="text1"/>
        </w:rPr>
        <w:t> account, balance sheet, etc.) are correct.</w:t>
      </w:r>
    </w:p>
    <w:p w14:paraId="528184EF" w14:textId="77777777" w:rsidR="00C45732" w:rsidRPr="00B82DB0" w:rsidRDefault="00C45732" w:rsidP="00DD1FF5">
      <w:pPr>
        <w:pStyle w:val="ListParagraph"/>
        <w:tabs>
          <w:tab w:val="left" w:pos="2565"/>
        </w:tabs>
        <w:spacing w:after="0"/>
        <w:ind w:left="360"/>
        <w:rPr>
          <w:rStyle w:val="Strong"/>
          <w:rFonts w:ascii="Calibri" w:eastAsia="Calibri" w:hAnsi="Calibri" w:cs="Calibri"/>
          <w:b w:val="0"/>
          <w:bCs w:val="0"/>
          <w:color w:val="000000" w:themeColor="text1"/>
        </w:rPr>
      </w:pPr>
    </w:p>
    <w:p w14:paraId="5C286781" w14:textId="0C66D371" w:rsidR="004D2386" w:rsidRPr="00B82DB0" w:rsidRDefault="00162FD4" w:rsidP="00DD1FF5">
      <w:pPr>
        <w:pStyle w:val="ListParagraph"/>
        <w:numPr>
          <w:ilvl w:val="0"/>
          <w:numId w:val="20"/>
        </w:numPr>
        <w:spacing w:after="0"/>
        <w:ind w:left="360"/>
        <w:rPr>
          <w:rStyle w:val="Strong"/>
          <w:rFonts w:ascii="Calibri" w:eastAsia="Calibri" w:hAnsi="Calibri" w:cs="Calibri"/>
          <w:b w:val="0"/>
          <w:bCs w:val="0"/>
          <w:color w:val="000000" w:themeColor="text1"/>
        </w:rPr>
      </w:pPr>
      <w:r w:rsidRPr="00B82DB0">
        <w:rPr>
          <w:rStyle w:val="Strong"/>
          <w:rFonts w:ascii="Calibri" w:eastAsia="Calibri" w:hAnsi="Calibri" w:cs="Calibri"/>
          <w:b w:val="0"/>
          <w:bCs w:val="0"/>
          <w:color w:val="000000" w:themeColor="text1"/>
        </w:rPr>
        <w:t>Drawdown (Cash Receipt)</w:t>
      </w:r>
      <w:r w:rsidR="00AA0549" w:rsidRPr="00B82DB0">
        <w:rPr>
          <w:rStyle w:val="Strong"/>
          <w:rFonts w:ascii="Calibri" w:eastAsia="Calibri" w:hAnsi="Calibri" w:cs="Calibri"/>
          <w:b w:val="0"/>
          <w:bCs w:val="0"/>
          <w:color w:val="000000" w:themeColor="text1"/>
        </w:rPr>
        <w:t xml:space="preserve"> – </w:t>
      </w:r>
      <w:r w:rsidR="00B73650">
        <w:rPr>
          <w:rStyle w:val="Strong"/>
          <w:rFonts w:ascii="Calibri" w:eastAsia="Calibri" w:hAnsi="Calibri" w:cs="Calibri"/>
          <w:b w:val="0"/>
          <w:bCs w:val="0"/>
          <w:color w:val="000000" w:themeColor="text1"/>
        </w:rPr>
        <w:t>R</w:t>
      </w:r>
      <w:r w:rsidRPr="00B82DB0">
        <w:rPr>
          <w:rStyle w:val="Strong"/>
          <w:rFonts w:ascii="Calibri" w:eastAsia="Calibri" w:hAnsi="Calibri" w:cs="Calibri"/>
          <w:b w:val="0"/>
          <w:bCs w:val="0"/>
          <w:color w:val="000000" w:themeColor="text1"/>
        </w:rPr>
        <w:t>equest for and subsequent transmission of funds via G5.</w:t>
      </w:r>
    </w:p>
    <w:p w14:paraId="18B0205D" w14:textId="77777777" w:rsidR="00B82DB0" w:rsidRPr="00B82DB0" w:rsidRDefault="00B82DB0" w:rsidP="00DD1FF5">
      <w:pPr>
        <w:pStyle w:val="Default"/>
        <w:ind w:left="360"/>
        <w:rPr>
          <w:rStyle w:val="Strong"/>
          <w:rFonts w:ascii="Calibri" w:eastAsia="Calibri" w:hAnsi="Calibri" w:cs="Calibri"/>
          <w:b w:val="0"/>
          <w:bCs w:val="0"/>
          <w:color w:val="000000" w:themeColor="text1"/>
          <w:sz w:val="22"/>
          <w:szCs w:val="22"/>
        </w:rPr>
      </w:pPr>
    </w:p>
    <w:p w14:paraId="55FAA7E8" w14:textId="4DD5A88E" w:rsidR="00ED695D" w:rsidRPr="00B82DB0" w:rsidRDefault="00ED695D" w:rsidP="00DD1FF5">
      <w:pPr>
        <w:pStyle w:val="Default"/>
        <w:numPr>
          <w:ilvl w:val="0"/>
          <w:numId w:val="20"/>
        </w:numPr>
        <w:ind w:left="360"/>
        <w:rPr>
          <w:rStyle w:val="Strong"/>
          <w:rFonts w:ascii="Calibri" w:eastAsia="Calibri" w:hAnsi="Calibri" w:cs="Calibri"/>
          <w:b w:val="0"/>
          <w:bCs w:val="0"/>
          <w:color w:val="000000" w:themeColor="text1"/>
          <w:sz w:val="22"/>
          <w:szCs w:val="22"/>
        </w:rPr>
      </w:pPr>
      <w:r w:rsidRPr="00B82DB0">
        <w:rPr>
          <w:rStyle w:val="Strong"/>
          <w:rFonts w:ascii="Calibri" w:eastAsia="Calibri" w:hAnsi="Calibri" w:cs="Calibri"/>
          <w:b w:val="0"/>
          <w:bCs w:val="0"/>
          <w:color w:val="000000" w:themeColor="text1"/>
          <w:sz w:val="22"/>
          <w:szCs w:val="22"/>
        </w:rPr>
        <w:t xml:space="preserve">COD / </w:t>
      </w:r>
      <w:r w:rsidR="00265228" w:rsidRPr="00B82DB0">
        <w:rPr>
          <w:rStyle w:val="Strong"/>
          <w:rFonts w:ascii="Calibri" w:eastAsia="Calibri" w:hAnsi="Calibri" w:cs="Calibri"/>
          <w:b w:val="0"/>
          <w:bCs w:val="0"/>
          <w:color w:val="000000" w:themeColor="text1"/>
          <w:sz w:val="22"/>
          <w:szCs w:val="22"/>
        </w:rPr>
        <w:t>Disbursements</w:t>
      </w:r>
      <w:r w:rsidR="00C45732" w:rsidRPr="00B82DB0">
        <w:rPr>
          <w:rStyle w:val="Strong"/>
          <w:rFonts w:ascii="Calibri" w:eastAsia="Calibri" w:hAnsi="Calibri" w:cs="Calibri"/>
          <w:b w:val="0"/>
          <w:bCs w:val="0"/>
          <w:color w:val="000000" w:themeColor="text1"/>
          <w:sz w:val="22"/>
          <w:szCs w:val="22"/>
        </w:rPr>
        <w:t xml:space="preserve"> – </w:t>
      </w:r>
      <w:r w:rsidRPr="00B82DB0">
        <w:rPr>
          <w:rStyle w:val="Strong"/>
          <w:rFonts w:ascii="Calibri" w:eastAsia="Calibri" w:hAnsi="Calibri" w:cs="Calibri"/>
          <w:b w:val="0"/>
          <w:bCs w:val="0"/>
          <w:color w:val="000000" w:themeColor="text1"/>
          <w:sz w:val="22"/>
          <w:szCs w:val="22"/>
        </w:rPr>
        <w:t xml:space="preserve">ED database that includes the process of origination and disbursement reporting for Federal Pell Grant Education, as well as student-level reporting for Federal Campus-Based awards. </w:t>
      </w:r>
    </w:p>
    <w:p w14:paraId="30C57FB0" w14:textId="77777777" w:rsidR="00265228" w:rsidRPr="00B82DB0" w:rsidRDefault="00265228" w:rsidP="00DD1FF5">
      <w:pPr>
        <w:pStyle w:val="ListParagraph"/>
        <w:spacing w:after="0"/>
        <w:ind w:left="360"/>
        <w:rPr>
          <w:rStyle w:val="Strong"/>
          <w:rFonts w:ascii="Calibri" w:eastAsia="Calibri" w:hAnsi="Calibri" w:cs="Calibri"/>
          <w:b w:val="0"/>
          <w:bCs w:val="0"/>
          <w:color w:val="000000" w:themeColor="text1"/>
        </w:rPr>
      </w:pPr>
    </w:p>
    <w:p w14:paraId="75B2E779" w14:textId="37D63BEB" w:rsidR="00E6469F" w:rsidRPr="00B82DB0" w:rsidRDefault="00E6469F" w:rsidP="00DD1FF5">
      <w:pPr>
        <w:pStyle w:val="ListParagraph"/>
        <w:numPr>
          <w:ilvl w:val="0"/>
          <w:numId w:val="20"/>
        </w:numPr>
        <w:spacing w:after="0"/>
        <w:ind w:left="360"/>
        <w:rPr>
          <w:rStyle w:val="Strong"/>
          <w:rFonts w:ascii="Calibri" w:eastAsia="Calibri" w:hAnsi="Calibri" w:cs="Calibri"/>
          <w:b w:val="0"/>
          <w:bCs w:val="0"/>
          <w:color w:val="000000" w:themeColor="text1"/>
        </w:rPr>
      </w:pPr>
      <w:r w:rsidRPr="00B82DB0">
        <w:rPr>
          <w:rStyle w:val="Strong"/>
          <w:rFonts w:ascii="Calibri" w:eastAsia="Calibri" w:hAnsi="Calibri" w:cs="Calibri"/>
          <w:b w:val="0"/>
          <w:bCs w:val="0"/>
          <w:color w:val="000000" w:themeColor="text1"/>
        </w:rPr>
        <w:t xml:space="preserve">G5 – A central repository for payment transactions of institutions that receive full financial management support to facilitate and support activities (i.e., award authorizations, disbursing and refunding and final grant close out) from the ED's Office of the Chief Financial Officer (OCFO). </w:t>
      </w:r>
    </w:p>
    <w:p w14:paraId="22EB300A" w14:textId="77777777" w:rsidR="00DD1FF5" w:rsidRDefault="00DD1FF5" w:rsidP="00DD1FF5">
      <w:pPr>
        <w:pStyle w:val="Default"/>
        <w:ind w:left="360"/>
        <w:rPr>
          <w:rStyle w:val="Strong"/>
          <w:rFonts w:ascii="Calibri" w:eastAsia="Calibri" w:hAnsi="Calibri" w:cs="Calibri"/>
          <w:b w:val="0"/>
          <w:bCs w:val="0"/>
          <w:color w:val="000000" w:themeColor="text1"/>
          <w:sz w:val="22"/>
          <w:szCs w:val="22"/>
        </w:rPr>
      </w:pPr>
    </w:p>
    <w:p w14:paraId="6425D488" w14:textId="23C04A32" w:rsidR="00E6469F" w:rsidRPr="004053FD" w:rsidRDefault="00D65AA8" w:rsidP="00DD1FF5">
      <w:pPr>
        <w:pStyle w:val="Default"/>
        <w:numPr>
          <w:ilvl w:val="0"/>
          <w:numId w:val="20"/>
        </w:numPr>
        <w:ind w:left="360"/>
        <w:rPr>
          <w:rStyle w:val="Strong"/>
          <w:rFonts w:ascii="Calibri" w:eastAsia="Calibri" w:hAnsi="Calibri" w:cs="Calibri"/>
          <w:b w:val="0"/>
          <w:bCs w:val="0"/>
          <w:color w:val="000000" w:themeColor="text1"/>
          <w:sz w:val="22"/>
          <w:szCs w:val="22"/>
        </w:rPr>
      </w:pPr>
      <w:r w:rsidRPr="00B82DB0">
        <w:rPr>
          <w:rStyle w:val="Strong"/>
          <w:rFonts w:ascii="Calibri" w:eastAsia="Calibri" w:hAnsi="Calibri" w:cs="Calibri"/>
          <w:b w:val="0"/>
          <w:bCs w:val="0"/>
          <w:color w:val="000000" w:themeColor="text1"/>
          <w:sz w:val="22"/>
          <w:szCs w:val="22"/>
        </w:rPr>
        <w:t>Title IV</w:t>
      </w:r>
      <w:r w:rsidR="00C45732" w:rsidRPr="00B82DB0">
        <w:rPr>
          <w:rStyle w:val="Strong"/>
          <w:rFonts w:ascii="Calibri" w:eastAsia="Calibri" w:hAnsi="Calibri" w:cs="Calibri"/>
          <w:b w:val="0"/>
          <w:bCs w:val="0"/>
          <w:color w:val="000000" w:themeColor="text1"/>
          <w:sz w:val="22"/>
          <w:szCs w:val="22"/>
        </w:rPr>
        <w:t xml:space="preserve"> – </w:t>
      </w:r>
      <w:r w:rsidR="0061092E" w:rsidRPr="00B82DB0">
        <w:rPr>
          <w:rStyle w:val="Strong"/>
          <w:rFonts w:ascii="Calibri" w:eastAsia="Calibri" w:hAnsi="Calibri" w:cs="Calibri"/>
          <w:b w:val="0"/>
          <w:bCs w:val="0"/>
          <w:color w:val="000000" w:themeColor="text1"/>
          <w:sz w:val="22"/>
          <w:szCs w:val="22"/>
        </w:rPr>
        <w:t xml:space="preserve">Financial aid programs for postsecondary students, authorized under Title IV of the Higher Education Act of 1965, as amended (Title IV, HEA) and administered by the U.S. Department of Education. </w:t>
      </w:r>
    </w:p>
    <w:p w14:paraId="6B81D133" w14:textId="77777777" w:rsidR="00DD1FF5" w:rsidRDefault="00DD1FF5" w:rsidP="00DD1FF5">
      <w:pPr>
        <w:pStyle w:val="Default"/>
        <w:ind w:left="360"/>
        <w:rPr>
          <w:rStyle w:val="Strong"/>
          <w:rFonts w:ascii="Calibri" w:eastAsia="Calibri" w:hAnsi="Calibri" w:cs="Calibri"/>
          <w:b w:val="0"/>
          <w:bCs w:val="0"/>
          <w:color w:val="000000" w:themeColor="text1"/>
          <w:sz w:val="22"/>
          <w:szCs w:val="22"/>
        </w:rPr>
      </w:pPr>
    </w:p>
    <w:p w14:paraId="5C419042" w14:textId="339EBB3D" w:rsidR="00E77855" w:rsidRPr="004053FD" w:rsidRDefault="00E6469F" w:rsidP="00DD1FF5">
      <w:pPr>
        <w:pStyle w:val="Default"/>
        <w:numPr>
          <w:ilvl w:val="0"/>
          <w:numId w:val="20"/>
        </w:numPr>
        <w:ind w:left="360"/>
        <w:rPr>
          <w:rStyle w:val="Strong"/>
          <w:rFonts w:ascii="Calibri" w:eastAsia="Calibri" w:hAnsi="Calibri" w:cs="Calibri"/>
          <w:b w:val="0"/>
          <w:bCs w:val="0"/>
          <w:color w:val="000000" w:themeColor="text1"/>
          <w:sz w:val="22"/>
          <w:szCs w:val="22"/>
        </w:rPr>
      </w:pPr>
      <w:r>
        <w:rPr>
          <w:rStyle w:val="Strong"/>
          <w:rFonts w:ascii="Calibri" w:eastAsia="Calibri" w:hAnsi="Calibri" w:cs="Calibri"/>
          <w:b w:val="0"/>
          <w:bCs w:val="0"/>
          <w:color w:val="000000" w:themeColor="text1"/>
          <w:sz w:val="22"/>
          <w:szCs w:val="22"/>
        </w:rPr>
        <w:t xml:space="preserve">PeopleSoft </w:t>
      </w:r>
      <w:r w:rsidR="004E210D">
        <w:rPr>
          <w:rStyle w:val="Strong"/>
          <w:rFonts w:ascii="Calibri" w:eastAsia="Calibri" w:hAnsi="Calibri" w:cs="Calibri"/>
          <w:b w:val="0"/>
          <w:bCs w:val="0"/>
          <w:color w:val="000000" w:themeColor="text1"/>
          <w:sz w:val="22"/>
          <w:szCs w:val="22"/>
        </w:rPr>
        <w:t xml:space="preserve">Financial &amp; Supply Management System </w:t>
      </w:r>
      <w:r w:rsidR="00863208">
        <w:rPr>
          <w:rStyle w:val="Strong"/>
          <w:rFonts w:ascii="Calibri" w:eastAsia="Calibri" w:hAnsi="Calibri" w:cs="Calibri"/>
          <w:b w:val="0"/>
          <w:bCs w:val="0"/>
          <w:color w:val="000000" w:themeColor="text1"/>
          <w:sz w:val="22"/>
          <w:szCs w:val="22"/>
        </w:rPr>
        <w:t xml:space="preserve">is </w:t>
      </w:r>
      <w:r w:rsidR="00F9364D">
        <w:rPr>
          <w:rStyle w:val="Strong"/>
          <w:rFonts w:ascii="Calibri" w:eastAsia="Calibri" w:hAnsi="Calibri" w:cs="Calibri"/>
          <w:b w:val="0"/>
          <w:bCs w:val="0"/>
          <w:color w:val="000000" w:themeColor="text1"/>
          <w:sz w:val="22"/>
          <w:szCs w:val="22"/>
        </w:rPr>
        <w:t xml:space="preserve">a </w:t>
      </w:r>
      <w:r w:rsidR="00607D37">
        <w:rPr>
          <w:rStyle w:val="Strong"/>
          <w:rFonts w:ascii="Calibri" w:eastAsia="Calibri" w:hAnsi="Calibri" w:cs="Calibri"/>
          <w:b w:val="0"/>
          <w:bCs w:val="0"/>
          <w:color w:val="000000" w:themeColor="text1"/>
          <w:sz w:val="22"/>
          <w:szCs w:val="22"/>
        </w:rPr>
        <w:t xml:space="preserve">database application </w:t>
      </w:r>
      <w:r w:rsidR="00707E8D">
        <w:rPr>
          <w:rStyle w:val="Strong"/>
          <w:rFonts w:ascii="Calibri" w:eastAsia="Calibri" w:hAnsi="Calibri" w:cs="Calibri"/>
          <w:b w:val="0"/>
          <w:bCs w:val="0"/>
          <w:color w:val="000000" w:themeColor="text1"/>
          <w:sz w:val="22"/>
          <w:szCs w:val="22"/>
        </w:rPr>
        <w:t>that Peral</w:t>
      </w:r>
      <w:r w:rsidR="00E77855">
        <w:rPr>
          <w:rStyle w:val="Strong"/>
          <w:rFonts w:ascii="Calibri" w:eastAsia="Calibri" w:hAnsi="Calibri" w:cs="Calibri"/>
          <w:b w:val="0"/>
          <w:bCs w:val="0"/>
          <w:color w:val="000000" w:themeColor="text1"/>
          <w:sz w:val="22"/>
          <w:szCs w:val="22"/>
        </w:rPr>
        <w:t>t</w:t>
      </w:r>
      <w:r w:rsidR="00B178E2">
        <w:rPr>
          <w:rStyle w:val="Strong"/>
          <w:rFonts w:ascii="Calibri" w:eastAsia="Calibri" w:hAnsi="Calibri" w:cs="Calibri"/>
          <w:b w:val="0"/>
          <w:bCs w:val="0"/>
          <w:color w:val="000000" w:themeColor="text1"/>
          <w:sz w:val="22"/>
          <w:szCs w:val="22"/>
        </w:rPr>
        <w:t xml:space="preserve">a </w:t>
      </w:r>
      <w:r w:rsidR="005415AC">
        <w:rPr>
          <w:rStyle w:val="Strong"/>
          <w:rFonts w:ascii="Calibri" w:eastAsia="Calibri" w:hAnsi="Calibri" w:cs="Calibri"/>
          <w:b w:val="0"/>
          <w:bCs w:val="0"/>
          <w:color w:val="000000" w:themeColor="text1"/>
          <w:sz w:val="22"/>
          <w:szCs w:val="22"/>
        </w:rPr>
        <w:t>uses</w:t>
      </w:r>
      <w:r w:rsidR="00E77855">
        <w:rPr>
          <w:rStyle w:val="Strong"/>
          <w:rFonts w:ascii="Calibri" w:eastAsia="Calibri" w:hAnsi="Calibri" w:cs="Calibri"/>
          <w:b w:val="0"/>
          <w:bCs w:val="0"/>
          <w:color w:val="000000" w:themeColor="text1"/>
          <w:sz w:val="22"/>
          <w:szCs w:val="22"/>
        </w:rPr>
        <w:t xml:space="preserve"> as its primary accounting and finance system.  </w:t>
      </w:r>
    </w:p>
    <w:p w14:paraId="2DC52C84" w14:textId="77777777" w:rsidR="00DD1FF5" w:rsidRDefault="00DD1FF5" w:rsidP="00DD1FF5">
      <w:pPr>
        <w:pStyle w:val="Default"/>
        <w:ind w:left="360"/>
        <w:rPr>
          <w:rStyle w:val="Strong"/>
          <w:rFonts w:ascii="Calibri" w:eastAsia="Calibri" w:hAnsi="Calibri" w:cs="Calibri"/>
          <w:b w:val="0"/>
          <w:bCs w:val="0"/>
          <w:color w:val="000000" w:themeColor="text1"/>
          <w:sz w:val="22"/>
          <w:szCs w:val="22"/>
        </w:rPr>
      </w:pPr>
    </w:p>
    <w:p w14:paraId="5A8B2AFB" w14:textId="6E437AA6" w:rsidR="00B82DB0" w:rsidRDefault="00863208" w:rsidP="00DD1FF5">
      <w:pPr>
        <w:pStyle w:val="Default"/>
        <w:numPr>
          <w:ilvl w:val="0"/>
          <w:numId w:val="20"/>
        </w:numPr>
        <w:ind w:left="360"/>
        <w:rPr>
          <w:rStyle w:val="Strong"/>
          <w:rFonts w:ascii="Calibri" w:eastAsia="Calibri" w:hAnsi="Calibri" w:cs="Calibri"/>
          <w:b w:val="0"/>
          <w:color w:val="000000" w:themeColor="text1"/>
          <w:sz w:val="22"/>
          <w:szCs w:val="22"/>
        </w:rPr>
      </w:pPr>
      <w:r>
        <w:rPr>
          <w:rStyle w:val="Strong"/>
          <w:rFonts w:ascii="Calibri" w:eastAsia="Calibri" w:hAnsi="Calibri" w:cs="Calibri"/>
          <w:b w:val="0"/>
          <w:bCs w:val="0"/>
          <w:color w:val="000000" w:themeColor="text1"/>
          <w:sz w:val="22"/>
          <w:szCs w:val="22"/>
        </w:rPr>
        <w:t xml:space="preserve">PeopleSoft Campus Solutions System is </w:t>
      </w:r>
      <w:r w:rsidR="00E77855">
        <w:rPr>
          <w:rStyle w:val="Strong"/>
          <w:rFonts w:ascii="Calibri" w:eastAsia="Calibri" w:hAnsi="Calibri" w:cs="Calibri"/>
          <w:b w:val="0"/>
          <w:bCs w:val="0"/>
          <w:color w:val="000000" w:themeColor="text1"/>
          <w:sz w:val="22"/>
          <w:szCs w:val="22"/>
        </w:rPr>
        <w:t xml:space="preserve">a database application that Peralta </w:t>
      </w:r>
      <w:r w:rsidR="003B4C7A">
        <w:rPr>
          <w:rStyle w:val="Strong"/>
          <w:rFonts w:ascii="Calibri" w:eastAsia="Calibri" w:hAnsi="Calibri" w:cs="Calibri"/>
          <w:b w:val="0"/>
          <w:bCs w:val="0"/>
          <w:color w:val="000000" w:themeColor="text1"/>
          <w:sz w:val="22"/>
          <w:szCs w:val="22"/>
        </w:rPr>
        <w:t>uses</w:t>
      </w:r>
      <w:r w:rsidR="00EF685D">
        <w:rPr>
          <w:rStyle w:val="Strong"/>
          <w:rFonts w:ascii="Calibri" w:eastAsia="Calibri" w:hAnsi="Calibri" w:cs="Calibri"/>
          <w:b w:val="0"/>
          <w:bCs w:val="0"/>
          <w:color w:val="000000" w:themeColor="text1"/>
          <w:sz w:val="22"/>
          <w:szCs w:val="22"/>
        </w:rPr>
        <w:t xml:space="preserve"> to maintain and manage </w:t>
      </w:r>
      <w:r w:rsidR="00E96C6D">
        <w:rPr>
          <w:rStyle w:val="Strong"/>
          <w:rFonts w:ascii="Calibri" w:eastAsia="Calibri" w:hAnsi="Calibri" w:cs="Calibri"/>
          <w:b w:val="0"/>
          <w:bCs w:val="0"/>
          <w:color w:val="000000" w:themeColor="text1"/>
          <w:sz w:val="22"/>
          <w:szCs w:val="22"/>
        </w:rPr>
        <w:t>student information</w:t>
      </w:r>
      <w:r w:rsidR="00201EF9">
        <w:rPr>
          <w:rStyle w:val="Strong"/>
          <w:rFonts w:ascii="Calibri" w:eastAsia="Calibri" w:hAnsi="Calibri" w:cs="Calibri"/>
          <w:b w:val="0"/>
          <w:bCs w:val="0"/>
          <w:color w:val="000000" w:themeColor="text1"/>
          <w:sz w:val="22"/>
          <w:szCs w:val="22"/>
        </w:rPr>
        <w:t>.</w:t>
      </w:r>
      <w:r w:rsidR="00E96C6D">
        <w:rPr>
          <w:rStyle w:val="Strong"/>
          <w:rFonts w:ascii="Calibri" w:eastAsia="Calibri" w:hAnsi="Calibri" w:cs="Calibri"/>
          <w:b w:val="0"/>
          <w:bCs w:val="0"/>
          <w:color w:val="000000" w:themeColor="text1"/>
          <w:sz w:val="22"/>
          <w:szCs w:val="22"/>
        </w:rPr>
        <w:t xml:space="preserve"> </w:t>
      </w:r>
    </w:p>
    <w:p w14:paraId="5753C416" w14:textId="77777777" w:rsidR="00201EF9" w:rsidRDefault="00201EF9" w:rsidP="00B95DCE">
      <w:pPr>
        <w:pStyle w:val="ListParagraph"/>
        <w:ind w:left="0"/>
        <w:rPr>
          <w:rStyle w:val="Strong"/>
          <w:rFonts w:ascii="Calibri" w:eastAsia="Calibri" w:hAnsi="Calibri" w:cs="Calibri"/>
          <w:b w:val="0"/>
          <w:bCs w:val="0"/>
          <w:color w:val="000000" w:themeColor="text1"/>
        </w:rPr>
      </w:pPr>
    </w:p>
    <w:p w14:paraId="1925E333" w14:textId="755EF7C2" w:rsidR="00F70C5A" w:rsidRDefault="00F70C5A" w:rsidP="00B95DCE">
      <w:pPr>
        <w:pStyle w:val="ListParagraph"/>
        <w:ind w:left="0"/>
        <w:rPr>
          <w:rStyle w:val="Strong"/>
        </w:rPr>
      </w:pPr>
      <w:r>
        <w:rPr>
          <w:rStyle w:val="Strong"/>
        </w:rPr>
        <w:lastRenderedPageBreak/>
        <w:t>Related Policies:</w:t>
      </w:r>
    </w:p>
    <w:p w14:paraId="6DA167ED" w14:textId="77777777" w:rsidR="001E20A2" w:rsidRDefault="001E20A2" w:rsidP="00B95DCE">
      <w:pPr>
        <w:pStyle w:val="ListParagraph"/>
        <w:ind w:left="0"/>
        <w:rPr>
          <w:rStyle w:val="Strong"/>
        </w:rPr>
      </w:pPr>
    </w:p>
    <w:p w14:paraId="7FAE688A" w14:textId="0409E685" w:rsidR="00203F00" w:rsidRDefault="001E20A2" w:rsidP="00203F00">
      <w:pPr>
        <w:pStyle w:val="ListParagraph"/>
        <w:numPr>
          <w:ilvl w:val="0"/>
          <w:numId w:val="9"/>
        </w:numPr>
        <w:ind w:left="450"/>
        <w:rPr>
          <w:rFonts w:ascii="Calibri" w:eastAsia="Calibri" w:hAnsi="Calibri" w:cs="Calibri"/>
          <w:color w:val="000000" w:themeColor="text1"/>
        </w:rPr>
      </w:pPr>
      <w:r w:rsidRPr="247FEE9B">
        <w:rPr>
          <w:rFonts w:ascii="Calibri" w:eastAsia="Calibri" w:hAnsi="Calibri" w:cs="Calibri"/>
          <w:color w:val="000000" w:themeColor="text1"/>
        </w:rPr>
        <w:t xml:space="preserve">Standard Operating Procedures for Bank Reconciliations. </w:t>
      </w:r>
      <w:r w:rsidR="00203F00" w:rsidRPr="247FEE9B">
        <w:rPr>
          <w:rFonts w:ascii="Calibri" w:eastAsia="Calibri" w:hAnsi="Calibri" w:cs="Calibri"/>
          <w:color w:val="000000" w:themeColor="text1"/>
        </w:rPr>
        <w:t xml:space="preserve"> </w:t>
      </w:r>
    </w:p>
    <w:p w14:paraId="4CEF40E3" w14:textId="7573498D" w:rsidR="0EF10C5C" w:rsidRDefault="0EF10C5C" w:rsidP="247FEE9B">
      <w:pPr>
        <w:pStyle w:val="ListParagraph"/>
        <w:numPr>
          <w:ilvl w:val="0"/>
          <w:numId w:val="9"/>
        </w:numPr>
        <w:ind w:left="450"/>
        <w:rPr>
          <w:rStyle w:val="Strong"/>
          <w:b w:val="0"/>
          <w:bCs w:val="0"/>
          <w:i/>
          <w:iCs/>
        </w:rPr>
      </w:pPr>
      <w:r w:rsidRPr="247FEE9B">
        <w:rPr>
          <w:rStyle w:val="Strong"/>
          <w:b w:val="0"/>
          <w:bCs w:val="0"/>
        </w:rPr>
        <w:t xml:space="preserve">Title IV Disbursement Processing Policies and Procedures | Appendix A – </w:t>
      </w:r>
      <w:r w:rsidRPr="247FEE9B">
        <w:rPr>
          <w:rStyle w:val="normaltextrun"/>
          <w:rFonts w:ascii="Calibri" w:hAnsi="Calibri" w:cs="Calibri"/>
          <w:color w:val="000000" w:themeColor="text1"/>
        </w:rPr>
        <w:t>Disbursement Processing Schedule. </w:t>
      </w:r>
    </w:p>
    <w:p w14:paraId="22D8E551" w14:textId="77777777" w:rsidR="00F70C5A" w:rsidRPr="0041256E" w:rsidRDefault="00F70C5A" w:rsidP="39DD61C8">
      <w:pPr>
        <w:pStyle w:val="ListParagraph"/>
        <w:ind w:left="0"/>
        <w:rPr>
          <w:rStyle w:val="Strong"/>
        </w:rPr>
      </w:pPr>
    </w:p>
    <w:p w14:paraId="510EC9EB" w14:textId="77777777" w:rsidR="00270C56" w:rsidRDefault="00270C56" w:rsidP="00B954E9">
      <w:pPr>
        <w:pStyle w:val="ListParagraph"/>
        <w:numPr>
          <w:ilvl w:val="0"/>
          <w:numId w:val="9"/>
        </w:numPr>
        <w:ind w:left="450"/>
        <w:rPr>
          <w:rFonts w:ascii="Calibri" w:eastAsia="Calibri" w:hAnsi="Calibri" w:cs="Calibri"/>
          <w:color w:val="000000" w:themeColor="text1"/>
        </w:rPr>
      </w:pPr>
      <w:r w:rsidRPr="247FEE9B">
        <w:rPr>
          <w:rFonts w:ascii="Calibri" w:eastAsia="Calibri" w:hAnsi="Calibri" w:cs="Calibri"/>
          <w:color w:val="000000" w:themeColor="text1"/>
        </w:rPr>
        <w:t xml:space="preserve">Department of Education </w:t>
      </w:r>
    </w:p>
    <w:p w14:paraId="33460F30" w14:textId="77777777" w:rsidR="00270C56" w:rsidRDefault="00A409F9" w:rsidP="00B954E9">
      <w:pPr>
        <w:pStyle w:val="ListParagraph"/>
        <w:numPr>
          <w:ilvl w:val="0"/>
          <w:numId w:val="9"/>
        </w:numPr>
      </w:pPr>
      <w:hyperlink r:id="rId21">
        <w:r w:rsidR="00270C56" w:rsidRPr="247FEE9B">
          <w:rPr>
            <w:rStyle w:val="Hyperlink"/>
          </w:rPr>
          <w:t>34 CFR Part 668 Subpart K -- Cash Management</w:t>
        </w:r>
      </w:hyperlink>
      <w:r w:rsidR="00270C56">
        <w:t xml:space="preserve"> </w:t>
      </w:r>
    </w:p>
    <w:p w14:paraId="6832CF4F" w14:textId="6AC8C54D" w:rsidR="00F70C5A" w:rsidRPr="0041256E" w:rsidRDefault="00A409F9" w:rsidP="00B954E9">
      <w:pPr>
        <w:pStyle w:val="ListParagraph"/>
        <w:numPr>
          <w:ilvl w:val="0"/>
          <w:numId w:val="9"/>
        </w:numPr>
        <w:rPr>
          <w:rStyle w:val="Strong"/>
          <w:b w:val="0"/>
          <w:bCs w:val="0"/>
        </w:rPr>
      </w:pPr>
      <w:hyperlink r:id="rId22">
        <w:r w:rsidR="00270C56" w:rsidRPr="247FEE9B">
          <w:rPr>
            <w:rStyle w:val="Hyperlink"/>
          </w:rPr>
          <w:t>Federal Student Aid Handbook</w:t>
        </w:r>
      </w:hyperlink>
    </w:p>
    <w:p w14:paraId="1B8240F6" w14:textId="62163DCC" w:rsidR="009E5D6D" w:rsidRDefault="00F70C5A">
      <w:pPr>
        <w:rPr>
          <w:rStyle w:val="Strong"/>
        </w:rPr>
      </w:pPr>
      <w:r>
        <w:rPr>
          <w:rStyle w:val="Strong"/>
        </w:rPr>
        <w:t>History:</w:t>
      </w:r>
    </w:p>
    <w:p w14:paraId="2CBC7B80" w14:textId="2EFD94B1" w:rsidR="00266419" w:rsidRPr="00F70C5A" w:rsidRDefault="006F78BF">
      <w:r>
        <w:t xml:space="preserve">New </w:t>
      </w:r>
      <w:r w:rsidR="00841D96">
        <w:t>Procedure</w:t>
      </w:r>
    </w:p>
    <w:sectPr w:rsidR="00266419" w:rsidRPr="00F70C5A">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Mo Lim" w:date="2023-06-14T11:24:00Z" w:initials="ML">
    <w:p w14:paraId="1852619B" w14:textId="37B69FA3" w:rsidR="00EA7ABB" w:rsidRDefault="00EA7ABB" w:rsidP="00F56A6B">
      <w:pPr>
        <w:pStyle w:val="CommentText"/>
      </w:pPr>
      <w:r>
        <w:rPr>
          <w:rStyle w:val="CommentReference"/>
        </w:rPr>
        <w:annotationRef/>
      </w:r>
      <w:r>
        <w:fldChar w:fldCharType="begin"/>
      </w:r>
      <w:r>
        <w:instrText xml:space="preserve"> HYPERLINK "mailto:tamitaylor@peralta.edu" </w:instrText>
      </w:r>
      <w:bookmarkStart w:id="1" w:name="_@_5C42FD59AF8B401386FA264D960E50BBZ"/>
      <w:r>
        <w:fldChar w:fldCharType="separate"/>
      </w:r>
      <w:bookmarkEnd w:id="1"/>
      <w:r w:rsidRPr="00EA7ABB">
        <w:rPr>
          <w:rStyle w:val="Mention"/>
          <w:noProof/>
        </w:rPr>
        <w:t>@Tami Taylor</w:t>
      </w:r>
      <w:r>
        <w:fldChar w:fldCharType="end"/>
      </w:r>
      <w:r>
        <w:t xml:space="preserve"> to confirm</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61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21E2" w16cex:dateUtc="2023-06-14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619B" w16cid:durableId="28342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C57E" w14:textId="77777777" w:rsidR="000F17A3" w:rsidRDefault="000F17A3" w:rsidP="00781560">
      <w:pPr>
        <w:spacing w:after="0" w:line="240" w:lineRule="auto"/>
      </w:pPr>
      <w:r>
        <w:separator/>
      </w:r>
    </w:p>
  </w:endnote>
  <w:endnote w:type="continuationSeparator" w:id="0">
    <w:p w14:paraId="32010B78" w14:textId="77777777" w:rsidR="000F17A3" w:rsidRDefault="000F17A3" w:rsidP="00781560">
      <w:pPr>
        <w:spacing w:after="0" w:line="240" w:lineRule="auto"/>
      </w:pPr>
      <w:r>
        <w:continuationSeparator/>
      </w:r>
    </w:p>
  </w:endnote>
  <w:endnote w:type="continuationNotice" w:id="1">
    <w:p w14:paraId="45443EFB" w14:textId="77777777" w:rsidR="000F17A3" w:rsidRDefault="000F1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272A" w14:textId="77777777" w:rsidR="000F17A3" w:rsidRDefault="000F17A3" w:rsidP="00781560">
      <w:pPr>
        <w:spacing w:after="0" w:line="240" w:lineRule="auto"/>
      </w:pPr>
      <w:r>
        <w:separator/>
      </w:r>
    </w:p>
  </w:footnote>
  <w:footnote w:type="continuationSeparator" w:id="0">
    <w:p w14:paraId="01EDE1FF" w14:textId="77777777" w:rsidR="000F17A3" w:rsidRDefault="000F17A3" w:rsidP="00781560">
      <w:pPr>
        <w:spacing w:after="0" w:line="240" w:lineRule="auto"/>
      </w:pPr>
      <w:r>
        <w:continuationSeparator/>
      </w:r>
    </w:p>
  </w:footnote>
  <w:footnote w:type="continuationNotice" w:id="1">
    <w:p w14:paraId="0ADBCFFC" w14:textId="77777777" w:rsidR="000F17A3" w:rsidRDefault="000F1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6271"/>
      <w:docPartObj>
        <w:docPartGallery w:val="Watermarks"/>
        <w:docPartUnique/>
      </w:docPartObj>
    </w:sdtPr>
    <w:sdtEndPr/>
    <w:sdtContent>
      <w:p w14:paraId="6828D3CB" w14:textId="7A7BCAB0" w:rsidR="00781560" w:rsidRDefault="00A409F9">
        <w:pPr>
          <w:pStyle w:val="Header"/>
        </w:pPr>
        <w:r>
          <w:rPr>
            <w:noProof/>
            <w:color w:val="2B579A"/>
            <w:shd w:val="clear" w:color="auto" w:fill="E6E6E6"/>
          </w:rPr>
          <w:pict w14:anchorId="7B7A3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29752" o:spid="_x0000_s1025" type="#_x0000_t136" style="position:absolute;margin-left:0;margin-top:0;width:395.9pt;height:263.9pt;rotation:315;z-index:-251658240;mso-position-horizontal:center;mso-position-horizontal-relative:margin;mso-position-vertical:center;mso-position-vertical-relative:margin" o:allowincell="f" fillcolor="#8eaadb [1940]" stroked="f">
              <v:fill opacity=".5"/>
              <v:textpath style="font-family:&quot;Cambria&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FE8"/>
    <w:multiLevelType w:val="multilevel"/>
    <w:tmpl w:val="23C255C8"/>
    <w:lvl w:ilvl="0">
      <w:start w:val="1"/>
      <w:numFmt w:val="decimal"/>
      <w:lvlText w:val="%1."/>
      <w:lvlJc w:val="left"/>
      <w:pPr>
        <w:ind w:left="720" w:hanging="360"/>
      </w:pPr>
      <w:rPr>
        <w:rFonts w:hint="default"/>
      </w:rPr>
    </w:lvl>
    <w:lvl w:ilvl="1">
      <w:start w:val="1"/>
      <w:numFmt w:val="lowerLetter"/>
      <w:lvlText w:val="%1%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3E54D"/>
    <w:multiLevelType w:val="multilevel"/>
    <w:tmpl w:val="D13690FE"/>
    <w:styleLink w:val="Style1"/>
    <w:lvl w:ilvl="0">
      <w:start w:val="1"/>
      <w:numFmt w:val="decimal"/>
      <w:lvlText w:val="%1."/>
      <w:lvlJc w:val="left"/>
      <w:pPr>
        <w:ind w:left="3960" w:hanging="360"/>
      </w:pPr>
      <w:rPr>
        <w:rFonts w:hint="default"/>
      </w:rPr>
    </w:lvl>
    <w:lvl w:ilvl="1">
      <w:start w:val="1"/>
      <w:numFmt w:val="lowerLetter"/>
      <w:lvlText w:val="%1%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B978F8"/>
    <w:multiLevelType w:val="multilevel"/>
    <w:tmpl w:val="D86C358A"/>
    <w:lvl w:ilvl="0">
      <w:start w:val="1"/>
      <w:numFmt w:val="decimal"/>
      <w:lvlText w:val="%1."/>
      <w:lvlJc w:val="left"/>
      <w:pPr>
        <w:ind w:left="360" w:hanging="360"/>
      </w:pPr>
      <w:rPr>
        <w:rFonts w:hint="default"/>
      </w:rPr>
    </w:lvl>
    <w:lvl w:ilvl="1">
      <w:start w:val="1"/>
      <w:numFmt w:val="lowerLetter"/>
      <w:lvlText w:val="%14%2)"/>
      <w:lvlJc w:val="left"/>
      <w:pPr>
        <w:ind w:left="1800" w:hanging="72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D326EC"/>
    <w:multiLevelType w:val="multilevel"/>
    <w:tmpl w:val="86CA8EB4"/>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0B0031"/>
    <w:multiLevelType w:val="hybridMultilevel"/>
    <w:tmpl w:val="72EA1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328AB"/>
    <w:multiLevelType w:val="singleLevel"/>
    <w:tmpl w:val="0409000B"/>
    <w:lvl w:ilvl="0">
      <w:start w:val="1"/>
      <w:numFmt w:val="bullet"/>
      <w:lvlText w:val=""/>
      <w:lvlJc w:val="left"/>
      <w:pPr>
        <w:ind w:left="2340" w:hanging="360"/>
      </w:pPr>
      <w:rPr>
        <w:rFonts w:ascii="Wingdings" w:hAnsi="Wingdings" w:hint="default"/>
      </w:rPr>
    </w:lvl>
  </w:abstractNum>
  <w:abstractNum w:abstractNumId="6" w15:restartNumberingAfterBreak="0">
    <w:nsid w:val="224E5230"/>
    <w:multiLevelType w:val="multilevel"/>
    <w:tmpl w:val="23C255C8"/>
    <w:lvl w:ilvl="0">
      <w:start w:val="1"/>
      <w:numFmt w:val="decimal"/>
      <w:lvlText w:val="%1."/>
      <w:lvlJc w:val="left"/>
      <w:pPr>
        <w:ind w:left="720" w:hanging="360"/>
      </w:pPr>
      <w:rPr>
        <w:rFonts w:hint="default"/>
      </w:rPr>
    </w:lvl>
    <w:lvl w:ilvl="1">
      <w:start w:val="1"/>
      <w:numFmt w:val="lowerLetter"/>
      <w:lvlText w:val="%1%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B32892"/>
    <w:multiLevelType w:val="hybridMultilevel"/>
    <w:tmpl w:val="2F34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E6679"/>
    <w:multiLevelType w:val="multilevel"/>
    <w:tmpl w:val="EEF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6733D"/>
    <w:multiLevelType w:val="hybridMultilevel"/>
    <w:tmpl w:val="5DDC3E1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F4A3FFC"/>
    <w:multiLevelType w:val="hybridMultilevel"/>
    <w:tmpl w:val="EB70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311A7"/>
    <w:multiLevelType w:val="multilevel"/>
    <w:tmpl w:val="23C255C8"/>
    <w:styleLink w:val="Style2"/>
    <w:lvl w:ilvl="0">
      <w:start w:val="1"/>
      <w:numFmt w:val="decimal"/>
      <w:lvlText w:val="%1."/>
      <w:lvlJc w:val="left"/>
      <w:pPr>
        <w:ind w:left="36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D8A62C2"/>
    <w:multiLevelType w:val="hybridMultilevel"/>
    <w:tmpl w:val="10D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32A4D"/>
    <w:multiLevelType w:val="hybridMultilevel"/>
    <w:tmpl w:val="F3B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112B7"/>
    <w:multiLevelType w:val="hybridMultilevel"/>
    <w:tmpl w:val="5896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82416"/>
    <w:multiLevelType w:val="hybridMultilevel"/>
    <w:tmpl w:val="6B005F6C"/>
    <w:lvl w:ilvl="0" w:tplc="09B478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9849F"/>
    <w:multiLevelType w:val="hybridMultilevel"/>
    <w:tmpl w:val="3A845C26"/>
    <w:lvl w:ilvl="0" w:tplc="7C94967E">
      <w:start w:val="1"/>
      <w:numFmt w:val="bullet"/>
      <w:lvlText w:val=""/>
      <w:lvlJc w:val="left"/>
      <w:pPr>
        <w:ind w:left="720" w:hanging="360"/>
      </w:pPr>
      <w:rPr>
        <w:rFonts w:ascii="Symbol" w:hAnsi="Symbol" w:hint="default"/>
      </w:rPr>
    </w:lvl>
    <w:lvl w:ilvl="1" w:tplc="D61A5412">
      <w:start w:val="1"/>
      <w:numFmt w:val="bullet"/>
      <w:lvlText w:val="o"/>
      <w:lvlJc w:val="left"/>
      <w:pPr>
        <w:ind w:left="1440" w:hanging="360"/>
      </w:pPr>
      <w:rPr>
        <w:rFonts w:ascii="Courier New" w:hAnsi="Courier New" w:hint="default"/>
      </w:rPr>
    </w:lvl>
    <w:lvl w:ilvl="2" w:tplc="ABDC928E">
      <w:start w:val="1"/>
      <w:numFmt w:val="bullet"/>
      <w:lvlText w:val=""/>
      <w:lvlJc w:val="left"/>
      <w:pPr>
        <w:ind w:left="2160" w:hanging="360"/>
      </w:pPr>
      <w:rPr>
        <w:rFonts w:ascii="Wingdings" w:hAnsi="Wingdings" w:hint="default"/>
      </w:rPr>
    </w:lvl>
    <w:lvl w:ilvl="3" w:tplc="EAFEC69C">
      <w:start w:val="1"/>
      <w:numFmt w:val="bullet"/>
      <w:lvlText w:val=""/>
      <w:lvlJc w:val="left"/>
      <w:pPr>
        <w:ind w:left="2880" w:hanging="360"/>
      </w:pPr>
      <w:rPr>
        <w:rFonts w:ascii="Symbol" w:hAnsi="Symbol" w:hint="default"/>
      </w:rPr>
    </w:lvl>
    <w:lvl w:ilvl="4" w:tplc="EFEA62A0">
      <w:start w:val="1"/>
      <w:numFmt w:val="bullet"/>
      <w:lvlText w:val="o"/>
      <w:lvlJc w:val="left"/>
      <w:pPr>
        <w:ind w:left="3600" w:hanging="360"/>
      </w:pPr>
      <w:rPr>
        <w:rFonts w:ascii="Courier New" w:hAnsi="Courier New" w:hint="default"/>
      </w:rPr>
    </w:lvl>
    <w:lvl w:ilvl="5" w:tplc="24E275B8">
      <w:start w:val="1"/>
      <w:numFmt w:val="bullet"/>
      <w:lvlText w:val=""/>
      <w:lvlJc w:val="left"/>
      <w:pPr>
        <w:ind w:left="4320" w:hanging="360"/>
      </w:pPr>
      <w:rPr>
        <w:rFonts w:ascii="Wingdings" w:hAnsi="Wingdings" w:hint="default"/>
      </w:rPr>
    </w:lvl>
    <w:lvl w:ilvl="6" w:tplc="B6D48958">
      <w:start w:val="1"/>
      <w:numFmt w:val="bullet"/>
      <w:lvlText w:val=""/>
      <w:lvlJc w:val="left"/>
      <w:pPr>
        <w:ind w:left="5040" w:hanging="360"/>
      </w:pPr>
      <w:rPr>
        <w:rFonts w:ascii="Symbol" w:hAnsi="Symbol" w:hint="default"/>
      </w:rPr>
    </w:lvl>
    <w:lvl w:ilvl="7" w:tplc="5C48B5C0">
      <w:start w:val="1"/>
      <w:numFmt w:val="bullet"/>
      <w:lvlText w:val="o"/>
      <w:lvlJc w:val="left"/>
      <w:pPr>
        <w:ind w:left="5760" w:hanging="360"/>
      </w:pPr>
      <w:rPr>
        <w:rFonts w:ascii="Courier New" w:hAnsi="Courier New" w:hint="default"/>
      </w:rPr>
    </w:lvl>
    <w:lvl w:ilvl="8" w:tplc="2968F2B0">
      <w:start w:val="1"/>
      <w:numFmt w:val="bullet"/>
      <w:lvlText w:val=""/>
      <w:lvlJc w:val="left"/>
      <w:pPr>
        <w:ind w:left="6480" w:hanging="360"/>
      </w:pPr>
      <w:rPr>
        <w:rFonts w:ascii="Wingdings" w:hAnsi="Wingdings" w:hint="default"/>
      </w:rPr>
    </w:lvl>
  </w:abstractNum>
  <w:abstractNum w:abstractNumId="17" w15:restartNumberingAfterBreak="0">
    <w:nsid w:val="75F47508"/>
    <w:multiLevelType w:val="multilevel"/>
    <w:tmpl w:val="47449170"/>
    <w:styleLink w:val="Style3"/>
    <w:lvl w:ilvl="0">
      <w:start w:val="1"/>
      <w:numFmt w:val="decimal"/>
      <w:lvlText w:val="%1."/>
      <w:lvlJc w:val="left"/>
      <w:pPr>
        <w:ind w:left="360" w:hanging="360"/>
      </w:pPr>
      <w:rPr>
        <w:rFonts w:hint="default"/>
      </w:rPr>
    </w:lvl>
    <w:lvl w:ilvl="1">
      <w:start w:val="1"/>
      <w:numFmt w:val="lowerLetter"/>
      <w:lvlText w:val="%14%2)"/>
      <w:lvlJc w:val="left"/>
      <w:pPr>
        <w:ind w:left="108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9B4F66"/>
    <w:multiLevelType w:val="multilevel"/>
    <w:tmpl w:val="23C255C8"/>
    <w:lvl w:ilvl="0">
      <w:start w:val="1"/>
      <w:numFmt w:val="decimal"/>
      <w:lvlText w:val="%1."/>
      <w:lvlJc w:val="left"/>
      <w:pPr>
        <w:ind w:left="2610" w:hanging="360"/>
      </w:pPr>
      <w:rPr>
        <w:rFonts w:hint="default"/>
      </w:rPr>
    </w:lvl>
    <w:lvl w:ilvl="1">
      <w:start w:val="1"/>
      <w:numFmt w:val="lowerLetter"/>
      <w:lvlText w:val="%1%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EB83925"/>
    <w:multiLevelType w:val="hybridMultilevel"/>
    <w:tmpl w:val="0952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579157">
    <w:abstractNumId w:val="16"/>
  </w:num>
  <w:num w:numId="2" w16cid:durableId="2069454725">
    <w:abstractNumId w:val="1"/>
  </w:num>
  <w:num w:numId="3" w16cid:durableId="711810867">
    <w:abstractNumId w:val="19"/>
  </w:num>
  <w:num w:numId="4" w16cid:durableId="1363477380">
    <w:abstractNumId w:val="3"/>
  </w:num>
  <w:num w:numId="5" w16cid:durableId="1470126975">
    <w:abstractNumId w:val="13"/>
  </w:num>
  <w:num w:numId="6" w16cid:durableId="1813137237">
    <w:abstractNumId w:val="14"/>
  </w:num>
  <w:num w:numId="7" w16cid:durableId="539635457">
    <w:abstractNumId w:val="5"/>
  </w:num>
  <w:num w:numId="8" w16cid:durableId="1820268583">
    <w:abstractNumId w:val="9"/>
  </w:num>
  <w:num w:numId="9" w16cid:durableId="1232695182">
    <w:abstractNumId w:val="4"/>
  </w:num>
  <w:num w:numId="10" w16cid:durableId="2013096950">
    <w:abstractNumId w:val="10"/>
  </w:num>
  <w:num w:numId="11" w16cid:durableId="366219801">
    <w:abstractNumId w:val="18"/>
  </w:num>
  <w:num w:numId="12" w16cid:durableId="1917789202">
    <w:abstractNumId w:val="11"/>
  </w:num>
  <w:num w:numId="13" w16cid:durableId="2021468214">
    <w:abstractNumId w:val="2"/>
  </w:num>
  <w:num w:numId="14" w16cid:durableId="1454058876">
    <w:abstractNumId w:val="17"/>
  </w:num>
  <w:num w:numId="15" w16cid:durableId="673075560">
    <w:abstractNumId w:val="12"/>
  </w:num>
  <w:num w:numId="16" w16cid:durableId="554050441">
    <w:abstractNumId w:val="15"/>
  </w:num>
  <w:num w:numId="17" w16cid:durableId="1041901648">
    <w:abstractNumId w:val="8"/>
  </w:num>
  <w:num w:numId="18" w16cid:durableId="1547328575">
    <w:abstractNumId w:val="0"/>
  </w:num>
  <w:num w:numId="19" w16cid:durableId="608900856">
    <w:abstractNumId w:val="7"/>
  </w:num>
  <w:num w:numId="20" w16cid:durableId="1860848908">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Mo Lim">
    <w15:presenceInfo w15:providerId="AD" w15:userId="S::mlim@peralta.edu::41be68e3-fa2c-4d32-991b-dc69cc1bd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6D"/>
    <w:rsid w:val="00000024"/>
    <w:rsid w:val="00000487"/>
    <w:rsid w:val="00000837"/>
    <w:rsid w:val="000027AA"/>
    <w:rsid w:val="00002CE4"/>
    <w:rsid w:val="0000456D"/>
    <w:rsid w:val="0000694C"/>
    <w:rsid w:val="000074FB"/>
    <w:rsid w:val="00007BBC"/>
    <w:rsid w:val="00010222"/>
    <w:rsid w:val="00011559"/>
    <w:rsid w:val="000118D0"/>
    <w:rsid w:val="00011B4C"/>
    <w:rsid w:val="000129FC"/>
    <w:rsid w:val="00012D38"/>
    <w:rsid w:val="00013073"/>
    <w:rsid w:val="00014B3E"/>
    <w:rsid w:val="00015E5E"/>
    <w:rsid w:val="00016813"/>
    <w:rsid w:val="00017556"/>
    <w:rsid w:val="000215BB"/>
    <w:rsid w:val="00021A7D"/>
    <w:rsid w:val="00021FF4"/>
    <w:rsid w:val="00022125"/>
    <w:rsid w:val="00023448"/>
    <w:rsid w:val="000236F2"/>
    <w:rsid w:val="0002443C"/>
    <w:rsid w:val="0002474B"/>
    <w:rsid w:val="00025376"/>
    <w:rsid w:val="000263AD"/>
    <w:rsid w:val="0002694D"/>
    <w:rsid w:val="00026AE2"/>
    <w:rsid w:val="000270C3"/>
    <w:rsid w:val="000275EB"/>
    <w:rsid w:val="0002786A"/>
    <w:rsid w:val="000279B1"/>
    <w:rsid w:val="00027BAC"/>
    <w:rsid w:val="00027D6A"/>
    <w:rsid w:val="00030028"/>
    <w:rsid w:val="00030CE6"/>
    <w:rsid w:val="00030E8F"/>
    <w:rsid w:val="00033A9D"/>
    <w:rsid w:val="000340C7"/>
    <w:rsid w:val="00035769"/>
    <w:rsid w:val="000375CB"/>
    <w:rsid w:val="000378D1"/>
    <w:rsid w:val="00040375"/>
    <w:rsid w:val="00040701"/>
    <w:rsid w:val="00040BCB"/>
    <w:rsid w:val="00042340"/>
    <w:rsid w:val="00043EDB"/>
    <w:rsid w:val="00044A37"/>
    <w:rsid w:val="00044B86"/>
    <w:rsid w:val="00045673"/>
    <w:rsid w:val="000479B5"/>
    <w:rsid w:val="00047D42"/>
    <w:rsid w:val="00051514"/>
    <w:rsid w:val="00051A07"/>
    <w:rsid w:val="00051B58"/>
    <w:rsid w:val="00053822"/>
    <w:rsid w:val="00053956"/>
    <w:rsid w:val="0005397A"/>
    <w:rsid w:val="00053CB9"/>
    <w:rsid w:val="00055ED8"/>
    <w:rsid w:val="000560A8"/>
    <w:rsid w:val="0005707B"/>
    <w:rsid w:val="000605C9"/>
    <w:rsid w:val="0006110F"/>
    <w:rsid w:val="000616D2"/>
    <w:rsid w:val="000630E1"/>
    <w:rsid w:val="00063B9E"/>
    <w:rsid w:val="000649AD"/>
    <w:rsid w:val="000659EF"/>
    <w:rsid w:val="00070C21"/>
    <w:rsid w:val="000717C7"/>
    <w:rsid w:val="000736E9"/>
    <w:rsid w:val="00073728"/>
    <w:rsid w:val="00073C37"/>
    <w:rsid w:val="00073E79"/>
    <w:rsid w:val="00074087"/>
    <w:rsid w:val="000751D1"/>
    <w:rsid w:val="00076763"/>
    <w:rsid w:val="0007799E"/>
    <w:rsid w:val="00080745"/>
    <w:rsid w:val="00080848"/>
    <w:rsid w:val="00080EE9"/>
    <w:rsid w:val="00080F85"/>
    <w:rsid w:val="0008152A"/>
    <w:rsid w:val="00081810"/>
    <w:rsid w:val="00081A3F"/>
    <w:rsid w:val="00081AB7"/>
    <w:rsid w:val="00081BA4"/>
    <w:rsid w:val="00081E15"/>
    <w:rsid w:val="00082583"/>
    <w:rsid w:val="000827F3"/>
    <w:rsid w:val="00082885"/>
    <w:rsid w:val="00082AE4"/>
    <w:rsid w:val="000835C4"/>
    <w:rsid w:val="00083C6F"/>
    <w:rsid w:val="00084371"/>
    <w:rsid w:val="00085283"/>
    <w:rsid w:val="000857E8"/>
    <w:rsid w:val="00086F69"/>
    <w:rsid w:val="0008753C"/>
    <w:rsid w:val="00087DE1"/>
    <w:rsid w:val="0009096C"/>
    <w:rsid w:val="00092150"/>
    <w:rsid w:val="00092FA0"/>
    <w:rsid w:val="0009323E"/>
    <w:rsid w:val="000932DC"/>
    <w:rsid w:val="00094E4B"/>
    <w:rsid w:val="000951BC"/>
    <w:rsid w:val="0009526B"/>
    <w:rsid w:val="00095B53"/>
    <w:rsid w:val="0009608D"/>
    <w:rsid w:val="00096AEB"/>
    <w:rsid w:val="00097B75"/>
    <w:rsid w:val="000A0136"/>
    <w:rsid w:val="000A05CD"/>
    <w:rsid w:val="000A0FDD"/>
    <w:rsid w:val="000A1407"/>
    <w:rsid w:val="000A192D"/>
    <w:rsid w:val="000A1A61"/>
    <w:rsid w:val="000A2467"/>
    <w:rsid w:val="000A246F"/>
    <w:rsid w:val="000A2B5B"/>
    <w:rsid w:val="000A2BF5"/>
    <w:rsid w:val="000A2FF3"/>
    <w:rsid w:val="000A32E1"/>
    <w:rsid w:val="000A341A"/>
    <w:rsid w:val="000A3E23"/>
    <w:rsid w:val="000A4165"/>
    <w:rsid w:val="000A69A0"/>
    <w:rsid w:val="000B0000"/>
    <w:rsid w:val="000B1837"/>
    <w:rsid w:val="000B245F"/>
    <w:rsid w:val="000B3960"/>
    <w:rsid w:val="000B48DB"/>
    <w:rsid w:val="000B545C"/>
    <w:rsid w:val="000B566E"/>
    <w:rsid w:val="000B5BBA"/>
    <w:rsid w:val="000B648D"/>
    <w:rsid w:val="000B68F6"/>
    <w:rsid w:val="000B6F62"/>
    <w:rsid w:val="000C0B3C"/>
    <w:rsid w:val="000C1074"/>
    <w:rsid w:val="000C1A82"/>
    <w:rsid w:val="000C1E8C"/>
    <w:rsid w:val="000C1FBB"/>
    <w:rsid w:val="000C348F"/>
    <w:rsid w:val="000C36B4"/>
    <w:rsid w:val="000C3A1E"/>
    <w:rsid w:val="000C42E0"/>
    <w:rsid w:val="000C4762"/>
    <w:rsid w:val="000C51D6"/>
    <w:rsid w:val="000C5D40"/>
    <w:rsid w:val="000C622A"/>
    <w:rsid w:val="000C6564"/>
    <w:rsid w:val="000C6A39"/>
    <w:rsid w:val="000C6C5E"/>
    <w:rsid w:val="000C7582"/>
    <w:rsid w:val="000C7995"/>
    <w:rsid w:val="000D0314"/>
    <w:rsid w:val="000D04E1"/>
    <w:rsid w:val="000D0A50"/>
    <w:rsid w:val="000D0D11"/>
    <w:rsid w:val="000D11F8"/>
    <w:rsid w:val="000D2432"/>
    <w:rsid w:val="000D2706"/>
    <w:rsid w:val="000D294F"/>
    <w:rsid w:val="000D2D60"/>
    <w:rsid w:val="000D2EAE"/>
    <w:rsid w:val="000D2F0B"/>
    <w:rsid w:val="000D3980"/>
    <w:rsid w:val="000D42B8"/>
    <w:rsid w:val="000D632B"/>
    <w:rsid w:val="000D6F5D"/>
    <w:rsid w:val="000D6FED"/>
    <w:rsid w:val="000D70C7"/>
    <w:rsid w:val="000D764A"/>
    <w:rsid w:val="000D7B94"/>
    <w:rsid w:val="000D7CB5"/>
    <w:rsid w:val="000D7D21"/>
    <w:rsid w:val="000E101C"/>
    <w:rsid w:val="000E120F"/>
    <w:rsid w:val="000E157E"/>
    <w:rsid w:val="000E1C0A"/>
    <w:rsid w:val="000E1E59"/>
    <w:rsid w:val="000E1FF9"/>
    <w:rsid w:val="000E267C"/>
    <w:rsid w:val="000E3F6E"/>
    <w:rsid w:val="000E42AD"/>
    <w:rsid w:val="000E53F1"/>
    <w:rsid w:val="000E5432"/>
    <w:rsid w:val="000E583F"/>
    <w:rsid w:val="000E593A"/>
    <w:rsid w:val="000E59A6"/>
    <w:rsid w:val="000E72F4"/>
    <w:rsid w:val="000E79D5"/>
    <w:rsid w:val="000E7D51"/>
    <w:rsid w:val="000F0291"/>
    <w:rsid w:val="000F17A3"/>
    <w:rsid w:val="000F1A03"/>
    <w:rsid w:val="000F2D6A"/>
    <w:rsid w:val="000F32F2"/>
    <w:rsid w:val="000F39BA"/>
    <w:rsid w:val="000F4591"/>
    <w:rsid w:val="000F51B9"/>
    <w:rsid w:val="000F51EB"/>
    <w:rsid w:val="000F53EA"/>
    <w:rsid w:val="000F595F"/>
    <w:rsid w:val="000F5AB2"/>
    <w:rsid w:val="000F5AF4"/>
    <w:rsid w:val="000F5DE1"/>
    <w:rsid w:val="000F7DA1"/>
    <w:rsid w:val="0010009E"/>
    <w:rsid w:val="001010D3"/>
    <w:rsid w:val="001014FB"/>
    <w:rsid w:val="00102008"/>
    <w:rsid w:val="00102236"/>
    <w:rsid w:val="00103B48"/>
    <w:rsid w:val="00104051"/>
    <w:rsid w:val="0010484F"/>
    <w:rsid w:val="00105A92"/>
    <w:rsid w:val="00105F6B"/>
    <w:rsid w:val="00106181"/>
    <w:rsid w:val="00106DC1"/>
    <w:rsid w:val="0010720D"/>
    <w:rsid w:val="00107342"/>
    <w:rsid w:val="00107349"/>
    <w:rsid w:val="0010758B"/>
    <w:rsid w:val="00107686"/>
    <w:rsid w:val="00107DB7"/>
    <w:rsid w:val="00107EC8"/>
    <w:rsid w:val="001100B9"/>
    <w:rsid w:val="001101D1"/>
    <w:rsid w:val="00113621"/>
    <w:rsid w:val="0011427B"/>
    <w:rsid w:val="001154F3"/>
    <w:rsid w:val="001161BE"/>
    <w:rsid w:val="00116940"/>
    <w:rsid w:val="00117029"/>
    <w:rsid w:val="00117EE2"/>
    <w:rsid w:val="00120D18"/>
    <w:rsid w:val="00121625"/>
    <w:rsid w:val="00121A17"/>
    <w:rsid w:val="00122B06"/>
    <w:rsid w:val="001236A9"/>
    <w:rsid w:val="00123AAF"/>
    <w:rsid w:val="00123BD6"/>
    <w:rsid w:val="0012449E"/>
    <w:rsid w:val="00124A75"/>
    <w:rsid w:val="00124EE4"/>
    <w:rsid w:val="00125F15"/>
    <w:rsid w:val="00126619"/>
    <w:rsid w:val="00126939"/>
    <w:rsid w:val="001301BF"/>
    <w:rsid w:val="00130B75"/>
    <w:rsid w:val="00130BF2"/>
    <w:rsid w:val="001321D9"/>
    <w:rsid w:val="00132350"/>
    <w:rsid w:val="00132738"/>
    <w:rsid w:val="00132C55"/>
    <w:rsid w:val="00133EFD"/>
    <w:rsid w:val="00135DC4"/>
    <w:rsid w:val="00137AFF"/>
    <w:rsid w:val="001403FF"/>
    <w:rsid w:val="00140AE5"/>
    <w:rsid w:val="00140D92"/>
    <w:rsid w:val="001417FD"/>
    <w:rsid w:val="00141E1E"/>
    <w:rsid w:val="00141FA4"/>
    <w:rsid w:val="00142CF2"/>
    <w:rsid w:val="00142F85"/>
    <w:rsid w:val="00144AE6"/>
    <w:rsid w:val="00145B60"/>
    <w:rsid w:val="0014642D"/>
    <w:rsid w:val="00146BB4"/>
    <w:rsid w:val="00147206"/>
    <w:rsid w:val="00147743"/>
    <w:rsid w:val="001513AF"/>
    <w:rsid w:val="00151524"/>
    <w:rsid w:val="00151C86"/>
    <w:rsid w:val="0015217A"/>
    <w:rsid w:val="001522F8"/>
    <w:rsid w:val="00153619"/>
    <w:rsid w:val="00153E1A"/>
    <w:rsid w:val="00153E52"/>
    <w:rsid w:val="001545C4"/>
    <w:rsid w:val="00154998"/>
    <w:rsid w:val="0015535E"/>
    <w:rsid w:val="00155CC8"/>
    <w:rsid w:val="00156065"/>
    <w:rsid w:val="00156536"/>
    <w:rsid w:val="00156705"/>
    <w:rsid w:val="001572E8"/>
    <w:rsid w:val="0015761D"/>
    <w:rsid w:val="00157EB6"/>
    <w:rsid w:val="00161A5C"/>
    <w:rsid w:val="00162FD4"/>
    <w:rsid w:val="001630DD"/>
    <w:rsid w:val="0016413B"/>
    <w:rsid w:val="00165A6B"/>
    <w:rsid w:val="00166D20"/>
    <w:rsid w:val="00170175"/>
    <w:rsid w:val="00170279"/>
    <w:rsid w:val="0017034C"/>
    <w:rsid w:val="00170585"/>
    <w:rsid w:val="00170804"/>
    <w:rsid w:val="001709C9"/>
    <w:rsid w:val="00171060"/>
    <w:rsid w:val="001735C2"/>
    <w:rsid w:val="00173CA0"/>
    <w:rsid w:val="00174DC0"/>
    <w:rsid w:val="00175825"/>
    <w:rsid w:val="00175B98"/>
    <w:rsid w:val="001761A7"/>
    <w:rsid w:val="0017688F"/>
    <w:rsid w:val="00176953"/>
    <w:rsid w:val="00176F7B"/>
    <w:rsid w:val="001778E9"/>
    <w:rsid w:val="00180441"/>
    <w:rsid w:val="00181282"/>
    <w:rsid w:val="00181AA0"/>
    <w:rsid w:val="00181F53"/>
    <w:rsid w:val="00182022"/>
    <w:rsid w:val="00182824"/>
    <w:rsid w:val="00182967"/>
    <w:rsid w:val="0018436A"/>
    <w:rsid w:val="001848AD"/>
    <w:rsid w:val="00184E40"/>
    <w:rsid w:val="00185385"/>
    <w:rsid w:val="001857EC"/>
    <w:rsid w:val="001868BC"/>
    <w:rsid w:val="00186B65"/>
    <w:rsid w:val="001877E2"/>
    <w:rsid w:val="00187902"/>
    <w:rsid w:val="00190E31"/>
    <w:rsid w:val="001924A4"/>
    <w:rsid w:val="00192847"/>
    <w:rsid w:val="00193C5C"/>
    <w:rsid w:val="001942CE"/>
    <w:rsid w:val="001942D0"/>
    <w:rsid w:val="001966A0"/>
    <w:rsid w:val="00197694"/>
    <w:rsid w:val="00197F81"/>
    <w:rsid w:val="001A077E"/>
    <w:rsid w:val="001A0C9C"/>
    <w:rsid w:val="001A1AC8"/>
    <w:rsid w:val="001A393C"/>
    <w:rsid w:val="001A4B7B"/>
    <w:rsid w:val="001A4DBA"/>
    <w:rsid w:val="001A653C"/>
    <w:rsid w:val="001A6D97"/>
    <w:rsid w:val="001A6D98"/>
    <w:rsid w:val="001A7180"/>
    <w:rsid w:val="001A76D1"/>
    <w:rsid w:val="001A7D97"/>
    <w:rsid w:val="001B06FB"/>
    <w:rsid w:val="001B07A4"/>
    <w:rsid w:val="001B1465"/>
    <w:rsid w:val="001B168A"/>
    <w:rsid w:val="001B1D87"/>
    <w:rsid w:val="001B2D33"/>
    <w:rsid w:val="001B4458"/>
    <w:rsid w:val="001B4962"/>
    <w:rsid w:val="001B4BF9"/>
    <w:rsid w:val="001B4F64"/>
    <w:rsid w:val="001B5E45"/>
    <w:rsid w:val="001B5F40"/>
    <w:rsid w:val="001B6702"/>
    <w:rsid w:val="001B67A2"/>
    <w:rsid w:val="001B685A"/>
    <w:rsid w:val="001B6FF4"/>
    <w:rsid w:val="001B7917"/>
    <w:rsid w:val="001C09FD"/>
    <w:rsid w:val="001C17C0"/>
    <w:rsid w:val="001C1E31"/>
    <w:rsid w:val="001C38E1"/>
    <w:rsid w:val="001C3C95"/>
    <w:rsid w:val="001C3E64"/>
    <w:rsid w:val="001C4923"/>
    <w:rsid w:val="001C4B08"/>
    <w:rsid w:val="001C4E9F"/>
    <w:rsid w:val="001C4F58"/>
    <w:rsid w:val="001C5602"/>
    <w:rsid w:val="001C6155"/>
    <w:rsid w:val="001C6E87"/>
    <w:rsid w:val="001C7067"/>
    <w:rsid w:val="001C710C"/>
    <w:rsid w:val="001D0AC9"/>
    <w:rsid w:val="001D17EB"/>
    <w:rsid w:val="001D2336"/>
    <w:rsid w:val="001D28D7"/>
    <w:rsid w:val="001D4103"/>
    <w:rsid w:val="001D4654"/>
    <w:rsid w:val="001D534B"/>
    <w:rsid w:val="001D5CF8"/>
    <w:rsid w:val="001D5D48"/>
    <w:rsid w:val="001D628C"/>
    <w:rsid w:val="001D6C1A"/>
    <w:rsid w:val="001D7099"/>
    <w:rsid w:val="001D70B1"/>
    <w:rsid w:val="001D73DC"/>
    <w:rsid w:val="001D793C"/>
    <w:rsid w:val="001D79F4"/>
    <w:rsid w:val="001D7DF6"/>
    <w:rsid w:val="001E004E"/>
    <w:rsid w:val="001E038A"/>
    <w:rsid w:val="001E0CFC"/>
    <w:rsid w:val="001E20A2"/>
    <w:rsid w:val="001E3443"/>
    <w:rsid w:val="001E3CC1"/>
    <w:rsid w:val="001E6549"/>
    <w:rsid w:val="001E676F"/>
    <w:rsid w:val="001E69B6"/>
    <w:rsid w:val="001E75E5"/>
    <w:rsid w:val="001E7E5A"/>
    <w:rsid w:val="001F04F2"/>
    <w:rsid w:val="001F1B77"/>
    <w:rsid w:val="001F2A1F"/>
    <w:rsid w:val="001F30F2"/>
    <w:rsid w:val="001F3251"/>
    <w:rsid w:val="001F3FB7"/>
    <w:rsid w:val="001F47FD"/>
    <w:rsid w:val="001F4A9D"/>
    <w:rsid w:val="001F5406"/>
    <w:rsid w:val="001F659F"/>
    <w:rsid w:val="001F7688"/>
    <w:rsid w:val="00200B04"/>
    <w:rsid w:val="0020112A"/>
    <w:rsid w:val="00201461"/>
    <w:rsid w:val="00201705"/>
    <w:rsid w:val="00201B10"/>
    <w:rsid w:val="00201EF9"/>
    <w:rsid w:val="002025C9"/>
    <w:rsid w:val="00202AAA"/>
    <w:rsid w:val="00202C32"/>
    <w:rsid w:val="002034CA"/>
    <w:rsid w:val="002036A7"/>
    <w:rsid w:val="00203F00"/>
    <w:rsid w:val="00205D5C"/>
    <w:rsid w:val="00206E9E"/>
    <w:rsid w:val="00207803"/>
    <w:rsid w:val="0021025A"/>
    <w:rsid w:val="00210CB6"/>
    <w:rsid w:val="0021103D"/>
    <w:rsid w:val="00211DAE"/>
    <w:rsid w:val="00212082"/>
    <w:rsid w:val="00212E65"/>
    <w:rsid w:val="002137F6"/>
    <w:rsid w:val="0021423D"/>
    <w:rsid w:val="0021550C"/>
    <w:rsid w:val="00215BCB"/>
    <w:rsid w:val="00215F19"/>
    <w:rsid w:val="0021666F"/>
    <w:rsid w:val="002172E0"/>
    <w:rsid w:val="002207E9"/>
    <w:rsid w:val="00220B89"/>
    <w:rsid w:val="00220EC6"/>
    <w:rsid w:val="0022245F"/>
    <w:rsid w:val="00223760"/>
    <w:rsid w:val="00223EF4"/>
    <w:rsid w:val="0022417B"/>
    <w:rsid w:val="00224C92"/>
    <w:rsid w:val="00225237"/>
    <w:rsid w:val="0022575C"/>
    <w:rsid w:val="00225BD0"/>
    <w:rsid w:val="00230354"/>
    <w:rsid w:val="00230464"/>
    <w:rsid w:val="00230F67"/>
    <w:rsid w:val="00231F6D"/>
    <w:rsid w:val="002327BE"/>
    <w:rsid w:val="00233DE6"/>
    <w:rsid w:val="00234262"/>
    <w:rsid w:val="00234624"/>
    <w:rsid w:val="00234C0C"/>
    <w:rsid w:val="00235368"/>
    <w:rsid w:val="00235889"/>
    <w:rsid w:val="00235E4C"/>
    <w:rsid w:val="002366D1"/>
    <w:rsid w:val="00237421"/>
    <w:rsid w:val="00241FD5"/>
    <w:rsid w:val="00242CCD"/>
    <w:rsid w:val="0024343C"/>
    <w:rsid w:val="0024384A"/>
    <w:rsid w:val="002438F1"/>
    <w:rsid w:val="0024428E"/>
    <w:rsid w:val="0024470C"/>
    <w:rsid w:val="0024486D"/>
    <w:rsid w:val="00244D28"/>
    <w:rsid w:val="00244DE9"/>
    <w:rsid w:val="00245378"/>
    <w:rsid w:val="00246AE4"/>
    <w:rsid w:val="00246D24"/>
    <w:rsid w:val="00250781"/>
    <w:rsid w:val="00250E81"/>
    <w:rsid w:val="00250F65"/>
    <w:rsid w:val="00251C27"/>
    <w:rsid w:val="00251CD5"/>
    <w:rsid w:val="00251EF4"/>
    <w:rsid w:val="00252B6A"/>
    <w:rsid w:val="0025361C"/>
    <w:rsid w:val="00253F92"/>
    <w:rsid w:val="00254798"/>
    <w:rsid w:val="00254ECD"/>
    <w:rsid w:val="0025596C"/>
    <w:rsid w:val="00255C2B"/>
    <w:rsid w:val="002579D9"/>
    <w:rsid w:val="00257FB1"/>
    <w:rsid w:val="002601ED"/>
    <w:rsid w:val="002609C1"/>
    <w:rsid w:val="002611FF"/>
    <w:rsid w:val="00261453"/>
    <w:rsid w:val="00261CE0"/>
    <w:rsid w:val="00262D16"/>
    <w:rsid w:val="0026370F"/>
    <w:rsid w:val="00264A7F"/>
    <w:rsid w:val="00265228"/>
    <w:rsid w:val="002655B9"/>
    <w:rsid w:val="00266138"/>
    <w:rsid w:val="00266419"/>
    <w:rsid w:val="0026655E"/>
    <w:rsid w:val="002667B3"/>
    <w:rsid w:val="00266D2C"/>
    <w:rsid w:val="0026707B"/>
    <w:rsid w:val="00270B11"/>
    <w:rsid w:val="00270C56"/>
    <w:rsid w:val="00270C95"/>
    <w:rsid w:val="00270F62"/>
    <w:rsid w:val="002722C2"/>
    <w:rsid w:val="00273598"/>
    <w:rsid w:val="00275A72"/>
    <w:rsid w:val="00275B28"/>
    <w:rsid w:val="002763E4"/>
    <w:rsid w:val="00276BDE"/>
    <w:rsid w:val="00277206"/>
    <w:rsid w:val="00277A31"/>
    <w:rsid w:val="00280169"/>
    <w:rsid w:val="00280D01"/>
    <w:rsid w:val="00280D7A"/>
    <w:rsid w:val="00282480"/>
    <w:rsid w:val="00282F45"/>
    <w:rsid w:val="00283597"/>
    <w:rsid w:val="00283860"/>
    <w:rsid w:val="00285020"/>
    <w:rsid w:val="00285311"/>
    <w:rsid w:val="00285346"/>
    <w:rsid w:val="002855C7"/>
    <w:rsid w:val="002859AB"/>
    <w:rsid w:val="00286464"/>
    <w:rsid w:val="00286DC7"/>
    <w:rsid w:val="0028717B"/>
    <w:rsid w:val="0028726B"/>
    <w:rsid w:val="002872BB"/>
    <w:rsid w:val="0028743C"/>
    <w:rsid w:val="002908E5"/>
    <w:rsid w:val="0029095C"/>
    <w:rsid w:val="0029098B"/>
    <w:rsid w:val="00290A04"/>
    <w:rsid w:val="00290AD7"/>
    <w:rsid w:val="0029118E"/>
    <w:rsid w:val="00291429"/>
    <w:rsid w:val="002928D0"/>
    <w:rsid w:val="0029387C"/>
    <w:rsid w:val="002950BB"/>
    <w:rsid w:val="002955D0"/>
    <w:rsid w:val="00295637"/>
    <w:rsid w:val="00295F41"/>
    <w:rsid w:val="00296287"/>
    <w:rsid w:val="002A072C"/>
    <w:rsid w:val="002A0FA0"/>
    <w:rsid w:val="002A1FE3"/>
    <w:rsid w:val="002A25AE"/>
    <w:rsid w:val="002A2D3C"/>
    <w:rsid w:val="002A2EA6"/>
    <w:rsid w:val="002A38F8"/>
    <w:rsid w:val="002A3D13"/>
    <w:rsid w:val="002A4097"/>
    <w:rsid w:val="002A4767"/>
    <w:rsid w:val="002A4B6B"/>
    <w:rsid w:val="002A57EF"/>
    <w:rsid w:val="002A603C"/>
    <w:rsid w:val="002A70EE"/>
    <w:rsid w:val="002A7155"/>
    <w:rsid w:val="002A745F"/>
    <w:rsid w:val="002A7B01"/>
    <w:rsid w:val="002B2994"/>
    <w:rsid w:val="002B2D9B"/>
    <w:rsid w:val="002B38F4"/>
    <w:rsid w:val="002B3E8D"/>
    <w:rsid w:val="002B4A27"/>
    <w:rsid w:val="002B4D88"/>
    <w:rsid w:val="002B50A9"/>
    <w:rsid w:val="002B57D6"/>
    <w:rsid w:val="002B61C0"/>
    <w:rsid w:val="002B64D2"/>
    <w:rsid w:val="002B6907"/>
    <w:rsid w:val="002B7D81"/>
    <w:rsid w:val="002C039E"/>
    <w:rsid w:val="002C0DEC"/>
    <w:rsid w:val="002C2CC0"/>
    <w:rsid w:val="002C37F9"/>
    <w:rsid w:val="002C3A37"/>
    <w:rsid w:val="002C519B"/>
    <w:rsid w:val="002C5820"/>
    <w:rsid w:val="002C5F17"/>
    <w:rsid w:val="002C6301"/>
    <w:rsid w:val="002C64BF"/>
    <w:rsid w:val="002C654D"/>
    <w:rsid w:val="002C6B9A"/>
    <w:rsid w:val="002C6E3E"/>
    <w:rsid w:val="002D1410"/>
    <w:rsid w:val="002D2A16"/>
    <w:rsid w:val="002D2A39"/>
    <w:rsid w:val="002D2DAB"/>
    <w:rsid w:val="002D2F2D"/>
    <w:rsid w:val="002D39E0"/>
    <w:rsid w:val="002D4340"/>
    <w:rsid w:val="002D4D31"/>
    <w:rsid w:val="002D6958"/>
    <w:rsid w:val="002D6DAD"/>
    <w:rsid w:val="002D6EF4"/>
    <w:rsid w:val="002D791C"/>
    <w:rsid w:val="002D7980"/>
    <w:rsid w:val="002E06EA"/>
    <w:rsid w:val="002E0CED"/>
    <w:rsid w:val="002E0CF2"/>
    <w:rsid w:val="002E1A6B"/>
    <w:rsid w:val="002E3659"/>
    <w:rsid w:val="002E36A5"/>
    <w:rsid w:val="002E4934"/>
    <w:rsid w:val="002E4D04"/>
    <w:rsid w:val="002E6DDC"/>
    <w:rsid w:val="002E7CD6"/>
    <w:rsid w:val="002F0C5E"/>
    <w:rsid w:val="002F130B"/>
    <w:rsid w:val="002F490D"/>
    <w:rsid w:val="002F4D31"/>
    <w:rsid w:val="002F4FA0"/>
    <w:rsid w:val="002F5C36"/>
    <w:rsid w:val="00300CA6"/>
    <w:rsid w:val="00302825"/>
    <w:rsid w:val="00302EFE"/>
    <w:rsid w:val="00303F03"/>
    <w:rsid w:val="00304261"/>
    <w:rsid w:val="00304B1F"/>
    <w:rsid w:val="0030659E"/>
    <w:rsid w:val="00306E91"/>
    <w:rsid w:val="00307FC6"/>
    <w:rsid w:val="0031173A"/>
    <w:rsid w:val="00311B77"/>
    <w:rsid w:val="0031222D"/>
    <w:rsid w:val="0031250E"/>
    <w:rsid w:val="0031269D"/>
    <w:rsid w:val="003141C7"/>
    <w:rsid w:val="00314EAD"/>
    <w:rsid w:val="0031554D"/>
    <w:rsid w:val="00315E8D"/>
    <w:rsid w:val="003176DE"/>
    <w:rsid w:val="003204CA"/>
    <w:rsid w:val="00320A20"/>
    <w:rsid w:val="003214D4"/>
    <w:rsid w:val="0032219C"/>
    <w:rsid w:val="003229D2"/>
    <w:rsid w:val="00324051"/>
    <w:rsid w:val="003240A4"/>
    <w:rsid w:val="00324598"/>
    <w:rsid w:val="0032463E"/>
    <w:rsid w:val="00324E2A"/>
    <w:rsid w:val="00326181"/>
    <w:rsid w:val="0032716C"/>
    <w:rsid w:val="00327897"/>
    <w:rsid w:val="00327B19"/>
    <w:rsid w:val="003300FE"/>
    <w:rsid w:val="00331027"/>
    <w:rsid w:val="0033103B"/>
    <w:rsid w:val="0033286B"/>
    <w:rsid w:val="0033326E"/>
    <w:rsid w:val="00333F87"/>
    <w:rsid w:val="00334697"/>
    <w:rsid w:val="003352E1"/>
    <w:rsid w:val="003356B2"/>
    <w:rsid w:val="00336A72"/>
    <w:rsid w:val="00336E0D"/>
    <w:rsid w:val="00337473"/>
    <w:rsid w:val="00341C20"/>
    <w:rsid w:val="00342345"/>
    <w:rsid w:val="00342DF9"/>
    <w:rsid w:val="00344E8B"/>
    <w:rsid w:val="003451D3"/>
    <w:rsid w:val="003479AD"/>
    <w:rsid w:val="00347C60"/>
    <w:rsid w:val="00347F32"/>
    <w:rsid w:val="00351E83"/>
    <w:rsid w:val="0035343D"/>
    <w:rsid w:val="00353ECC"/>
    <w:rsid w:val="0035447C"/>
    <w:rsid w:val="003549C8"/>
    <w:rsid w:val="00355BCC"/>
    <w:rsid w:val="00355D54"/>
    <w:rsid w:val="00356B10"/>
    <w:rsid w:val="00357564"/>
    <w:rsid w:val="00360FD1"/>
    <w:rsid w:val="00362783"/>
    <w:rsid w:val="00363831"/>
    <w:rsid w:val="003639E5"/>
    <w:rsid w:val="00364C39"/>
    <w:rsid w:val="00364D1E"/>
    <w:rsid w:val="00365194"/>
    <w:rsid w:val="00365A7B"/>
    <w:rsid w:val="00365D6A"/>
    <w:rsid w:val="00366112"/>
    <w:rsid w:val="003661C4"/>
    <w:rsid w:val="00367198"/>
    <w:rsid w:val="00370BFA"/>
    <w:rsid w:val="00370E73"/>
    <w:rsid w:val="00371A89"/>
    <w:rsid w:val="00371CCA"/>
    <w:rsid w:val="003720CF"/>
    <w:rsid w:val="003726B5"/>
    <w:rsid w:val="00372A7E"/>
    <w:rsid w:val="00373843"/>
    <w:rsid w:val="003744B6"/>
    <w:rsid w:val="00374587"/>
    <w:rsid w:val="00374A5B"/>
    <w:rsid w:val="00374DBA"/>
    <w:rsid w:val="003752DE"/>
    <w:rsid w:val="003759D2"/>
    <w:rsid w:val="003800B4"/>
    <w:rsid w:val="003804EB"/>
    <w:rsid w:val="00380F56"/>
    <w:rsid w:val="00381F20"/>
    <w:rsid w:val="0038202A"/>
    <w:rsid w:val="00382628"/>
    <w:rsid w:val="0038263C"/>
    <w:rsid w:val="0038349C"/>
    <w:rsid w:val="00383537"/>
    <w:rsid w:val="00383646"/>
    <w:rsid w:val="003842E5"/>
    <w:rsid w:val="003855B4"/>
    <w:rsid w:val="00386456"/>
    <w:rsid w:val="0038736B"/>
    <w:rsid w:val="003876AD"/>
    <w:rsid w:val="0038FA2B"/>
    <w:rsid w:val="003902C8"/>
    <w:rsid w:val="00390B44"/>
    <w:rsid w:val="00390F87"/>
    <w:rsid w:val="0039121C"/>
    <w:rsid w:val="00391D16"/>
    <w:rsid w:val="0039223D"/>
    <w:rsid w:val="00392E1C"/>
    <w:rsid w:val="00393D5D"/>
    <w:rsid w:val="003942C2"/>
    <w:rsid w:val="00395BAD"/>
    <w:rsid w:val="00395DB9"/>
    <w:rsid w:val="00395F38"/>
    <w:rsid w:val="003960D5"/>
    <w:rsid w:val="003962EA"/>
    <w:rsid w:val="00396303"/>
    <w:rsid w:val="00396389"/>
    <w:rsid w:val="00396785"/>
    <w:rsid w:val="00396C20"/>
    <w:rsid w:val="003A0700"/>
    <w:rsid w:val="003A18B0"/>
    <w:rsid w:val="003A1DCB"/>
    <w:rsid w:val="003A227F"/>
    <w:rsid w:val="003A3C4F"/>
    <w:rsid w:val="003A44CF"/>
    <w:rsid w:val="003A45F9"/>
    <w:rsid w:val="003A4A3D"/>
    <w:rsid w:val="003A58C5"/>
    <w:rsid w:val="003A5DDA"/>
    <w:rsid w:val="003A60C6"/>
    <w:rsid w:val="003A6E01"/>
    <w:rsid w:val="003A77B8"/>
    <w:rsid w:val="003B0DC3"/>
    <w:rsid w:val="003B10E6"/>
    <w:rsid w:val="003B1A76"/>
    <w:rsid w:val="003B1EFD"/>
    <w:rsid w:val="003B1FE2"/>
    <w:rsid w:val="003B216D"/>
    <w:rsid w:val="003B40D8"/>
    <w:rsid w:val="003B4C7A"/>
    <w:rsid w:val="003B4DBD"/>
    <w:rsid w:val="003B5491"/>
    <w:rsid w:val="003B6146"/>
    <w:rsid w:val="003B6579"/>
    <w:rsid w:val="003B6B33"/>
    <w:rsid w:val="003B74F1"/>
    <w:rsid w:val="003B7548"/>
    <w:rsid w:val="003B7E53"/>
    <w:rsid w:val="003C0E61"/>
    <w:rsid w:val="003C1388"/>
    <w:rsid w:val="003C2670"/>
    <w:rsid w:val="003C2C5B"/>
    <w:rsid w:val="003C2CA2"/>
    <w:rsid w:val="003C2D73"/>
    <w:rsid w:val="003C3F45"/>
    <w:rsid w:val="003C4406"/>
    <w:rsid w:val="003C4BCC"/>
    <w:rsid w:val="003C4FC0"/>
    <w:rsid w:val="003C540E"/>
    <w:rsid w:val="003C5459"/>
    <w:rsid w:val="003C54ED"/>
    <w:rsid w:val="003C63D8"/>
    <w:rsid w:val="003C6520"/>
    <w:rsid w:val="003C71A4"/>
    <w:rsid w:val="003C730E"/>
    <w:rsid w:val="003C73D5"/>
    <w:rsid w:val="003C75B6"/>
    <w:rsid w:val="003C7A02"/>
    <w:rsid w:val="003C7CFC"/>
    <w:rsid w:val="003C7EA3"/>
    <w:rsid w:val="003C7F4E"/>
    <w:rsid w:val="003D0BEC"/>
    <w:rsid w:val="003D137A"/>
    <w:rsid w:val="003D19AE"/>
    <w:rsid w:val="003D231B"/>
    <w:rsid w:val="003D30E0"/>
    <w:rsid w:val="003D32D3"/>
    <w:rsid w:val="003D38E0"/>
    <w:rsid w:val="003D4469"/>
    <w:rsid w:val="003D5590"/>
    <w:rsid w:val="003D5783"/>
    <w:rsid w:val="003D63D8"/>
    <w:rsid w:val="003D649D"/>
    <w:rsid w:val="003D66DB"/>
    <w:rsid w:val="003D7724"/>
    <w:rsid w:val="003D7D82"/>
    <w:rsid w:val="003E0047"/>
    <w:rsid w:val="003E02FB"/>
    <w:rsid w:val="003E1C3D"/>
    <w:rsid w:val="003E1FD7"/>
    <w:rsid w:val="003E2CE6"/>
    <w:rsid w:val="003E3902"/>
    <w:rsid w:val="003E444D"/>
    <w:rsid w:val="003E4BED"/>
    <w:rsid w:val="003E54F4"/>
    <w:rsid w:val="003E58BB"/>
    <w:rsid w:val="003E6725"/>
    <w:rsid w:val="003F0D97"/>
    <w:rsid w:val="003F23AF"/>
    <w:rsid w:val="003F2423"/>
    <w:rsid w:val="003F25AD"/>
    <w:rsid w:val="003F293D"/>
    <w:rsid w:val="003F301B"/>
    <w:rsid w:val="003F37AC"/>
    <w:rsid w:val="003F4280"/>
    <w:rsid w:val="003F4AE8"/>
    <w:rsid w:val="003F5704"/>
    <w:rsid w:val="003F6330"/>
    <w:rsid w:val="003F63A5"/>
    <w:rsid w:val="003F6758"/>
    <w:rsid w:val="003F6AAE"/>
    <w:rsid w:val="003F7A91"/>
    <w:rsid w:val="0040087B"/>
    <w:rsid w:val="00400992"/>
    <w:rsid w:val="004009E0"/>
    <w:rsid w:val="004020F1"/>
    <w:rsid w:val="004028F0"/>
    <w:rsid w:val="00402BB5"/>
    <w:rsid w:val="00403AC5"/>
    <w:rsid w:val="00404092"/>
    <w:rsid w:val="00404475"/>
    <w:rsid w:val="00405075"/>
    <w:rsid w:val="004053FD"/>
    <w:rsid w:val="00405B53"/>
    <w:rsid w:val="004106E1"/>
    <w:rsid w:val="0041199A"/>
    <w:rsid w:val="00411E2A"/>
    <w:rsid w:val="0041256E"/>
    <w:rsid w:val="0041261A"/>
    <w:rsid w:val="004127AE"/>
    <w:rsid w:val="0041304E"/>
    <w:rsid w:val="00414139"/>
    <w:rsid w:val="0041415E"/>
    <w:rsid w:val="00414FA1"/>
    <w:rsid w:val="00415187"/>
    <w:rsid w:val="004151E7"/>
    <w:rsid w:val="0041545A"/>
    <w:rsid w:val="00415E00"/>
    <w:rsid w:val="00416055"/>
    <w:rsid w:val="00416BA5"/>
    <w:rsid w:val="00417DBE"/>
    <w:rsid w:val="004202F7"/>
    <w:rsid w:val="00420354"/>
    <w:rsid w:val="0042068D"/>
    <w:rsid w:val="00421442"/>
    <w:rsid w:val="004218BB"/>
    <w:rsid w:val="00421FC4"/>
    <w:rsid w:val="00422818"/>
    <w:rsid w:val="004229AB"/>
    <w:rsid w:val="0042328A"/>
    <w:rsid w:val="0042398B"/>
    <w:rsid w:val="00423A92"/>
    <w:rsid w:val="00423A94"/>
    <w:rsid w:val="00423C7C"/>
    <w:rsid w:val="004242B9"/>
    <w:rsid w:val="00425C8A"/>
    <w:rsid w:val="00426249"/>
    <w:rsid w:val="0042725A"/>
    <w:rsid w:val="00427302"/>
    <w:rsid w:val="00427748"/>
    <w:rsid w:val="00427796"/>
    <w:rsid w:val="00427CEA"/>
    <w:rsid w:val="00430360"/>
    <w:rsid w:val="004312DB"/>
    <w:rsid w:val="00431E1D"/>
    <w:rsid w:val="00432A44"/>
    <w:rsid w:val="004334A1"/>
    <w:rsid w:val="0043395F"/>
    <w:rsid w:val="0043433A"/>
    <w:rsid w:val="00434441"/>
    <w:rsid w:val="00435E08"/>
    <w:rsid w:val="00437EF4"/>
    <w:rsid w:val="00440C0F"/>
    <w:rsid w:val="00441120"/>
    <w:rsid w:val="004414F2"/>
    <w:rsid w:val="00441A35"/>
    <w:rsid w:val="00441E0F"/>
    <w:rsid w:val="004426EC"/>
    <w:rsid w:val="00443AA7"/>
    <w:rsid w:val="00443EE3"/>
    <w:rsid w:val="00444589"/>
    <w:rsid w:val="00445690"/>
    <w:rsid w:val="00446AC6"/>
    <w:rsid w:val="00446E85"/>
    <w:rsid w:val="0044745C"/>
    <w:rsid w:val="004502A0"/>
    <w:rsid w:val="00450520"/>
    <w:rsid w:val="0045091A"/>
    <w:rsid w:val="0045233C"/>
    <w:rsid w:val="00452488"/>
    <w:rsid w:val="00452D90"/>
    <w:rsid w:val="004533C9"/>
    <w:rsid w:val="004537D8"/>
    <w:rsid w:val="00453C6A"/>
    <w:rsid w:val="00454365"/>
    <w:rsid w:val="0045516F"/>
    <w:rsid w:val="00456138"/>
    <w:rsid w:val="00456382"/>
    <w:rsid w:val="00456585"/>
    <w:rsid w:val="00457AA9"/>
    <w:rsid w:val="00457D4A"/>
    <w:rsid w:val="0045C616"/>
    <w:rsid w:val="00460CCE"/>
    <w:rsid w:val="00460EEF"/>
    <w:rsid w:val="00461535"/>
    <w:rsid w:val="004625C7"/>
    <w:rsid w:val="004630F3"/>
    <w:rsid w:val="00463497"/>
    <w:rsid w:val="00464557"/>
    <w:rsid w:val="00464884"/>
    <w:rsid w:val="00465078"/>
    <w:rsid w:val="00465082"/>
    <w:rsid w:val="004657B5"/>
    <w:rsid w:val="00465AE2"/>
    <w:rsid w:val="00465BA1"/>
    <w:rsid w:val="00465FDD"/>
    <w:rsid w:val="0046665C"/>
    <w:rsid w:val="00466FAD"/>
    <w:rsid w:val="0046747E"/>
    <w:rsid w:val="00467DCD"/>
    <w:rsid w:val="00470BC1"/>
    <w:rsid w:val="004712A5"/>
    <w:rsid w:val="0047278A"/>
    <w:rsid w:val="00472AB2"/>
    <w:rsid w:val="00472B65"/>
    <w:rsid w:val="00472CFD"/>
    <w:rsid w:val="0047300C"/>
    <w:rsid w:val="0047330B"/>
    <w:rsid w:val="00473760"/>
    <w:rsid w:val="00473D79"/>
    <w:rsid w:val="00474164"/>
    <w:rsid w:val="00475AF4"/>
    <w:rsid w:val="0047620D"/>
    <w:rsid w:val="004765D6"/>
    <w:rsid w:val="00477075"/>
    <w:rsid w:val="004778AB"/>
    <w:rsid w:val="0048027C"/>
    <w:rsid w:val="0048039F"/>
    <w:rsid w:val="004803CD"/>
    <w:rsid w:val="00481115"/>
    <w:rsid w:val="004812DF"/>
    <w:rsid w:val="00481E61"/>
    <w:rsid w:val="00484887"/>
    <w:rsid w:val="00484B6D"/>
    <w:rsid w:val="004852C9"/>
    <w:rsid w:val="004857D0"/>
    <w:rsid w:val="00485B76"/>
    <w:rsid w:val="00485C89"/>
    <w:rsid w:val="00485FC3"/>
    <w:rsid w:val="004865DC"/>
    <w:rsid w:val="00487462"/>
    <w:rsid w:val="0048769E"/>
    <w:rsid w:val="00487E1E"/>
    <w:rsid w:val="00490231"/>
    <w:rsid w:val="00490A7C"/>
    <w:rsid w:val="00491FC9"/>
    <w:rsid w:val="00492F1C"/>
    <w:rsid w:val="004930F7"/>
    <w:rsid w:val="004939B8"/>
    <w:rsid w:val="0049410E"/>
    <w:rsid w:val="00494298"/>
    <w:rsid w:val="00494D32"/>
    <w:rsid w:val="0049626A"/>
    <w:rsid w:val="004962D2"/>
    <w:rsid w:val="00496769"/>
    <w:rsid w:val="00496D38"/>
    <w:rsid w:val="00497CBE"/>
    <w:rsid w:val="004A1D44"/>
    <w:rsid w:val="004A20F1"/>
    <w:rsid w:val="004A2B2D"/>
    <w:rsid w:val="004A32E3"/>
    <w:rsid w:val="004A34AF"/>
    <w:rsid w:val="004A3539"/>
    <w:rsid w:val="004A390D"/>
    <w:rsid w:val="004A498C"/>
    <w:rsid w:val="004A5824"/>
    <w:rsid w:val="004A58BF"/>
    <w:rsid w:val="004A5938"/>
    <w:rsid w:val="004A5CED"/>
    <w:rsid w:val="004A6A17"/>
    <w:rsid w:val="004A6BA5"/>
    <w:rsid w:val="004A6BD4"/>
    <w:rsid w:val="004A73BD"/>
    <w:rsid w:val="004B044F"/>
    <w:rsid w:val="004B0E90"/>
    <w:rsid w:val="004B14EE"/>
    <w:rsid w:val="004B1C9E"/>
    <w:rsid w:val="004B261B"/>
    <w:rsid w:val="004B2B10"/>
    <w:rsid w:val="004B2EE9"/>
    <w:rsid w:val="004B4EAD"/>
    <w:rsid w:val="004B5832"/>
    <w:rsid w:val="004B59B2"/>
    <w:rsid w:val="004B5EB7"/>
    <w:rsid w:val="004B6DC0"/>
    <w:rsid w:val="004B7A65"/>
    <w:rsid w:val="004B7F00"/>
    <w:rsid w:val="004B7FB2"/>
    <w:rsid w:val="004C1A05"/>
    <w:rsid w:val="004C2B1A"/>
    <w:rsid w:val="004C34A5"/>
    <w:rsid w:val="004C3B1E"/>
    <w:rsid w:val="004C436C"/>
    <w:rsid w:val="004C4831"/>
    <w:rsid w:val="004C4DC5"/>
    <w:rsid w:val="004C587B"/>
    <w:rsid w:val="004C6CAB"/>
    <w:rsid w:val="004C7D48"/>
    <w:rsid w:val="004D049F"/>
    <w:rsid w:val="004D203C"/>
    <w:rsid w:val="004D2386"/>
    <w:rsid w:val="004D30C9"/>
    <w:rsid w:val="004D35AF"/>
    <w:rsid w:val="004D379D"/>
    <w:rsid w:val="004D3EAD"/>
    <w:rsid w:val="004D4185"/>
    <w:rsid w:val="004D49C1"/>
    <w:rsid w:val="004D5D8B"/>
    <w:rsid w:val="004D63EC"/>
    <w:rsid w:val="004D6781"/>
    <w:rsid w:val="004D6AB6"/>
    <w:rsid w:val="004E0412"/>
    <w:rsid w:val="004E0980"/>
    <w:rsid w:val="004E12F9"/>
    <w:rsid w:val="004E17EB"/>
    <w:rsid w:val="004E1B85"/>
    <w:rsid w:val="004E210D"/>
    <w:rsid w:val="004E25FE"/>
    <w:rsid w:val="004E2AAB"/>
    <w:rsid w:val="004E2FEE"/>
    <w:rsid w:val="004E4F83"/>
    <w:rsid w:val="004E5270"/>
    <w:rsid w:val="004E54B1"/>
    <w:rsid w:val="004E563B"/>
    <w:rsid w:val="004E5EBF"/>
    <w:rsid w:val="004E5F4F"/>
    <w:rsid w:val="004E5F9B"/>
    <w:rsid w:val="004E68AC"/>
    <w:rsid w:val="004E74A9"/>
    <w:rsid w:val="004E7839"/>
    <w:rsid w:val="004E7F2A"/>
    <w:rsid w:val="004F05BE"/>
    <w:rsid w:val="004F080C"/>
    <w:rsid w:val="004F10D9"/>
    <w:rsid w:val="004F1C0C"/>
    <w:rsid w:val="004F1D85"/>
    <w:rsid w:val="004F2772"/>
    <w:rsid w:val="004F2E03"/>
    <w:rsid w:val="004F3292"/>
    <w:rsid w:val="004F382E"/>
    <w:rsid w:val="004F3C09"/>
    <w:rsid w:val="004F4860"/>
    <w:rsid w:val="004F56FB"/>
    <w:rsid w:val="004F6533"/>
    <w:rsid w:val="004F7131"/>
    <w:rsid w:val="004F793E"/>
    <w:rsid w:val="00500266"/>
    <w:rsid w:val="0050044E"/>
    <w:rsid w:val="005006A8"/>
    <w:rsid w:val="0050098B"/>
    <w:rsid w:val="00500E69"/>
    <w:rsid w:val="00501617"/>
    <w:rsid w:val="0050266D"/>
    <w:rsid w:val="005029CA"/>
    <w:rsid w:val="005037D7"/>
    <w:rsid w:val="00503B96"/>
    <w:rsid w:val="00503DFE"/>
    <w:rsid w:val="00505ADC"/>
    <w:rsid w:val="0050600A"/>
    <w:rsid w:val="005060EF"/>
    <w:rsid w:val="00507125"/>
    <w:rsid w:val="005071E7"/>
    <w:rsid w:val="00507C37"/>
    <w:rsid w:val="0051150D"/>
    <w:rsid w:val="00511A95"/>
    <w:rsid w:val="005124F0"/>
    <w:rsid w:val="005133D7"/>
    <w:rsid w:val="00513D4C"/>
    <w:rsid w:val="00517087"/>
    <w:rsid w:val="0051761A"/>
    <w:rsid w:val="00517F71"/>
    <w:rsid w:val="0052276F"/>
    <w:rsid w:val="0052414D"/>
    <w:rsid w:val="00524B68"/>
    <w:rsid w:val="005266A3"/>
    <w:rsid w:val="00526C17"/>
    <w:rsid w:val="005279D3"/>
    <w:rsid w:val="00527F0F"/>
    <w:rsid w:val="00532523"/>
    <w:rsid w:val="00532B87"/>
    <w:rsid w:val="00533593"/>
    <w:rsid w:val="0053411C"/>
    <w:rsid w:val="00534B7C"/>
    <w:rsid w:val="00534D66"/>
    <w:rsid w:val="00536589"/>
    <w:rsid w:val="00536A47"/>
    <w:rsid w:val="00537C51"/>
    <w:rsid w:val="00540738"/>
    <w:rsid w:val="00540A04"/>
    <w:rsid w:val="00540FA5"/>
    <w:rsid w:val="00541042"/>
    <w:rsid w:val="00541459"/>
    <w:rsid w:val="005415AC"/>
    <w:rsid w:val="00541630"/>
    <w:rsid w:val="00541D3B"/>
    <w:rsid w:val="00542889"/>
    <w:rsid w:val="00542D45"/>
    <w:rsid w:val="00544A41"/>
    <w:rsid w:val="00545107"/>
    <w:rsid w:val="00545C73"/>
    <w:rsid w:val="00546A7E"/>
    <w:rsid w:val="00546C94"/>
    <w:rsid w:val="00547428"/>
    <w:rsid w:val="005505B0"/>
    <w:rsid w:val="0055082F"/>
    <w:rsid w:val="00551788"/>
    <w:rsid w:val="00552766"/>
    <w:rsid w:val="00552AB6"/>
    <w:rsid w:val="00552B6A"/>
    <w:rsid w:val="00553AF5"/>
    <w:rsid w:val="0055429B"/>
    <w:rsid w:val="005548C5"/>
    <w:rsid w:val="00554B4F"/>
    <w:rsid w:val="00554E32"/>
    <w:rsid w:val="00554E68"/>
    <w:rsid w:val="00554E6C"/>
    <w:rsid w:val="0055560F"/>
    <w:rsid w:val="00555BF1"/>
    <w:rsid w:val="0055745B"/>
    <w:rsid w:val="0055794C"/>
    <w:rsid w:val="00557C3A"/>
    <w:rsid w:val="005603B6"/>
    <w:rsid w:val="005617BD"/>
    <w:rsid w:val="00561939"/>
    <w:rsid w:val="005623AA"/>
    <w:rsid w:val="00563B4D"/>
    <w:rsid w:val="005653D6"/>
    <w:rsid w:val="005654D2"/>
    <w:rsid w:val="00565B33"/>
    <w:rsid w:val="00565B8B"/>
    <w:rsid w:val="00566814"/>
    <w:rsid w:val="00567A92"/>
    <w:rsid w:val="00567D41"/>
    <w:rsid w:val="005707B1"/>
    <w:rsid w:val="005722AB"/>
    <w:rsid w:val="00572B0A"/>
    <w:rsid w:val="00573E72"/>
    <w:rsid w:val="00574356"/>
    <w:rsid w:val="0057744A"/>
    <w:rsid w:val="00577518"/>
    <w:rsid w:val="00577CC9"/>
    <w:rsid w:val="00580AAA"/>
    <w:rsid w:val="00581A29"/>
    <w:rsid w:val="00581DC3"/>
    <w:rsid w:val="00581F9A"/>
    <w:rsid w:val="0058230B"/>
    <w:rsid w:val="0058272F"/>
    <w:rsid w:val="005835DF"/>
    <w:rsid w:val="0058424B"/>
    <w:rsid w:val="00585F9E"/>
    <w:rsid w:val="00586F21"/>
    <w:rsid w:val="0058793B"/>
    <w:rsid w:val="00587E64"/>
    <w:rsid w:val="0059094C"/>
    <w:rsid w:val="00590C27"/>
    <w:rsid w:val="00591106"/>
    <w:rsid w:val="005914CA"/>
    <w:rsid w:val="00591F48"/>
    <w:rsid w:val="00592090"/>
    <w:rsid w:val="0059291C"/>
    <w:rsid w:val="005951C5"/>
    <w:rsid w:val="00595657"/>
    <w:rsid w:val="00595794"/>
    <w:rsid w:val="0059649A"/>
    <w:rsid w:val="00596AB4"/>
    <w:rsid w:val="00597F84"/>
    <w:rsid w:val="00597FF6"/>
    <w:rsid w:val="005A1552"/>
    <w:rsid w:val="005A2B22"/>
    <w:rsid w:val="005A38A0"/>
    <w:rsid w:val="005A38ED"/>
    <w:rsid w:val="005A48E3"/>
    <w:rsid w:val="005A4B4E"/>
    <w:rsid w:val="005A715C"/>
    <w:rsid w:val="005A77FE"/>
    <w:rsid w:val="005A7F64"/>
    <w:rsid w:val="005B06E4"/>
    <w:rsid w:val="005B2636"/>
    <w:rsid w:val="005B2B13"/>
    <w:rsid w:val="005B362E"/>
    <w:rsid w:val="005B3BDF"/>
    <w:rsid w:val="005B4321"/>
    <w:rsid w:val="005B4AFD"/>
    <w:rsid w:val="005B4FFA"/>
    <w:rsid w:val="005B561C"/>
    <w:rsid w:val="005B5AF6"/>
    <w:rsid w:val="005B670B"/>
    <w:rsid w:val="005B67C7"/>
    <w:rsid w:val="005B7947"/>
    <w:rsid w:val="005C0633"/>
    <w:rsid w:val="005C0E23"/>
    <w:rsid w:val="005C1E17"/>
    <w:rsid w:val="005C3222"/>
    <w:rsid w:val="005C3693"/>
    <w:rsid w:val="005C41E3"/>
    <w:rsid w:val="005C581A"/>
    <w:rsid w:val="005C6D93"/>
    <w:rsid w:val="005C6F41"/>
    <w:rsid w:val="005C715B"/>
    <w:rsid w:val="005C73ED"/>
    <w:rsid w:val="005D1C32"/>
    <w:rsid w:val="005D2476"/>
    <w:rsid w:val="005D2F34"/>
    <w:rsid w:val="005D34F3"/>
    <w:rsid w:val="005D3B2B"/>
    <w:rsid w:val="005D48E2"/>
    <w:rsid w:val="005D4DB2"/>
    <w:rsid w:val="005D5202"/>
    <w:rsid w:val="005D64A0"/>
    <w:rsid w:val="005D6572"/>
    <w:rsid w:val="005D68DD"/>
    <w:rsid w:val="005D6F21"/>
    <w:rsid w:val="005E01EE"/>
    <w:rsid w:val="005E1005"/>
    <w:rsid w:val="005E1CBE"/>
    <w:rsid w:val="005E1FA9"/>
    <w:rsid w:val="005E20FA"/>
    <w:rsid w:val="005E21F5"/>
    <w:rsid w:val="005E2869"/>
    <w:rsid w:val="005E2F8C"/>
    <w:rsid w:val="005E3BDA"/>
    <w:rsid w:val="005E3BE9"/>
    <w:rsid w:val="005E5610"/>
    <w:rsid w:val="005E5F18"/>
    <w:rsid w:val="005E6130"/>
    <w:rsid w:val="005F096D"/>
    <w:rsid w:val="005F0D7A"/>
    <w:rsid w:val="005F2949"/>
    <w:rsid w:val="005F3A42"/>
    <w:rsid w:val="005F42BE"/>
    <w:rsid w:val="005F432A"/>
    <w:rsid w:val="005F49FF"/>
    <w:rsid w:val="005F4E3D"/>
    <w:rsid w:val="005F527E"/>
    <w:rsid w:val="005F52C6"/>
    <w:rsid w:val="005F6433"/>
    <w:rsid w:val="005F7BAC"/>
    <w:rsid w:val="00600889"/>
    <w:rsid w:val="0060144C"/>
    <w:rsid w:val="0060421F"/>
    <w:rsid w:val="006042E0"/>
    <w:rsid w:val="00604ADE"/>
    <w:rsid w:val="00604D59"/>
    <w:rsid w:val="006050C5"/>
    <w:rsid w:val="00605D19"/>
    <w:rsid w:val="006062AC"/>
    <w:rsid w:val="00607D37"/>
    <w:rsid w:val="006102B4"/>
    <w:rsid w:val="0061092E"/>
    <w:rsid w:val="00610A84"/>
    <w:rsid w:val="00611883"/>
    <w:rsid w:val="00611CD1"/>
    <w:rsid w:val="00612098"/>
    <w:rsid w:val="00612428"/>
    <w:rsid w:val="00612F4F"/>
    <w:rsid w:val="006132E9"/>
    <w:rsid w:val="006146FA"/>
    <w:rsid w:val="006149F4"/>
    <w:rsid w:val="00614B59"/>
    <w:rsid w:val="00615BA7"/>
    <w:rsid w:val="00616687"/>
    <w:rsid w:val="00616C8B"/>
    <w:rsid w:val="0061795E"/>
    <w:rsid w:val="0062005F"/>
    <w:rsid w:val="00620BD5"/>
    <w:rsid w:val="006211A3"/>
    <w:rsid w:val="0062171F"/>
    <w:rsid w:val="00621DBB"/>
    <w:rsid w:val="006239CB"/>
    <w:rsid w:val="006247E7"/>
    <w:rsid w:val="00624BD0"/>
    <w:rsid w:val="006250A8"/>
    <w:rsid w:val="00625999"/>
    <w:rsid w:val="00626635"/>
    <w:rsid w:val="006270D8"/>
    <w:rsid w:val="00627DB3"/>
    <w:rsid w:val="00627E2C"/>
    <w:rsid w:val="0063152D"/>
    <w:rsid w:val="0063290A"/>
    <w:rsid w:val="006337C0"/>
    <w:rsid w:val="00633B19"/>
    <w:rsid w:val="00634561"/>
    <w:rsid w:val="00636478"/>
    <w:rsid w:val="0063663E"/>
    <w:rsid w:val="00636CDD"/>
    <w:rsid w:val="006370F9"/>
    <w:rsid w:val="00637263"/>
    <w:rsid w:val="00637FD5"/>
    <w:rsid w:val="00640116"/>
    <w:rsid w:val="006402D6"/>
    <w:rsid w:val="00640331"/>
    <w:rsid w:val="00640D3D"/>
    <w:rsid w:val="00640EBE"/>
    <w:rsid w:val="00640F3B"/>
    <w:rsid w:val="006417AF"/>
    <w:rsid w:val="00642965"/>
    <w:rsid w:val="00642DF7"/>
    <w:rsid w:val="00643B13"/>
    <w:rsid w:val="00643D25"/>
    <w:rsid w:val="00643E30"/>
    <w:rsid w:val="00644449"/>
    <w:rsid w:val="0064462E"/>
    <w:rsid w:val="006449E9"/>
    <w:rsid w:val="00644E50"/>
    <w:rsid w:val="00645198"/>
    <w:rsid w:val="006455BC"/>
    <w:rsid w:val="006478AF"/>
    <w:rsid w:val="00647ACB"/>
    <w:rsid w:val="006502AB"/>
    <w:rsid w:val="006506A1"/>
    <w:rsid w:val="0065242B"/>
    <w:rsid w:val="0065318C"/>
    <w:rsid w:val="00653968"/>
    <w:rsid w:val="006541D4"/>
    <w:rsid w:val="0065496D"/>
    <w:rsid w:val="00654BB7"/>
    <w:rsid w:val="00655676"/>
    <w:rsid w:val="00655DED"/>
    <w:rsid w:val="00655F7D"/>
    <w:rsid w:val="006568FD"/>
    <w:rsid w:val="00662019"/>
    <w:rsid w:val="006621A3"/>
    <w:rsid w:val="00662F78"/>
    <w:rsid w:val="006632F7"/>
    <w:rsid w:val="006637F7"/>
    <w:rsid w:val="00663A18"/>
    <w:rsid w:val="00663C5E"/>
    <w:rsid w:val="00663FB8"/>
    <w:rsid w:val="00664284"/>
    <w:rsid w:val="00664305"/>
    <w:rsid w:val="006652E1"/>
    <w:rsid w:val="00665F95"/>
    <w:rsid w:val="006661D4"/>
    <w:rsid w:val="00667023"/>
    <w:rsid w:val="00667205"/>
    <w:rsid w:val="00667E78"/>
    <w:rsid w:val="006703E1"/>
    <w:rsid w:val="006707D3"/>
    <w:rsid w:val="00671195"/>
    <w:rsid w:val="00673741"/>
    <w:rsid w:val="00674259"/>
    <w:rsid w:val="00674405"/>
    <w:rsid w:val="00674533"/>
    <w:rsid w:val="00675429"/>
    <w:rsid w:val="0067579D"/>
    <w:rsid w:val="00675A69"/>
    <w:rsid w:val="0067629E"/>
    <w:rsid w:val="006771EA"/>
    <w:rsid w:val="006772A6"/>
    <w:rsid w:val="00677A9F"/>
    <w:rsid w:val="00680CD2"/>
    <w:rsid w:val="006816B1"/>
    <w:rsid w:val="00681DEB"/>
    <w:rsid w:val="00682430"/>
    <w:rsid w:val="00682A48"/>
    <w:rsid w:val="00682B2D"/>
    <w:rsid w:val="00682D4C"/>
    <w:rsid w:val="00683D81"/>
    <w:rsid w:val="0068434E"/>
    <w:rsid w:val="00684FC6"/>
    <w:rsid w:val="00685B51"/>
    <w:rsid w:val="00685E12"/>
    <w:rsid w:val="00686239"/>
    <w:rsid w:val="00686A52"/>
    <w:rsid w:val="00686CC0"/>
    <w:rsid w:val="00690D15"/>
    <w:rsid w:val="00691C01"/>
    <w:rsid w:val="006920B5"/>
    <w:rsid w:val="0069239E"/>
    <w:rsid w:val="006931ED"/>
    <w:rsid w:val="00693A67"/>
    <w:rsid w:val="006948B5"/>
    <w:rsid w:val="00694D7D"/>
    <w:rsid w:val="006959FD"/>
    <w:rsid w:val="006962F4"/>
    <w:rsid w:val="00696A63"/>
    <w:rsid w:val="00696B52"/>
    <w:rsid w:val="006A0046"/>
    <w:rsid w:val="006A1251"/>
    <w:rsid w:val="006A143D"/>
    <w:rsid w:val="006A1E73"/>
    <w:rsid w:val="006A2CA9"/>
    <w:rsid w:val="006A34A2"/>
    <w:rsid w:val="006A429F"/>
    <w:rsid w:val="006A4D42"/>
    <w:rsid w:val="006A5307"/>
    <w:rsid w:val="006A5DFD"/>
    <w:rsid w:val="006A6458"/>
    <w:rsid w:val="006A6AAE"/>
    <w:rsid w:val="006A7499"/>
    <w:rsid w:val="006B0DFF"/>
    <w:rsid w:val="006B136B"/>
    <w:rsid w:val="006B1887"/>
    <w:rsid w:val="006B21B1"/>
    <w:rsid w:val="006B2216"/>
    <w:rsid w:val="006B3991"/>
    <w:rsid w:val="006B3E1B"/>
    <w:rsid w:val="006B4FBE"/>
    <w:rsid w:val="006B56D7"/>
    <w:rsid w:val="006B65FD"/>
    <w:rsid w:val="006B731F"/>
    <w:rsid w:val="006B7320"/>
    <w:rsid w:val="006C03E9"/>
    <w:rsid w:val="006C0574"/>
    <w:rsid w:val="006C0F9D"/>
    <w:rsid w:val="006C186D"/>
    <w:rsid w:val="006C2220"/>
    <w:rsid w:val="006C3DA5"/>
    <w:rsid w:val="006C4F4E"/>
    <w:rsid w:val="006C551E"/>
    <w:rsid w:val="006C619E"/>
    <w:rsid w:val="006C634E"/>
    <w:rsid w:val="006C65C3"/>
    <w:rsid w:val="006C6736"/>
    <w:rsid w:val="006C6D53"/>
    <w:rsid w:val="006C7146"/>
    <w:rsid w:val="006C79B1"/>
    <w:rsid w:val="006C7A59"/>
    <w:rsid w:val="006C7E4C"/>
    <w:rsid w:val="006D0029"/>
    <w:rsid w:val="006D0567"/>
    <w:rsid w:val="006D092E"/>
    <w:rsid w:val="006D0D6B"/>
    <w:rsid w:val="006D0F77"/>
    <w:rsid w:val="006D144E"/>
    <w:rsid w:val="006D14D8"/>
    <w:rsid w:val="006D1C7D"/>
    <w:rsid w:val="006D2691"/>
    <w:rsid w:val="006D2EB8"/>
    <w:rsid w:val="006D333E"/>
    <w:rsid w:val="006D6265"/>
    <w:rsid w:val="006D62C2"/>
    <w:rsid w:val="006D6832"/>
    <w:rsid w:val="006D705A"/>
    <w:rsid w:val="006D7432"/>
    <w:rsid w:val="006D76C9"/>
    <w:rsid w:val="006E03D8"/>
    <w:rsid w:val="006E1512"/>
    <w:rsid w:val="006E1A7C"/>
    <w:rsid w:val="006E1FBD"/>
    <w:rsid w:val="006E3C6D"/>
    <w:rsid w:val="006E4060"/>
    <w:rsid w:val="006E5ABF"/>
    <w:rsid w:val="006E663C"/>
    <w:rsid w:val="006E7E04"/>
    <w:rsid w:val="006F05D8"/>
    <w:rsid w:val="006F06D3"/>
    <w:rsid w:val="006F0931"/>
    <w:rsid w:val="006F2543"/>
    <w:rsid w:val="006F34AF"/>
    <w:rsid w:val="006F4533"/>
    <w:rsid w:val="006F5517"/>
    <w:rsid w:val="006F5B7C"/>
    <w:rsid w:val="006F5D57"/>
    <w:rsid w:val="006F6FD2"/>
    <w:rsid w:val="006F78BF"/>
    <w:rsid w:val="006F7ECD"/>
    <w:rsid w:val="00700335"/>
    <w:rsid w:val="0070081F"/>
    <w:rsid w:val="00700EC1"/>
    <w:rsid w:val="00701838"/>
    <w:rsid w:val="00701A26"/>
    <w:rsid w:val="00702EC0"/>
    <w:rsid w:val="007043C9"/>
    <w:rsid w:val="00704428"/>
    <w:rsid w:val="00705045"/>
    <w:rsid w:val="00705FB7"/>
    <w:rsid w:val="0070602F"/>
    <w:rsid w:val="0070618B"/>
    <w:rsid w:val="007068D8"/>
    <w:rsid w:val="007069B3"/>
    <w:rsid w:val="007075C3"/>
    <w:rsid w:val="007075FF"/>
    <w:rsid w:val="00707E8D"/>
    <w:rsid w:val="007100DE"/>
    <w:rsid w:val="0071068F"/>
    <w:rsid w:val="007110BF"/>
    <w:rsid w:val="00711617"/>
    <w:rsid w:val="0071298F"/>
    <w:rsid w:val="00712D3C"/>
    <w:rsid w:val="007139A6"/>
    <w:rsid w:val="00713D17"/>
    <w:rsid w:val="00714090"/>
    <w:rsid w:val="00714140"/>
    <w:rsid w:val="007142ED"/>
    <w:rsid w:val="00714B13"/>
    <w:rsid w:val="00714FAC"/>
    <w:rsid w:val="00715E4A"/>
    <w:rsid w:val="00716050"/>
    <w:rsid w:val="00717E1F"/>
    <w:rsid w:val="00721413"/>
    <w:rsid w:val="00721556"/>
    <w:rsid w:val="00722B2D"/>
    <w:rsid w:val="00722DD5"/>
    <w:rsid w:val="00723625"/>
    <w:rsid w:val="00723B48"/>
    <w:rsid w:val="00723E66"/>
    <w:rsid w:val="00723F70"/>
    <w:rsid w:val="007247B4"/>
    <w:rsid w:val="00725474"/>
    <w:rsid w:val="007263D1"/>
    <w:rsid w:val="00726AC3"/>
    <w:rsid w:val="00726B0F"/>
    <w:rsid w:val="0072757B"/>
    <w:rsid w:val="00727BFA"/>
    <w:rsid w:val="00730029"/>
    <w:rsid w:val="00730F82"/>
    <w:rsid w:val="00731000"/>
    <w:rsid w:val="007315A5"/>
    <w:rsid w:val="00732016"/>
    <w:rsid w:val="00733E50"/>
    <w:rsid w:val="007346D3"/>
    <w:rsid w:val="00734CE3"/>
    <w:rsid w:val="00734DCE"/>
    <w:rsid w:val="00734FEC"/>
    <w:rsid w:val="007363BE"/>
    <w:rsid w:val="0073731D"/>
    <w:rsid w:val="00737421"/>
    <w:rsid w:val="00740AEB"/>
    <w:rsid w:val="00741079"/>
    <w:rsid w:val="00741177"/>
    <w:rsid w:val="007412DA"/>
    <w:rsid w:val="00741805"/>
    <w:rsid w:val="00743CC0"/>
    <w:rsid w:val="00743FC1"/>
    <w:rsid w:val="00744967"/>
    <w:rsid w:val="00744C7F"/>
    <w:rsid w:val="00745689"/>
    <w:rsid w:val="007456D9"/>
    <w:rsid w:val="00746312"/>
    <w:rsid w:val="00747804"/>
    <w:rsid w:val="00747888"/>
    <w:rsid w:val="00750423"/>
    <w:rsid w:val="00750C7D"/>
    <w:rsid w:val="0075234A"/>
    <w:rsid w:val="007524D3"/>
    <w:rsid w:val="00752855"/>
    <w:rsid w:val="00752FDB"/>
    <w:rsid w:val="00753981"/>
    <w:rsid w:val="007552CC"/>
    <w:rsid w:val="00755A92"/>
    <w:rsid w:val="00755FE4"/>
    <w:rsid w:val="00756130"/>
    <w:rsid w:val="0075619A"/>
    <w:rsid w:val="007566FB"/>
    <w:rsid w:val="00756970"/>
    <w:rsid w:val="00756D8D"/>
    <w:rsid w:val="00757962"/>
    <w:rsid w:val="00757F29"/>
    <w:rsid w:val="00760AF2"/>
    <w:rsid w:val="00760AF5"/>
    <w:rsid w:val="00760D8B"/>
    <w:rsid w:val="007610FE"/>
    <w:rsid w:val="007616CC"/>
    <w:rsid w:val="007619EE"/>
    <w:rsid w:val="00761F5C"/>
    <w:rsid w:val="0076204A"/>
    <w:rsid w:val="007631AC"/>
    <w:rsid w:val="00763381"/>
    <w:rsid w:val="00763AAF"/>
    <w:rsid w:val="007648CA"/>
    <w:rsid w:val="00766BF4"/>
    <w:rsid w:val="007673CF"/>
    <w:rsid w:val="00767B0B"/>
    <w:rsid w:val="00770255"/>
    <w:rsid w:val="0077033A"/>
    <w:rsid w:val="00770BA5"/>
    <w:rsid w:val="00770BF3"/>
    <w:rsid w:val="00770CD0"/>
    <w:rsid w:val="00771A01"/>
    <w:rsid w:val="007721B7"/>
    <w:rsid w:val="00772602"/>
    <w:rsid w:val="00772D34"/>
    <w:rsid w:val="00773021"/>
    <w:rsid w:val="00773B8D"/>
    <w:rsid w:val="007776FF"/>
    <w:rsid w:val="00777841"/>
    <w:rsid w:val="00780668"/>
    <w:rsid w:val="00781560"/>
    <w:rsid w:val="007823B1"/>
    <w:rsid w:val="007823DA"/>
    <w:rsid w:val="00782C65"/>
    <w:rsid w:val="00783E04"/>
    <w:rsid w:val="007842C7"/>
    <w:rsid w:val="0078570B"/>
    <w:rsid w:val="00785AE1"/>
    <w:rsid w:val="007866F2"/>
    <w:rsid w:val="0078693B"/>
    <w:rsid w:val="007870C0"/>
    <w:rsid w:val="00790DEC"/>
    <w:rsid w:val="00791231"/>
    <w:rsid w:val="00791925"/>
    <w:rsid w:val="00791EDF"/>
    <w:rsid w:val="00791FE2"/>
    <w:rsid w:val="007925FA"/>
    <w:rsid w:val="0079275C"/>
    <w:rsid w:val="00793582"/>
    <w:rsid w:val="00793A37"/>
    <w:rsid w:val="00794428"/>
    <w:rsid w:val="00794982"/>
    <w:rsid w:val="00794D75"/>
    <w:rsid w:val="00794DE6"/>
    <w:rsid w:val="0079607E"/>
    <w:rsid w:val="00797254"/>
    <w:rsid w:val="007A1234"/>
    <w:rsid w:val="007A1522"/>
    <w:rsid w:val="007A1556"/>
    <w:rsid w:val="007A2915"/>
    <w:rsid w:val="007A2AEA"/>
    <w:rsid w:val="007A2F6B"/>
    <w:rsid w:val="007A3252"/>
    <w:rsid w:val="007A5873"/>
    <w:rsid w:val="007A6500"/>
    <w:rsid w:val="007A6CED"/>
    <w:rsid w:val="007A7A72"/>
    <w:rsid w:val="007A7A9B"/>
    <w:rsid w:val="007A7D72"/>
    <w:rsid w:val="007B02F7"/>
    <w:rsid w:val="007B06D3"/>
    <w:rsid w:val="007B08D3"/>
    <w:rsid w:val="007B098D"/>
    <w:rsid w:val="007B1270"/>
    <w:rsid w:val="007B2931"/>
    <w:rsid w:val="007B2E8A"/>
    <w:rsid w:val="007B3015"/>
    <w:rsid w:val="007B3447"/>
    <w:rsid w:val="007B3A27"/>
    <w:rsid w:val="007B47A1"/>
    <w:rsid w:val="007B4801"/>
    <w:rsid w:val="007B5BE6"/>
    <w:rsid w:val="007B6389"/>
    <w:rsid w:val="007B68B6"/>
    <w:rsid w:val="007B7AC1"/>
    <w:rsid w:val="007C0505"/>
    <w:rsid w:val="007C050C"/>
    <w:rsid w:val="007C0B09"/>
    <w:rsid w:val="007C12BD"/>
    <w:rsid w:val="007C182C"/>
    <w:rsid w:val="007C2060"/>
    <w:rsid w:val="007C248D"/>
    <w:rsid w:val="007C2F1E"/>
    <w:rsid w:val="007C4A87"/>
    <w:rsid w:val="007C4B71"/>
    <w:rsid w:val="007C4E3B"/>
    <w:rsid w:val="007C546E"/>
    <w:rsid w:val="007C65D8"/>
    <w:rsid w:val="007C790D"/>
    <w:rsid w:val="007C7C7D"/>
    <w:rsid w:val="007C7E11"/>
    <w:rsid w:val="007C9E72"/>
    <w:rsid w:val="007D0B1E"/>
    <w:rsid w:val="007D0F64"/>
    <w:rsid w:val="007D1FFA"/>
    <w:rsid w:val="007D328D"/>
    <w:rsid w:val="007D41B7"/>
    <w:rsid w:val="007D4883"/>
    <w:rsid w:val="007D52B2"/>
    <w:rsid w:val="007D53FF"/>
    <w:rsid w:val="007D5F03"/>
    <w:rsid w:val="007D5FD7"/>
    <w:rsid w:val="007D6328"/>
    <w:rsid w:val="007D64D3"/>
    <w:rsid w:val="007D71B7"/>
    <w:rsid w:val="007E1AB4"/>
    <w:rsid w:val="007E1B39"/>
    <w:rsid w:val="007E2B1B"/>
    <w:rsid w:val="007E37FB"/>
    <w:rsid w:val="007E3BA9"/>
    <w:rsid w:val="007E3D39"/>
    <w:rsid w:val="007E42DC"/>
    <w:rsid w:val="007E44FE"/>
    <w:rsid w:val="007E4FE2"/>
    <w:rsid w:val="007E5566"/>
    <w:rsid w:val="007E5BDC"/>
    <w:rsid w:val="007E5DF1"/>
    <w:rsid w:val="007E7323"/>
    <w:rsid w:val="007E73F9"/>
    <w:rsid w:val="007E7BAF"/>
    <w:rsid w:val="007F0709"/>
    <w:rsid w:val="007F124F"/>
    <w:rsid w:val="007F17E1"/>
    <w:rsid w:val="007F276D"/>
    <w:rsid w:val="007F2F95"/>
    <w:rsid w:val="007F33C2"/>
    <w:rsid w:val="007F3BB6"/>
    <w:rsid w:val="007F4FBF"/>
    <w:rsid w:val="007F5DD8"/>
    <w:rsid w:val="007F6036"/>
    <w:rsid w:val="007F67B2"/>
    <w:rsid w:val="007F767D"/>
    <w:rsid w:val="007F7839"/>
    <w:rsid w:val="0080036E"/>
    <w:rsid w:val="00800A6E"/>
    <w:rsid w:val="0080243A"/>
    <w:rsid w:val="008025AA"/>
    <w:rsid w:val="008037C4"/>
    <w:rsid w:val="0080394B"/>
    <w:rsid w:val="008043E7"/>
    <w:rsid w:val="00805B40"/>
    <w:rsid w:val="0080651C"/>
    <w:rsid w:val="008104E6"/>
    <w:rsid w:val="00810DC4"/>
    <w:rsid w:val="00811076"/>
    <w:rsid w:val="00811A70"/>
    <w:rsid w:val="00811AA2"/>
    <w:rsid w:val="008122CE"/>
    <w:rsid w:val="0081410F"/>
    <w:rsid w:val="008149F6"/>
    <w:rsid w:val="00815376"/>
    <w:rsid w:val="00817322"/>
    <w:rsid w:val="00820E3E"/>
    <w:rsid w:val="00821674"/>
    <w:rsid w:val="00821AF1"/>
    <w:rsid w:val="00822350"/>
    <w:rsid w:val="00822A61"/>
    <w:rsid w:val="008230EC"/>
    <w:rsid w:val="008232A9"/>
    <w:rsid w:val="008235A8"/>
    <w:rsid w:val="008237CF"/>
    <w:rsid w:val="0082394F"/>
    <w:rsid w:val="00823C42"/>
    <w:rsid w:val="008240CF"/>
    <w:rsid w:val="00824188"/>
    <w:rsid w:val="008244C2"/>
    <w:rsid w:val="00824F7C"/>
    <w:rsid w:val="00825492"/>
    <w:rsid w:val="00825907"/>
    <w:rsid w:val="00825E9C"/>
    <w:rsid w:val="00825FE5"/>
    <w:rsid w:val="00826584"/>
    <w:rsid w:val="008266D7"/>
    <w:rsid w:val="00826E98"/>
    <w:rsid w:val="00827224"/>
    <w:rsid w:val="00827EA0"/>
    <w:rsid w:val="0083063A"/>
    <w:rsid w:val="0083106D"/>
    <w:rsid w:val="00831171"/>
    <w:rsid w:val="00831CA3"/>
    <w:rsid w:val="00831F8E"/>
    <w:rsid w:val="0083246F"/>
    <w:rsid w:val="0083308D"/>
    <w:rsid w:val="00833D4A"/>
    <w:rsid w:val="0083420D"/>
    <w:rsid w:val="00835642"/>
    <w:rsid w:val="008358F6"/>
    <w:rsid w:val="00835DA6"/>
    <w:rsid w:val="00836FA4"/>
    <w:rsid w:val="008405D6"/>
    <w:rsid w:val="00840883"/>
    <w:rsid w:val="0084095B"/>
    <w:rsid w:val="00840CBF"/>
    <w:rsid w:val="00840E96"/>
    <w:rsid w:val="00841D96"/>
    <w:rsid w:val="008420D1"/>
    <w:rsid w:val="008420E4"/>
    <w:rsid w:val="0084356E"/>
    <w:rsid w:val="00843A3B"/>
    <w:rsid w:val="00844605"/>
    <w:rsid w:val="0084513B"/>
    <w:rsid w:val="00845C31"/>
    <w:rsid w:val="0084714C"/>
    <w:rsid w:val="00850621"/>
    <w:rsid w:val="00850663"/>
    <w:rsid w:val="008506BB"/>
    <w:rsid w:val="00851055"/>
    <w:rsid w:val="008537B3"/>
    <w:rsid w:val="00854780"/>
    <w:rsid w:val="00854BAF"/>
    <w:rsid w:val="00856097"/>
    <w:rsid w:val="00856473"/>
    <w:rsid w:val="008572ED"/>
    <w:rsid w:val="00857D92"/>
    <w:rsid w:val="008605F3"/>
    <w:rsid w:val="00860B4D"/>
    <w:rsid w:val="00860CD4"/>
    <w:rsid w:val="00862974"/>
    <w:rsid w:val="00862B6D"/>
    <w:rsid w:val="00862C11"/>
    <w:rsid w:val="00863208"/>
    <w:rsid w:val="0086330D"/>
    <w:rsid w:val="0086359E"/>
    <w:rsid w:val="008639E8"/>
    <w:rsid w:val="00863F5A"/>
    <w:rsid w:val="00864CB6"/>
    <w:rsid w:val="00864D31"/>
    <w:rsid w:val="008658FE"/>
    <w:rsid w:val="008676AC"/>
    <w:rsid w:val="00870247"/>
    <w:rsid w:val="00870803"/>
    <w:rsid w:val="0087109C"/>
    <w:rsid w:val="0087183E"/>
    <w:rsid w:val="008718DB"/>
    <w:rsid w:val="00871B2E"/>
    <w:rsid w:val="00872D71"/>
    <w:rsid w:val="00873FF2"/>
    <w:rsid w:val="00874759"/>
    <w:rsid w:val="00874DB9"/>
    <w:rsid w:val="00875992"/>
    <w:rsid w:val="008759D1"/>
    <w:rsid w:val="00875DB0"/>
    <w:rsid w:val="0087689A"/>
    <w:rsid w:val="0087768A"/>
    <w:rsid w:val="00880D5B"/>
    <w:rsid w:val="00880D93"/>
    <w:rsid w:val="008811A4"/>
    <w:rsid w:val="008814AA"/>
    <w:rsid w:val="00881550"/>
    <w:rsid w:val="0088267E"/>
    <w:rsid w:val="008827E1"/>
    <w:rsid w:val="00882F84"/>
    <w:rsid w:val="00883269"/>
    <w:rsid w:val="0088353E"/>
    <w:rsid w:val="0088440A"/>
    <w:rsid w:val="00884935"/>
    <w:rsid w:val="00884943"/>
    <w:rsid w:val="00885EAB"/>
    <w:rsid w:val="0088625A"/>
    <w:rsid w:val="00886A4E"/>
    <w:rsid w:val="00886ABF"/>
    <w:rsid w:val="00886AC8"/>
    <w:rsid w:val="00887930"/>
    <w:rsid w:val="00892079"/>
    <w:rsid w:val="00892A05"/>
    <w:rsid w:val="0089390C"/>
    <w:rsid w:val="00893FC3"/>
    <w:rsid w:val="00894549"/>
    <w:rsid w:val="00894FAA"/>
    <w:rsid w:val="00895175"/>
    <w:rsid w:val="008969A9"/>
    <w:rsid w:val="00896DBD"/>
    <w:rsid w:val="0089712C"/>
    <w:rsid w:val="00897649"/>
    <w:rsid w:val="00897809"/>
    <w:rsid w:val="008A0076"/>
    <w:rsid w:val="008A0D6D"/>
    <w:rsid w:val="008A1854"/>
    <w:rsid w:val="008A1ED8"/>
    <w:rsid w:val="008A2023"/>
    <w:rsid w:val="008A24FE"/>
    <w:rsid w:val="008A268A"/>
    <w:rsid w:val="008A2B9D"/>
    <w:rsid w:val="008A2EDE"/>
    <w:rsid w:val="008A3931"/>
    <w:rsid w:val="008A4DD5"/>
    <w:rsid w:val="008A58A5"/>
    <w:rsid w:val="008A6202"/>
    <w:rsid w:val="008A69C4"/>
    <w:rsid w:val="008A6DD6"/>
    <w:rsid w:val="008A7B5A"/>
    <w:rsid w:val="008B0E51"/>
    <w:rsid w:val="008B13C9"/>
    <w:rsid w:val="008B1806"/>
    <w:rsid w:val="008B18B8"/>
    <w:rsid w:val="008B207E"/>
    <w:rsid w:val="008B2197"/>
    <w:rsid w:val="008B224E"/>
    <w:rsid w:val="008B2910"/>
    <w:rsid w:val="008B29F2"/>
    <w:rsid w:val="008B3C0F"/>
    <w:rsid w:val="008B3C8E"/>
    <w:rsid w:val="008B4133"/>
    <w:rsid w:val="008B4382"/>
    <w:rsid w:val="008B50F5"/>
    <w:rsid w:val="008B660D"/>
    <w:rsid w:val="008B6B62"/>
    <w:rsid w:val="008C2527"/>
    <w:rsid w:val="008C274D"/>
    <w:rsid w:val="008C30BF"/>
    <w:rsid w:val="008C3112"/>
    <w:rsid w:val="008C31CD"/>
    <w:rsid w:val="008C3C59"/>
    <w:rsid w:val="008C42B3"/>
    <w:rsid w:val="008C441A"/>
    <w:rsid w:val="008C4781"/>
    <w:rsid w:val="008C5032"/>
    <w:rsid w:val="008C6BAE"/>
    <w:rsid w:val="008C6C43"/>
    <w:rsid w:val="008C6FA3"/>
    <w:rsid w:val="008C731C"/>
    <w:rsid w:val="008C7E15"/>
    <w:rsid w:val="008D0023"/>
    <w:rsid w:val="008D0485"/>
    <w:rsid w:val="008D0E07"/>
    <w:rsid w:val="008D1AE4"/>
    <w:rsid w:val="008D2462"/>
    <w:rsid w:val="008D3154"/>
    <w:rsid w:val="008D46D9"/>
    <w:rsid w:val="008D5075"/>
    <w:rsid w:val="008D51BA"/>
    <w:rsid w:val="008D543F"/>
    <w:rsid w:val="008D5B45"/>
    <w:rsid w:val="008D649D"/>
    <w:rsid w:val="008D64EE"/>
    <w:rsid w:val="008D6FA1"/>
    <w:rsid w:val="008D7AF7"/>
    <w:rsid w:val="008E0C49"/>
    <w:rsid w:val="008E11A5"/>
    <w:rsid w:val="008E13CB"/>
    <w:rsid w:val="008E27C4"/>
    <w:rsid w:val="008E3D1B"/>
    <w:rsid w:val="008E44D6"/>
    <w:rsid w:val="008E4798"/>
    <w:rsid w:val="008E4C3D"/>
    <w:rsid w:val="008E53E1"/>
    <w:rsid w:val="008E59A3"/>
    <w:rsid w:val="008E5FBE"/>
    <w:rsid w:val="008E6F2A"/>
    <w:rsid w:val="008E74C8"/>
    <w:rsid w:val="008E7E2B"/>
    <w:rsid w:val="008F0979"/>
    <w:rsid w:val="008F11A0"/>
    <w:rsid w:val="008F20AE"/>
    <w:rsid w:val="008F20B4"/>
    <w:rsid w:val="008F31D9"/>
    <w:rsid w:val="008F3D88"/>
    <w:rsid w:val="008F420F"/>
    <w:rsid w:val="008F5E00"/>
    <w:rsid w:val="008F5F7A"/>
    <w:rsid w:val="008F75A9"/>
    <w:rsid w:val="008F7675"/>
    <w:rsid w:val="008F7C88"/>
    <w:rsid w:val="00901BB4"/>
    <w:rsid w:val="00902AAD"/>
    <w:rsid w:val="00902BD2"/>
    <w:rsid w:val="00903E5F"/>
    <w:rsid w:val="009041C4"/>
    <w:rsid w:val="009048A4"/>
    <w:rsid w:val="00905372"/>
    <w:rsid w:val="00906531"/>
    <w:rsid w:val="00907375"/>
    <w:rsid w:val="0090755C"/>
    <w:rsid w:val="00907986"/>
    <w:rsid w:val="00907F83"/>
    <w:rsid w:val="009103A6"/>
    <w:rsid w:val="009110E5"/>
    <w:rsid w:val="00911CA3"/>
    <w:rsid w:val="00913D10"/>
    <w:rsid w:val="00913F1F"/>
    <w:rsid w:val="0091410F"/>
    <w:rsid w:val="009141F5"/>
    <w:rsid w:val="00915385"/>
    <w:rsid w:val="009156B8"/>
    <w:rsid w:val="00916ACC"/>
    <w:rsid w:val="00916B96"/>
    <w:rsid w:val="00916BF2"/>
    <w:rsid w:val="0092133F"/>
    <w:rsid w:val="0092140B"/>
    <w:rsid w:val="00922239"/>
    <w:rsid w:val="0092374B"/>
    <w:rsid w:val="00923873"/>
    <w:rsid w:val="009239DB"/>
    <w:rsid w:val="00924956"/>
    <w:rsid w:val="00924F73"/>
    <w:rsid w:val="00925371"/>
    <w:rsid w:val="00925816"/>
    <w:rsid w:val="0092640F"/>
    <w:rsid w:val="00926B9A"/>
    <w:rsid w:val="00931E5D"/>
    <w:rsid w:val="00931EF2"/>
    <w:rsid w:val="0093268B"/>
    <w:rsid w:val="009327E6"/>
    <w:rsid w:val="00932FF0"/>
    <w:rsid w:val="009338FD"/>
    <w:rsid w:val="00933AA8"/>
    <w:rsid w:val="00933C71"/>
    <w:rsid w:val="00933FCF"/>
    <w:rsid w:val="00935243"/>
    <w:rsid w:val="009362FB"/>
    <w:rsid w:val="00936AAB"/>
    <w:rsid w:val="00936C5C"/>
    <w:rsid w:val="00937059"/>
    <w:rsid w:val="00937F22"/>
    <w:rsid w:val="0094057C"/>
    <w:rsid w:val="00940EEF"/>
    <w:rsid w:val="009445A9"/>
    <w:rsid w:val="009453B2"/>
    <w:rsid w:val="00945B81"/>
    <w:rsid w:val="009464D7"/>
    <w:rsid w:val="00947210"/>
    <w:rsid w:val="00947CB5"/>
    <w:rsid w:val="0095022C"/>
    <w:rsid w:val="00951AFD"/>
    <w:rsid w:val="00951D48"/>
    <w:rsid w:val="00952A83"/>
    <w:rsid w:val="0095303C"/>
    <w:rsid w:val="00953B5D"/>
    <w:rsid w:val="00954394"/>
    <w:rsid w:val="00955F2B"/>
    <w:rsid w:val="00955FCA"/>
    <w:rsid w:val="00956719"/>
    <w:rsid w:val="00956B63"/>
    <w:rsid w:val="0095708C"/>
    <w:rsid w:val="009605F4"/>
    <w:rsid w:val="00961062"/>
    <w:rsid w:val="0096166A"/>
    <w:rsid w:val="00961D71"/>
    <w:rsid w:val="009629E8"/>
    <w:rsid w:val="00962EB8"/>
    <w:rsid w:val="0096300C"/>
    <w:rsid w:val="009641C2"/>
    <w:rsid w:val="009644AA"/>
    <w:rsid w:val="0096557D"/>
    <w:rsid w:val="00965A81"/>
    <w:rsid w:val="00966493"/>
    <w:rsid w:val="009671D6"/>
    <w:rsid w:val="00970E37"/>
    <w:rsid w:val="00971532"/>
    <w:rsid w:val="00971D11"/>
    <w:rsid w:val="0097224A"/>
    <w:rsid w:val="00972960"/>
    <w:rsid w:val="009744A8"/>
    <w:rsid w:val="00974788"/>
    <w:rsid w:val="00976FEE"/>
    <w:rsid w:val="00977936"/>
    <w:rsid w:val="00977FC1"/>
    <w:rsid w:val="0098002E"/>
    <w:rsid w:val="00981174"/>
    <w:rsid w:val="00981CB8"/>
    <w:rsid w:val="00981D8F"/>
    <w:rsid w:val="009854FF"/>
    <w:rsid w:val="009857C7"/>
    <w:rsid w:val="00986113"/>
    <w:rsid w:val="0098721F"/>
    <w:rsid w:val="00990E79"/>
    <w:rsid w:val="00991199"/>
    <w:rsid w:val="00991604"/>
    <w:rsid w:val="00992DBD"/>
    <w:rsid w:val="00992F7C"/>
    <w:rsid w:val="009939B7"/>
    <w:rsid w:val="00994B61"/>
    <w:rsid w:val="00995639"/>
    <w:rsid w:val="009978CD"/>
    <w:rsid w:val="009A09B0"/>
    <w:rsid w:val="009A14EF"/>
    <w:rsid w:val="009A226D"/>
    <w:rsid w:val="009A27B2"/>
    <w:rsid w:val="009A4A3F"/>
    <w:rsid w:val="009A5756"/>
    <w:rsid w:val="009A5B4F"/>
    <w:rsid w:val="009A5BB3"/>
    <w:rsid w:val="009A6A07"/>
    <w:rsid w:val="009A6BC1"/>
    <w:rsid w:val="009A6E83"/>
    <w:rsid w:val="009A6F31"/>
    <w:rsid w:val="009A7BC1"/>
    <w:rsid w:val="009A7E1F"/>
    <w:rsid w:val="009B1298"/>
    <w:rsid w:val="009B1503"/>
    <w:rsid w:val="009B1DAB"/>
    <w:rsid w:val="009B284E"/>
    <w:rsid w:val="009B28DD"/>
    <w:rsid w:val="009B292E"/>
    <w:rsid w:val="009B2B3B"/>
    <w:rsid w:val="009B3CD3"/>
    <w:rsid w:val="009B3DE9"/>
    <w:rsid w:val="009B4092"/>
    <w:rsid w:val="009B4113"/>
    <w:rsid w:val="009B4534"/>
    <w:rsid w:val="009B6CC6"/>
    <w:rsid w:val="009B7E7A"/>
    <w:rsid w:val="009C04BD"/>
    <w:rsid w:val="009C108D"/>
    <w:rsid w:val="009C1127"/>
    <w:rsid w:val="009C232B"/>
    <w:rsid w:val="009C2403"/>
    <w:rsid w:val="009C2652"/>
    <w:rsid w:val="009C26BD"/>
    <w:rsid w:val="009C454E"/>
    <w:rsid w:val="009C5465"/>
    <w:rsid w:val="009C548F"/>
    <w:rsid w:val="009C5878"/>
    <w:rsid w:val="009C60F1"/>
    <w:rsid w:val="009C6C06"/>
    <w:rsid w:val="009C7AB9"/>
    <w:rsid w:val="009D004D"/>
    <w:rsid w:val="009D0D31"/>
    <w:rsid w:val="009D108F"/>
    <w:rsid w:val="009D197E"/>
    <w:rsid w:val="009D3DEE"/>
    <w:rsid w:val="009D6760"/>
    <w:rsid w:val="009D7567"/>
    <w:rsid w:val="009D7F51"/>
    <w:rsid w:val="009E093B"/>
    <w:rsid w:val="009E11AE"/>
    <w:rsid w:val="009E130B"/>
    <w:rsid w:val="009E1BD3"/>
    <w:rsid w:val="009E1F56"/>
    <w:rsid w:val="009E2631"/>
    <w:rsid w:val="009E279F"/>
    <w:rsid w:val="009E2AAB"/>
    <w:rsid w:val="009E4E1A"/>
    <w:rsid w:val="009E4EAE"/>
    <w:rsid w:val="009E567A"/>
    <w:rsid w:val="009E5D6D"/>
    <w:rsid w:val="009E607D"/>
    <w:rsid w:val="009E6B1F"/>
    <w:rsid w:val="009E6CC8"/>
    <w:rsid w:val="009E703B"/>
    <w:rsid w:val="009E7690"/>
    <w:rsid w:val="009E7C70"/>
    <w:rsid w:val="009F190F"/>
    <w:rsid w:val="009F1DE7"/>
    <w:rsid w:val="009F2268"/>
    <w:rsid w:val="009F2777"/>
    <w:rsid w:val="009F2BF6"/>
    <w:rsid w:val="009F2E99"/>
    <w:rsid w:val="009F3D19"/>
    <w:rsid w:val="009F63C7"/>
    <w:rsid w:val="009F6418"/>
    <w:rsid w:val="009F6BF5"/>
    <w:rsid w:val="009F7634"/>
    <w:rsid w:val="009F7EB2"/>
    <w:rsid w:val="009FF7E4"/>
    <w:rsid w:val="00A008E5"/>
    <w:rsid w:val="00A0106C"/>
    <w:rsid w:val="00A03EF3"/>
    <w:rsid w:val="00A05CE3"/>
    <w:rsid w:val="00A05DE6"/>
    <w:rsid w:val="00A06CE6"/>
    <w:rsid w:val="00A07269"/>
    <w:rsid w:val="00A07782"/>
    <w:rsid w:val="00A07F81"/>
    <w:rsid w:val="00A13032"/>
    <w:rsid w:val="00A14EC7"/>
    <w:rsid w:val="00A161DF"/>
    <w:rsid w:val="00A16E9B"/>
    <w:rsid w:val="00A20C5D"/>
    <w:rsid w:val="00A20DC8"/>
    <w:rsid w:val="00A211AF"/>
    <w:rsid w:val="00A21318"/>
    <w:rsid w:val="00A213F8"/>
    <w:rsid w:val="00A217A4"/>
    <w:rsid w:val="00A21CA6"/>
    <w:rsid w:val="00A224E8"/>
    <w:rsid w:val="00A22DD4"/>
    <w:rsid w:val="00A22E10"/>
    <w:rsid w:val="00A247C0"/>
    <w:rsid w:val="00A24EF5"/>
    <w:rsid w:val="00A2584D"/>
    <w:rsid w:val="00A25A03"/>
    <w:rsid w:val="00A26B64"/>
    <w:rsid w:val="00A2729E"/>
    <w:rsid w:val="00A274EA"/>
    <w:rsid w:val="00A27674"/>
    <w:rsid w:val="00A27AFB"/>
    <w:rsid w:val="00A301BA"/>
    <w:rsid w:val="00A301D6"/>
    <w:rsid w:val="00A307AC"/>
    <w:rsid w:val="00A31951"/>
    <w:rsid w:val="00A31FD5"/>
    <w:rsid w:val="00A3285D"/>
    <w:rsid w:val="00A349C0"/>
    <w:rsid w:val="00A35B7E"/>
    <w:rsid w:val="00A35FDC"/>
    <w:rsid w:val="00A360B9"/>
    <w:rsid w:val="00A367B8"/>
    <w:rsid w:val="00A37D86"/>
    <w:rsid w:val="00A40886"/>
    <w:rsid w:val="00A409F9"/>
    <w:rsid w:val="00A40F19"/>
    <w:rsid w:val="00A413EC"/>
    <w:rsid w:val="00A4184B"/>
    <w:rsid w:val="00A41EAC"/>
    <w:rsid w:val="00A428FB"/>
    <w:rsid w:val="00A438AD"/>
    <w:rsid w:val="00A43BF2"/>
    <w:rsid w:val="00A4400B"/>
    <w:rsid w:val="00A443D7"/>
    <w:rsid w:val="00A445AC"/>
    <w:rsid w:val="00A44951"/>
    <w:rsid w:val="00A44C35"/>
    <w:rsid w:val="00A4557B"/>
    <w:rsid w:val="00A45A49"/>
    <w:rsid w:val="00A46E0D"/>
    <w:rsid w:val="00A470E0"/>
    <w:rsid w:val="00A4711E"/>
    <w:rsid w:val="00A50387"/>
    <w:rsid w:val="00A51C22"/>
    <w:rsid w:val="00A51D44"/>
    <w:rsid w:val="00A5250C"/>
    <w:rsid w:val="00A52F8E"/>
    <w:rsid w:val="00A536A2"/>
    <w:rsid w:val="00A540CD"/>
    <w:rsid w:val="00A544C2"/>
    <w:rsid w:val="00A54A9B"/>
    <w:rsid w:val="00A557EE"/>
    <w:rsid w:val="00A55A4D"/>
    <w:rsid w:val="00A56AF0"/>
    <w:rsid w:val="00A6028C"/>
    <w:rsid w:val="00A61033"/>
    <w:rsid w:val="00A61992"/>
    <w:rsid w:val="00A61D11"/>
    <w:rsid w:val="00A627F8"/>
    <w:rsid w:val="00A63734"/>
    <w:rsid w:val="00A64376"/>
    <w:rsid w:val="00A6557D"/>
    <w:rsid w:val="00A66161"/>
    <w:rsid w:val="00A662B7"/>
    <w:rsid w:val="00A66715"/>
    <w:rsid w:val="00A66AF9"/>
    <w:rsid w:val="00A6715E"/>
    <w:rsid w:val="00A6771A"/>
    <w:rsid w:val="00A67D55"/>
    <w:rsid w:val="00A700E7"/>
    <w:rsid w:val="00A7048C"/>
    <w:rsid w:val="00A70845"/>
    <w:rsid w:val="00A70D0E"/>
    <w:rsid w:val="00A70FBD"/>
    <w:rsid w:val="00A71573"/>
    <w:rsid w:val="00A72179"/>
    <w:rsid w:val="00A72897"/>
    <w:rsid w:val="00A732D2"/>
    <w:rsid w:val="00A7357E"/>
    <w:rsid w:val="00A744E4"/>
    <w:rsid w:val="00A7589C"/>
    <w:rsid w:val="00A75E45"/>
    <w:rsid w:val="00A76193"/>
    <w:rsid w:val="00A76859"/>
    <w:rsid w:val="00A76AB0"/>
    <w:rsid w:val="00A76DDC"/>
    <w:rsid w:val="00A80728"/>
    <w:rsid w:val="00A8077D"/>
    <w:rsid w:val="00A8096F"/>
    <w:rsid w:val="00A80A9C"/>
    <w:rsid w:val="00A811DB"/>
    <w:rsid w:val="00A81A98"/>
    <w:rsid w:val="00A85484"/>
    <w:rsid w:val="00A8567C"/>
    <w:rsid w:val="00A85EED"/>
    <w:rsid w:val="00A86474"/>
    <w:rsid w:val="00A8666B"/>
    <w:rsid w:val="00A875BD"/>
    <w:rsid w:val="00A87F51"/>
    <w:rsid w:val="00A901ED"/>
    <w:rsid w:val="00A90724"/>
    <w:rsid w:val="00A91B81"/>
    <w:rsid w:val="00A91BD2"/>
    <w:rsid w:val="00A92CB7"/>
    <w:rsid w:val="00A9398A"/>
    <w:rsid w:val="00A93DB3"/>
    <w:rsid w:val="00A94035"/>
    <w:rsid w:val="00A95323"/>
    <w:rsid w:val="00A95824"/>
    <w:rsid w:val="00A96810"/>
    <w:rsid w:val="00A96A65"/>
    <w:rsid w:val="00A9753F"/>
    <w:rsid w:val="00A97748"/>
    <w:rsid w:val="00A979B5"/>
    <w:rsid w:val="00A97CA4"/>
    <w:rsid w:val="00AA0549"/>
    <w:rsid w:val="00AA23F5"/>
    <w:rsid w:val="00AA2CD1"/>
    <w:rsid w:val="00AA519F"/>
    <w:rsid w:val="00AA5677"/>
    <w:rsid w:val="00AA5F88"/>
    <w:rsid w:val="00AA73C4"/>
    <w:rsid w:val="00AA78A7"/>
    <w:rsid w:val="00AA7CAE"/>
    <w:rsid w:val="00AB0026"/>
    <w:rsid w:val="00AB0481"/>
    <w:rsid w:val="00AB0744"/>
    <w:rsid w:val="00AB145D"/>
    <w:rsid w:val="00AB16A9"/>
    <w:rsid w:val="00AB1DD5"/>
    <w:rsid w:val="00AB3A6F"/>
    <w:rsid w:val="00AB4093"/>
    <w:rsid w:val="00AB426C"/>
    <w:rsid w:val="00AB4976"/>
    <w:rsid w:val="00AB5281"/>
    <w:rsid w:val="00AB6253"/>
    <w:rsid w:val="00AB737B"/>
    <w:rsid w:val="00AB78B3"/>
    <w:rsid w:val="00AB7D16"/>
    <w:rsid w:val="00AC124D"/>
    <w:rsid w:val="00AC1630"/>
    <w:rsid w:val="00AC1B9A"/>
    <w:rsid w:val="00AC3B04"/>
    <w:rsid w:val="00AC464D"/>
    <w:rsid w:val="00AC4960"/>
    <w:rsid w:val="00AC5667"/>
    <w:rsid w:val="00AC5CD6"/>
    <w:rsid w:val="00AC5F8C"/>
    <w:rsid w:val="00AC63EE"/>
    <w:rsid w:val="00AC696B"/>
    <w:rsid w:val="00AC6EFA"/>
    <w:rsid w:val="00AC7406"/>
    <w:rsid w:val="00AC7467"/>
    <w:rsid w:val="00AC7BB9"/>
    <w:rsid w:val="00AD0185"/>
    <w:rsid w:val="00AD05BA"/>
    <w:rsid w:val="00AD24A0"/>
    <w:rsid w:val="00AD3C97"/>
    <w:rsid w:val="00AD3EF8"/>
    <w:rsid w:val="00AD483F"/>
    <w:rsid w:val="00AD522A"/>
    <w:rsid w:val="00AD599B"/>
    <w:rsid w:val="00AD5DBC"/>
    <w:rsid w:val="00AD6470"/>
    <w:rsid w:val="00AD68D9"/>
    <w:rsid w:val="00AD6AD8"/>
    <w:rsid w:val="00AD6E02"/>
    <w:rsid w:val="00AD73A0"/>
    <w:rsid w:val="00AD7645"/>
    <w:rsid w:val="00AD79D0"/>
    <w:rsid w:val="00AD7D04"/>
    <w:rsid w:val="00AE0131"/>
    <w:rsid w:val="00AE1896"/>
    <w:rsid w:val="00AE22DE"/>
    <w:rsid w:val="00AE2A84"/>
    <w:rsid w:val="00AE2D01"/>
    <w:rsid w:val="00AE3064"/>
    <w:rsid w:val="00AE4F20"/>
    <w:rsid w:val="00AE545F"/>
    <w:rsid w:val="00AE5779"/>
    <w:rsid w:val="00AE5992"/>
    <w:rsid w:val="00AE5D34"/>
    <w:rsid w:val="00AE63DD"/>
    <w:rsid w:val="00AE691E"/>
    <w:rsid w:val="00AE799B"/>
    <w:rsid w:val="00AE7C3D"/>
    <w:rsid w:val="00AF12DF"/>
    <w:rsid w:val="00AF1353"/>
    <w:rsid w:val="00AF1373"/>
    <w:rsid w:val="00AF17B9"/>
    <w:rsid w:val="00AF2A83"/>
    <w:rsid w:val="00AF3940"/>
    <w:rsid w:val="00AF417D"/>
    <w:rsid w:val="00AF477E"/>
    <w:rsid w:val="00AF5BEC"/>
    <w:rsid w:val="00AF6751"/>
    <w:rsid w:val="00AF6ADD"/>
    <w:rsid w:val="00AF7ABC"/>
    <w:rsid w:val="00AF7E1E"/>
    <w:rsid w:val="00B002C3"/>
    <w:rsid w:val="00B004B3"/>
    <w:rsid w:val="00B012FF"/>
    <w:rsid w:val="00B02B54"/>
    <w:rsid w:val="00B02BEF"/>
    <w:rsid w:val="00B0308E"/>
    <w:rsid w:val="00B03B66"/>
    <w:rsid w:val="00B03C47"/>
    <w:rsid w:val="00B03C62"/>
    <w:rsid w:val="00B03DEE"/>
    <w:rsid w:val="00B045A2"/>
    <w:rsid w:val="00B04A16"/>
    <w:rsid w:val="00B050C9"/>
    <w:rsid w:val="00B05190"/>
    <w:rsid w:val="00B05C1E"/>
    <w:rsid w:val="00B075A1"/>
    <w:rsid w:val="00B07C1F"/>
    <w:rsid w:val="00B119CE"/>
    <w:rsid w:val="00B11FD9"/>
    <w:rsid w:val="00B12BE7"/>
    <w:rsid w:val="00B13FF1"/>
    <w:rsid w:val="00B15889"/>
    <w:rsid w:val="00B15CB1"/>
    <w:rsid w:val="00B16560"/>
    <w:rsid w:val="00B16D59"/>
    <w:rsid w:val="00B178E2"/>
    <w:rsid w:val="00B21844"/>
    <w:rsid w:val="00B23086"/>
    <w:rsid w:val="00B232E3"/>
    <w:rsid w:val="00B23543"/>
    <w:rsid w:val="00B23707"/>
    <w:rsid w:val="00B23883"/>
    <w:rsid w:val="00B245B4"/>
    <w:rsid w:val="00B24AC4"/>
    <w:rsid w:val="00B253F1"/>
    <w:rsid w:val="00B254A7"/>
    <w:rsid w:val="00B25632"/>
    <w:rsid w:val="00B258EE"/>
    <w:rsid w:val="00B25DD5"/>
    <w:rsid w:val="00B260AC"/>
    <w:rsid w:val="00B26175"/>
    <w:rsid w:val="00B26A38"/>
    <w:rsid w:val="00B303F0"/>
    <w:rsid w:val="00B31126"/>
    <w:rsid w:val="00B31182"/>
    <w:rsid w:val="00B318AD"/>
    <w:rsid w:val="00B320C4"/>
    <w:rsid w:val="00B326A6"/>
    <w:rsid w:val="00B32DA3"/>
    <w:rsid w:val="00B32F04"/>
    <w:rsid w:val="00B32FBE"/>
    <w:rsid w:val="00B3344D"/>
    <w:rsid w:val="00B36161"/>
    <w:rsid w:val="00B378A2"/>
    <w:rsid w:val="00B379D6"/>
    <w:rsid w:val="00B40F9F"/>
    <w:rsid w:val="00B411F7"/>
    <w:rsid w:val="00B4134F"/>
    <w:rsid w:val="00B421AE"/>
    <w:rsid w:val="00B425B0"/>
    <w:rsid w:val="00B4447A"/>
    <w:rsid w:val="00B45D42"/>
    <w:rsid w:val="00B460AA"/>
    <w:rsid w:val="00B47162"/>
    <w:rsid w:val="00B47177"/>
    <w:rsid w:val="00B4747D"/>
    <w:rsid w:val="00B4753F"/>
    <w:rsid w:val="00B504D7"/>
    <w:rsid w:val="00B50947"/>
    <w:rsid w:val="00B50DE6"/>
    <w:rsid w:val="00B5140A"/>
    <w:rsid w:val="00B51937"/>
    <w:rsid w:val="00B520D4"/>
    <w:rsid w:val="00B52748"/>
    <w:rsid w:val="00B53C09"/>
    <w:rsid w:val="00B545E7"/>
    <w:rsid w:val="00B54C15"/>
    <w:rsid w:val="00B54DC0"/>
    <w:rsid w:val="00B550AD"/>
    <w:rsid w:val="00B552EF"/>
    <w:rsid w:val="00B56D43"/>
    <w:rsid w:val="00B57143"/>
    <w:rsid w:val="00B572F0"/>
    <w:rsid w:val="00B5775F"/>
    <w:rsid w:val="00B606E3"/>
    <w:rsid w:val="00B61DAC"/>
    <w:rsid w:val="00B621F1"/>
    <w:rsid w:val="00B62F8F"/>
    <w:rsid w:val="00B63384"/>
    <w:rsid w:val="00B64E92"/>
    <w:rsid w:val="00B65593"/>
    <w:rsid w:val="00B65E1B"/>
    <w:rsid w:val="00B65E33"/>
    <w:rsid w:val="00B6692E"/>
    <w:rsid w:val="00B6697E"/>
    <w:rsid w:val="00B6775A"/>
    <w:rsid w:val="00B67A40"/>
    <w:rsid w:val="00B71CB5"/>
    <w:rsid w:val="00B71F2E"/>
    <w:rsid w:val="00B73650"/>
    <w:rsid w:val="00B74830"/>
    <w:rsid w:val="00B7491D"/>
    <w:rsid w:val="00B7541A"/>
    <w:rsid w:val="00B75719"/>
    <w:rsid w:val="00B75EF7"/>
    <w:rsid w:val="00B76307"/>
    <w:rsid w:val="00B76828"/>
    <w:rsid w:val="00B769E7"/>
    <w:rsid w:val="00B76CE2"/>
    <w:rsid w:val="00B809C8"/>
    <w:rsid w:val="00B8122B"/>
    <w:rsid w:val="00B81F81"/>
    <w:rsid w:val="00B8227F"/>
    <w:rsid w:val="00B82C3D"/>
    <w:rsid w:val="00B82DB0"/>
    <w:rsid w:val="00B82F94"/>
    <w:rsid w:val="00B8388F"/>
    <w:rsid w:val="00B8488C"/>
    <w:rsid w:val="00B859EA"/>
    <w:rsid w:val="00B86F48"/>
    <w:rsid w:val="00B871CA"/>
    <w:rsid w:val="00B87CA0"/>
    <w:rsid w:val="00B90061"/>
    <w:rsid w:val="00B91ADF"/>
    <w:rsid w:val="00B91CE8"/>
    <w:rsid w:val="00B92162"/>
    <w:rsid w:val="00B954E9"/>
    <w:rsid w:val="00B95DCE"/>
    <w:rsid w:val="00B9617D"/>
    <w:rsid w:val="00B964BF"/>
    <w:rsid w:val="00B968AD"/>
    <w:rsid w:val="00B96E57"/>
    <w:rsid w:val="00B97084"/>
    <w:rsid w:val="00B974EA"/>
    <w:rsid w:val="00B97621"/>
    <w:rsid w:val="00BA093F"/>
    <w:rsid w:val="00BA1B0F"/>
    <w:rsid w:val="00BA1B9A"/>
    <w:rsid w:val="00BA2155"/>
    <w:rsid w:val="00BA2E2A"/>
    <w:rsid w:val="00BA3B10"/>
    <w:rsid w:val="00BA4070"/>
    <w:rsid w:val="00BA485C"/>
    <w:rsid w:val="00BA4DA6"/>
    <w:rsid w:val="00BA5418"/>
    <w:rsid w:val="00BA5557"/>
    <w:rsid w:val="00BA5631"/>
    <w:rsid w:val="00BA56A0"/>
    <w:rsid w:val="00BA5D28"/>
    <w:rsid w:val="00BA5F73"/>
    <w:rsid w:val="00BA67E0"/>
    <w:rsid w:val="00BA6960"/>
    <w:rsid w:val="00BB0ADE"/>
    <w:rsid w:val="00BB16B3"/>
    <w:rsid w:val="00BB23B9"/>
    <w:rsid w:val="00BB291E"/>
    <w:rsid w:val="00BB2D79"/>
    <w:rsid w:val="00BB3361"/>
    <w:rsid w:val="00BB389E"/>
    <w:rsid w:val="00BC06B3"/>
    <w:rsid w:val="00BC1E1A"/>
    <w:rsid w:val="00BC217C"/>
    <w:rsid w:val="00BC355C"/>
    <w:rsid w:val="00BC36F3"/>
    <w:rsid w:val="00BC4753"/>
    <w:rsid w:val="00BC4E5C"/>
    <w:rsid w:val="00BC4FF4"/>
    <w:rsid w:val="00BC55E6"/>
    <w:rsid w:val="00BC576A"/>
    <w:rsid w:val="00BC6265"/>
    <w:rsid w:val="00BC6642"/>
    <w:rsid w:val="00BC7933"/>
    <w:rsid w:val="00BC7CAD"/>
    <w:rsid w:val="00BD01A6"/>
    <w:rsid w:val="00BD06FF"/>
    <w:rsid w:val="00BD07E1"/>
    <w:rsid w:val="00BD1458"/>
    <w:rsid w:val="00BD26BF"/>
    <w:rsid w:val="00BD2BD7"/>
    <w:rsid w:val="00BD2E8C"/>
    <w:rsid w:val="00BD34AC"/>
    <w:rsid w:val="00BD3607"/>
    <w:rsid w:val="00BD36E1"/>
    <w:rsid w:val="00BD3887"/>
    <w:rsid w:val="00BD483A"/>
    <w:rsid w:val="00BD58C8"/>
    <w:rsid w:val="00BD5DE3"/>
    <w:rsid w:val="00BD5EA7"/>
    <w:rsid w:val="00BD7C39"/>
    <w:rsid w:val="00BD7FCC"/>
    <w:rsid w:val="00BE16EA"/>
    <w:rsid w:val="00BE213B"/>
    <w:rsid w:val="00BE256C"/>
    <w:rsid w:val="00BE2572"/>
    <w:rsid w:val="00BE2BB9"/>
    <w:rsid w:val="00BE382E"/>
    <w:rsid w:val="00BE391E"/>
    <w:rsid w:val="00BE5946"/>
    <w:rsid w:val="00BE6291"/>
    <w:rsid w:val="00BE636A"/>
    <w:rsid w:val="00BE6AD4"/>
    <w:rsid w:val="00BE6CA1"/>
    <w:rsid w:val="00BF01E1"/>
    <w:rsid w:val="00BF051C"/>
    <w:rsid w:val="00BF0F38"/>
    <w:rsid w:val="00BF1AA9"/>
    <w:rsid w:val="00BF2B31"/>
    <w:rsid w:val="00BF303F"/>
    <w:rsid w:val="00BF362E"/>
    <w:rsid w:val="00BF4967"/>
    <w:rsid w:val="00BF562B"/>
    <w:rsid w:val="00BF5BB2"/>
    <w:rsid w:val="00BF62DC"/>
    <w:rsid w:val="00BF747F"/>
    <w:rsid w:val="00BF7B23"/>
    <w:rsid w:val="00C01007"/>
    <w:rsid w:val="00C0200C"/>
    <w:rsid w:val="00C02E4B"/>
    <w:rsid w:val="00C035EC"/>
    <w:rsid w:val="00C04812"/>
    <w:rsid w:val="00C04F5E"/>
    <w:rsid w:val="00C04F9F"/>
    <w:rsid w:val="00C05681"/>
    <w:rsid w:val="00C05908"/>
    <w:rsid w:val="00C0698D"/>
    <w:rsid w:val="00C06D12"/>
    <w:rsid w:val="00C10261"/>
    <w:rsid w:val="00C10C0B"/>
    <w:rsid w:val="00C12AE9"/>
    <w:rsid w:val="00C13487"/>
    <w:rsid w:val="00C140D4"/>
    <w:rsid w:val="00C156DB"/>
    <w:rsid w:val="00C1584E"/>
    <w:rsid w:val="00C158B9"/>
    <w:rsid w:val="00C15F45"/>
    <w:rsid w:val="00C16A5C"/>
    <w:rsid w:val="00C1733F"/>
    <w:rsid w:val="00C20343"/>
    <w:rsid w:val="00C20357"/>
    <w:rsid w:val="00C20738"/>
    <w:rsid w:val="00C2086D"/>
    <w:rsid w:val="00C225ED"/>
    <w:rsid w:val="00C2292B"/>
    <w:rsid w:val="00C259B2"/>
    <w:rsid w:val="00C26EDE"/>
    <w:rsid w:val="00C303F5"/>
    <w:rsid w:val="00C30414"/>
    <w:rsid w:val="00C310F2"/>
    <w:rsid w:val="00C318C0"/>
    <w:rsid w:val="00C31ACB"/>
    <w:rsid w:val="00C32469"/>
    <w:rsid w:val="00C32D45"/>
    <w:rsid w:val="00C33053"/>
    <w:rsid w:val="00C33B6F"/>
    <w:rsid w:val="00C34325"/>
    <w:rsid w:val="00C34C07"/>
    <w:rsid w:val="00C3515F"/>
    <w:rsid w:val="00C3517B"/>
    <w:rsid w:val="00C360B5"/>
    <w:rsid w:val="00C36C71"/>
    <w:rsid w:val="00C374FA"/>
    <w:rsid w:val="00C41B13"/>
    <w:rsid w:val="00C41EFF"/>
    <w:rsid w:val="00C42703"/>
    <w:rsid w:val="00C428FC"/>
    <w:rsid w:val="00C42C92"/>
    <w:rsid w:val="00C43146"/>
    <w:rsid w:val="00C438A4"/>
    <w:rsid w:val="00C43BAA"/>
    <w:rsid w:val="00C456CE"/>
    <w:rsid w:val="00C45732"/>
    <w:rsid w:val="00C45F24"/>
    <w:rsid w:val="00C46884"/>
    <w:rsid w:val="00C4689F"/>
    <w:rsid w:val="00C469A1"/>
    <w:rsid w:val="00C473A6"/>
    <w:rsid w:val="00C50D29"/>
    <w:rsid w:val="00C51AE4"/>
    <w:rsid w:val="00C51F04"/>
    <w:rsid w:val="00C51FAE"/>
    <w:rsid w:val="00C52BB2"/>
    <w:rsid w:val="00C52F81"/>
    <w:rsid w:val="00C5407D"/>
    <w:rsid w:val="00C5534C"/>
    <w:rsid w:val="00C555CE"/>
    <w:rsid w:val="00C56170"/>
    <w:rsid w:val="00C572B3"/>
    <w:rsid w:val="00C577EC"/>
    <w:rsid w:val="00C579B5"/>
    <w:rsid w:val="00C607AC"/>
    <w:rsid w:val="00C60905"/>
    <w:rsid w:val="00C60AB6"/>
    <w:rsid w:val="00C61A43"/>
    <w:rsid w:val="00C6215F"/>
    <w:rsid w:val="00C62243"/>
    <w:rsid w:val="00C62869"/>
    <w:rsid w:val="00C62BEF"/>
    <w:rsid w:val="00C62D54"/>
    <w:rsid w:val="00C63B9F"/>
    <w:rsid w:val="00C64B2B"/>
    <w:rsid w:val="00C668FA"/>
    <w:rsid w:val="00C67594"/>
    <w:rsid w:val="00C71D85"/>
    <w:rsid w:val="00C71F03"/>
    <w:rsid w:val="00C73003"/>
    <w:rsid w:val="00C733D7"/>
    <w:rsid w:val="00C741B7"/>
    <w:rsid w:val="00C744A0"/>
    <w:rsid w:val="00C74918"/>
    <w:rsid w:val="00C74F4E"/>
    <w:rsid w:val="00C75779"/>
    <w:rsid w:val="00C80BEB"/>
    <w:rsid w:val="00C8122D"/>
    <w:rsid w:val="00C81D9D"/>
    <w:rsid w:val="00C82652"/>
    <w:rsid w:val="00C829EC"/>
    <w:rsid w:val="00C82CBE"/>
    <w:rsid w:val="00C837E3"/>
    <w:rsid w:val="00C83EED"/>
    <w:rsid w:val="00C87E11"/>
    <w:rsid w:val="00C90C8E"/>
    <w:rsid w:val="00C9112B"/>
    <w:rsid w:val="00C91330"/>
    <w:rsid w:val="00C92641"/>
    <w:rsid w:val="00C92D82"/>
    <w:rsid w:val="00C9487B"/>
    <w:rsid w:val="00C9488B"/>
    <w:rsid w:val="00C951FC"/>
    <w:rsid w:val="00C95780"/>
    <w:rsid w:val="00C965F6"/>
    <w:rsid w:val="00C97533"/>
    <w:rsid w:val="00CA05AD"/>
    <w:rsid w:val="00CA070A"/>
    <w:rsid w:val="00CA1F5B"/>
    <w:rsid w:val="00CA1F73"/>
    <w:rsid w:val="00CA3E31"/>
    <w:rsid w:val="00CA3FAD"/>
    <w:rsid w:val="00CA43E1"/>
    <w:rsid w:val="00CA586C"/>
    <w:rsid w:val="00CA5DD4"/>
    <w:rsid w:val="00CA6C26"/>
    <w:rsid w:val="00CA7031"/>
    <w:rsid w:val="00CB005E"/>
    <w:rsid w:val="00CB09A8"/>
    <w:rsid w:val="00CB2549"/>
    <w:rsid w:val="00CB2F90"/>
    <w:rsid w:val="00CB3349"/>
    <w:rsid w:val="00CB39E5"/>
    <w:rsid w:val="00CB69F1"/>
    <w:rsid w:val="00CB6F3D"/>
    <w:rsid w:val="00CB7E25"/>
    <w:rsid w:val="00CB7FDF"/>
    <w:rsid w:val="00CC0CC6"/>
    <w:rsid w:val="00CC12E5"/>
    <w:rsid w:val="00CC2359"/>
    <w:rsid w:val="00CC255D"/>
    <w:rsid w:val="00CC40BA"/>
    <w:rsid w:val="00CC4D6F"/>
    <w:rsid w:val="00CC55E9"/>
    <w:rsid w:val="00CC60CD"/>
    <w:rsid w:val="00CC7294"/>
    <w:rsid w:val="00CC7953"/>
    <w:rsid w:val="00CC79E8"/>
    <w:rsid w:val="00CC7DD2"/>
    <w:rsid w:val="00CD01DD"/>
    <w:rsid w:val="00CD068F"/>
    <w:rsid w:val="00CD0860"/>
    <w:rsid w:val="00CD0FE5"/>
    <w:rsid w:val="00CD11FE"/>
    <w:rsid w:val="00CD139F"/>
    <w:rsid w:val="00CD20D6"/>
    <w:rsid w:val="00CD36BB"/>
    <w:rsid w:val="00CD3C25"/>
    <w:rsid w:val="00CD3DE9"/>
    <w:rsid w:val="00CD409F"/>
    <w:rsid w:val="00CD4137"/>
    <w:rsid w:val="00CD463D"/>
    <w:rsid w:val="00CD4B90"/>
    <w:rsid w:val="00CD4BB9"/>
    <w:rsid w:val="00CD6738"/>
    <w:rsid w:val="00CD6758"/>
    <w:rsid w:val="00CD6815"/>
    <w:rsid w:val="00CD6928"/>
    <w:rsid w:val="00CD6A75"/>
    <w:rsid w:val="00CD75D0"/>
    <w:rsid w:val="00CE1E43"/>
    <w:rsid w:val="00CE1F13"/>
    <w:rsid w:val="00CE21CB"/>
    <w:rsid w:val="00CE3A0D"/>
    <w:rsid w:val="00CE409D"/>
    <w:rsid w:val="00CE4513"/>
    <w:rsid w:val="00CE45CF"/>
    <w:rsid w:val="00CE4667"/>
    <w:rsid w:val="00CE5C04"/>
    <w:rsid w:val="00CE5CA4"/>
    <w:rsid w:val="00CE65E6"/>
    <w:rsid w:val="00CE66D4"/>
    <w:rsid w:val="00CE695F"/>
    <w:rsid w:val="00CE7D36"/>
    <w:rsid w:val="00CF03CC"/>
    <w:rsid w:val="00CF0BAF"/>
    <w:rsid w:val="00CF0EDF"/>
    <w:rsid w:val="00CF26EA"/>
    <w:rsid w:val="00CF28D6"/>
    <w:rsid w:val="00CF3015"/>
    <w:rsid w:val="00CF3560"/>
    <w:rsid w:val="00CF415C"/>
    <w:rsid w:val="00CF4592"/>
    <w:rsid w:val="00CF6091"/>
    <w:rsid w:val="00CF6842"/>
    <w:rsid w:val="00CF6BB8"/>
    <w:rsid w:val="00CF6C8B"/>
    <w:rsid w:val="00CF6F59"/>
    <w:rsid w:val="00CF76FA"/>
    <w:rsid w:val="00CF7D3E"/>
    <w:rsid w:val="00CF7FDC"/>
    <w:rsid w:val="00D01EFE"/>
    <w:rsid w:val="00D02121"/>
    <w:rsid w:val="00D0341C"/>
    <w:rsid w:val="00D05635"/>
    <w:rsid w:val="00D0578C"/>
    <w:rsid w:val="00D05C23"/>
    <w:rsid w:val="00D10045"/>
    <w:rsid w:val="00D10BC4"/>
    <w:rsid w:val="00D10E6B"/>
    <w:rsid w:val="00D111A1"/>
    <w:rsid w:val="00D11AEC"/>
    <w:rsid w:val="00D11F2F"/>
    <w:rsid w:val="00D121D5"/>
    <w:rsid w:val="00D12FCF"/>
    <w:rsid w:val="00D13484"/>
    <w:rsid w:val="00D13671"/>
    <w:rsid w:val="00D13C27"/>
    <w:rsid w:val="00D13CA5"/>
    <w:rsid w:val="00D1471D"/>
    <w:rsid w:val="00D14B8C"/>
    <w:rsid w:val="00D157F4"/>
    <w:rsid w:val="00D1671D"/>
    <w:rsid w:val="00D169D5"/>
    <w:rsid w:val="00D20657"/>
    <w:rsid w:val="00D20EB1"/>
    <w:rsid w:val="00D21079"/>
    <w:rsid w:val="00D214F0"/>
    <w:rsid w:val="00D21F3C"/>
    <w:rsid w:val="00D2213F"/>
    <w:rsid w:val="00D22969"/>
    <w:rsid w:val="00D23217"/>
    <w:rsid w:val="00D2388B"/>
    <w:rsid w:val="00D25087"/>
    <w:rsid w:val="00D25569"/>
    <w:rsid w:val="00D25B58"/>
    <w:rsid w:val="00D25CA3"/>
    <w:rsid w:val="00D26338"/>
    <w:rsid w:val="00D27C9F"/>
    <w:rsid w:val="00D27FBC"/>
    <w:rsid w:val="00D30300"/>
    <w:rsid w:val="00D307FD"/>
    <w:rsid w:val="00D3080C"/>
    <w:rsid w:val="00D31946"/>
    <w:rsid w:val="00D3238C"/>
    <w:rsid w:val="00D32521"/>
    <w:rsid w:val="00D325D1"/>
    <w:rsid w:val="00D32D41"/>
    <w:rsid w:val="00D32EF7"/>
    <w:rsid w:val="00D32F7A"/>
    <w:rsid w:val="00D33CFB"/>
    <w:rsid w:val="00D362E2"/>
    <w:rsid w:val="00D36D71"/>
    <w:rsid w:val="00D376D2"/>
    <w:rsid w:val="00D40BDC"/>
    <w:rsid w:val="00D40C88"/>
    <w:rsid w:val="00D420DF"/>
    <w:rsid w:val="00D44D54"/>
    <w:rsid w:val="00D44E1C"/>
    <w:rsid w:val="00D455BC"/>
    <w:rsid w:val="00D45DD1"/>
    <w:rsid w:val="00D45F60"/>
    <w:rsid w:val="00D46837"/>
    <w:rsid w:val="00D4735D"/>
    <w:rsid w:val="00D47674"/>
    <w:rsid w:val="00D50846"/>
    <w:rsid w:val="00D515E8"/>
    <w:rsid w:val="00D519E7"/>
    <w:rsid w:val="00D52943"/>
    <w:rsid w:val="00D52F22"/>
    <w:rsid w:val="00D53615"/>
    <w:rsid w:val="00D537B4"/>
    <w:rsid w:val="00D53F7E"/>
    <w:rsid w:val="00D54B8B"/>
    <w:rsid w:val="00D55520"/>
    <w:rsid w:val="00D56217"/>
    <w:rsid w:val="00D56260"/>
    <w:rsid w:val="00D56DE2"/>
    <w:rsid w:val="00D572DF"/>
    <w:rsid w:val="00D57C9A"/>
    <w:rsid w:val="00D60494"/>
    <w:rsid w:val="00D60C27"/>
    <w:rsid w:val="00D60D16"/>
    <w:rsid w:val="00D61312"/>
    <w:rsid w:val="00D6270E"/>
    <w:rsid w:val="00D62A08"/>
    <w:rsid w:val="00D62A97"/>
    <w:rsid w:val="00D631E4"/>
    <w:rsid w:val="00D63646"/>
    <w:rsid w:val="00D63B0E"/>
    <w:rsid w:val="00D64671"/>
    <w:rsid w:val="00D64C3B"/>
    <w:rsid w:val="00D64E45"/>
    <w:rsid w:val="00D65AA8"/>
    <w:rsid w:val="00D66293"/>
    <w:rsid w:val="00D666B4"/>
    <w:rsid w:val="00D66C0F"/>
    <w:rsid w:val="00D674BC"/>
    <w:rsid w:val="00D67662"/>
    <w:rsid w:val="00D711D0"/>
    <w:rsid w:val="00D7136D"/>
    <w:rsid w:val="00D727D5"/>
    <w:rsid w:val="00D7285B"/>
    <w:rsid w:val="00D73279"/>
    <w:rsid w:val="00D737D3"/>
    <w:rsid w:val="00D755BB"/>
    <w:rsid w:val="00D76479"/>
    <w:rsid w:val="00D767A1"/>
    <w:rsid w:val="00D76B17"/>
    <w:rsid w:val="00D7716F"/>
    <w:rsid w:val="00D779D2"/>
    <w:rsid w:val="00D8096B"/>
    <w:rsid w:val="00D81D63"/>
    <w:rsid w:val="00D828FE"/>
    <w:rsid w:val="00D82E14"/>
    <w:rsid w:val="00D83777"/>
    <w:rsid w:val="00D838CC"/>
    <w:rsid w:val="00D83A79"/>
    <w:rsid w:val="00D853A3"/>
    <w:rsid w:val="00D857CB"/>
    <w:rsid w:val="00D85FFD"/>
    <w:rsid w:val="00D86141"/>
    <w:rsid w:val="00D863AF"/>
    <w:rsid w:val="00D874C8"/>
    <w:rsid w:val="00D90815"/>
    <w:rsid w:val="00D90E70"/>
    <w:rsid w:val="00D9183B"/>
    <w:rsid w:val="00D92030"/>
    <w:rsid w:val="00D9226D"/>
    <w:rsid w:val="00D93626"/>
    <w:rsid w:val="00D93689"/>
    <w:rsid w:val="00D94BF3"/>
    <w:rsid w:val="00D95102"/>
    <w:rsid w:val="00D966C6"/>
    <w:rsid w:val="00D96C2A"/>
    <w:rsid w:val="00D96D25"/>
    <w:rsid w:val="00D97832"/>
    <w:rsid w:val="00D97B2C"/>
    <w:rsid w:val="00DA0129"/>
    <w:rsid w:val="00DA11BD"/>
    <w:rsid w:val="00DA11FA"/>
    <w:rsid w:val="00DA167D"/>
    <w:rsid w:val="00DA1ADA"/>
    <w:rsid w:val="00DA1EEF"/>
    <w:rsid w:val="00DA2004"/>
    <w:rsid w:val="00DA2956"/>
    <w:rsid w:val="00DA34F7"/>
    <w:rsid w:val="00DA38C7"/>
    <w:rsid w:val="00DA3F26"/>
    <w:rsid w:val="00DA452A"/>
    <w:rsid w:val="00DA6697"/>
    <w:rsid w:val="00DA6FB6"/>
    <w:rsid w:val="00DA7A90"/>
    <w:rsid w:val="00DA7F68"/>
    <w:rsid w:val="00DB08C5"/>
    <w:rsid w:val="00DB0F19"/>
    <w:rsid w:val="00DB19B0"/>
    <w:rsid w:val="00DB213D"/>
    <w:rsid w:val="00DB22A2"/>
    <w:rsid w:val="00DB258F"/>
    <w:rsid w:val="00DB2A24"/>
    <w:rsid w:val="00DB2A70"/>
    <w:rsid w:val="00DB2B45"/>
    <w:rsid w:val="00DB2DEB"/>
    <w:rsid w:val="00DB3F86"/>
    <w:rsid w:val="00DB4112"/>
    <w:rsid w:val="00DB560E"/>
    <w:rsid w:val="00DB58FD"/>
    <w:rsid w:val="00DB5D5D"/>
    <w:rsid w:val="00DB6ACF"/>
    <w:rsid w:val="00DB7037"/>
    <w:rsid w:val="00DB70DA"/>
    <w:rsid w:val="00DB71AE"/>
    <w:rsid w:val="00DB88DB"/>
    <w:rsid w:val="00DC180C"/>
    <w:rsid w:val="00DC1E69"/>
    <w:rsid w:val="00DC302F"/>
    <w:rsid w:val="00DC30CC"/>
    <w:rsid w:val="00DC31C1"/>
    <w:rsid w:val="00DC3235"/>
    <w:rsid w:val="00DC3B2F"/>
    <w:rsid w:val="00DC3CC0"/>
    <w:rsid w:val="00DC3E23"/>
    <w:rsid w:val="00DC43BE"/>
    <w:rsid w:val="00DC44BD"/>
    <w:rsid w:val="00DC4772"/>
    <w:rsid w:val="00DC4856"/>
    <w:rsid w:val="00DC51A4"/>
    <w:rsid w:val="00DC5F55"/>
    <w:rsid w:val="00DC60A1"/>
    <w:rsid w:val="00DC66DE"/>
    <w:rsid w:val="00DC67D4"/>
    <w:rsid w:val="00DD072D"/>
    <w:rsid w:val="00DD12C8"/>
    <w:rsid w:val="00DD179F"/>
    <w:rsid w:val="00DD1FF5"/>
    <w:rsid w:val="00DD2D92"/>
    <w:rsid w:val="00DD33E2"/>
    <w:rsid w:val="00DD433E"/>
    <w:rsid w:val="00DD4F5B"/>
    <w:rsid w:val="00DD5D0E"/>
    <w:rsid w:val="00DD6740"/>
    <w:rsid w:val="00DD683B"/>
    <w:rsid w:val="00DD7A24"/>
    <w:rsid w:val="00DE045F"/>
    <w:rsid w:val="00DE063E"/>
    <w:rsid w:val="00DE292E"/>
    <w:rsid w:val="00DE3AAF"/>
    <w:rsid w:val="00DE5283"/>
    <w:rsid w:val="00DE53C0"/>
    <w:rsid w:val="00DE5893"/>
    <w:rsid w:val="00DE58B6"/>
    <w:rsid w:val="00DE5BC3"/>
    <w:rsid w:val="00DE5DEB"/>
    <w:rsid w:val="00DE61B3"/>
    <w:rsid w:val="00DE61EA"/>
    <w:rsid w:val="00DE7761"/>
    <w:rsid w:val="00DE77FD"/>
    <w:rsid w:val="00DE7CEC"/>
    <w:rsid w:val="00DF051B"/>
    <w:rsid w:val="00DF0CB6"/>
    <w:rsid w:val="00DF20B6"/>
    <w:rsid w:val="00DF3214"/>
    <w:rsid w:val="00DF4206"/>
    <w:rsid w:val="00DF446D"/>
    <w:rsid w:val="00DF523C"/>
    <w:rsid w:val="00DF52C6"/>
    <w:rsid w:val="00DF564A"/>
    <w:rsid w:val="00DF5EF5"/>
    <w:rsid w:val="00DF61FD"/>
    <w:rsid w:val="00DF6B01"/>
    <w:rsid w:val="00DF6C06"/>
    <w:rsid w:val="00DF753A"/>
    <w:rsid w:val="00E03222"/>
    <w:rsid w:val="00E035CC"/>
    <w:rsid w:val="00E03A56"/>
    <w:rsid w:val="00E043A2"/>
    <w:rsid w:val="00E047BF"/>
    <w:rsid w:val="00E04D69"/>
    <w:rsid w:val="00E04F14"/>
    <w:rsid w:val="00E06C0A"/>
    <w:rsid w:val="00E06E98"/>
    <w:rsid w:val="00E06F01"/>
    <w:rsid w:val="00E07DDA"/>
    <w:rsid w:val="00E1058A"/>
    <w:rsid w:val="00E10750"/>
    <w:rsid w:val="00E109D4"/>
    <w:rsid w:val="00E11174"/>
    <w:rsid w:val="00E11D0D"/>
    <w:rsid w:val="00E11ED1"/>
    <w:rsid w:val="00E12F09"/>
    <w:rsid w:val="00E13802"/>
    <w:rsid w:val="00E13A2F"/>
    <w:rsid w:val="00E13CCA"/>
    <w:rsid w:val="00E1445E"/>
    <w:rsid w:val="00E15340"/>
    <w:rsid w:val="00E16C39"/>
    <w:rsid w:val="00E1728C"/>
    <w:rsid w:val="00E172DA"/>
    <w:rsid w:val="00E1769C"/>
    <w:rsid w:val="00E179D9"/>
    <w:rsid w:val="00E21DF3"/>
    <w:rsid w:val="00E220C9"/>
    <w:rsid w:val="00E22157"/>
    <w:rsid w:val="00E23692"/>
    <w:rsid w:val="00E23C68"/>
    <w:rsid w:val="00E23F1E"/>
    <w:rsid w:val="00E241CD"/>
    <w:rsid w:val="00E244BB"/>
    <w:rsid w:val="00E254D8"/>
    <w:rsid w:val="00E25BE4"/>
    <w:rsid w:val="00E260AD"/>
    <w:rsid w:val="00E2680E"/>
    <w:rsid w:val="00E26BBD"/>
    <w:rsid w:val="00E30E55"/>
    <w:rsid w:val="00E3184D"/>
    <w:rsid w:val="00E31EEE"/>
    <w:rsid w:val="00E3293E"/>
    <w:rsid w:val="00E32A81"/>
    <w:rsid w:val="00E32BBD"/>
    <w:rsid w:val="00E3314F"/>
    <w:rsid w:val="00E3374A"/>
    <w:rsid w:val="00E33B1F"/>
    <w:rsid w:val="00E33EA8"/>
    <w:rsid w:val="00E33FE4"/>
    <w:rsid w:val="00E34F7F"/>
    <w:rsid w:val="00E3549A"/>
    <w:rsid w:val="00E3564C"/>
    <w:rsid w:val="00E35CF9"/>
    <w:rsid w:val="00E35DD3"/>
    <w:rsid w:val="00E362A6"/>
    <w:rsid w:val="00E3655B"/>
    <w:rsid w:val="00E368A1"/>
    <w:rsid w:val="00E42A39"/>
    <w:rsid w:val="00E4373D"/>
    <w:rsid w:val="00E440A9"/>
    <w:rsid w:val="00E45DA9"/>
    <w:rsid w:val="00E46056"/>
    <w:rsid w:val="00E466B5"/>
    <w:rsid w:val="00E50C71"/>
    <w:rsid w:val="00E541B0"/>
    <w:rsid w:val="00E555A0"/>
    <w:rsid w:val="00E55DD7"/>
    <w:rsid w:val="00E55E65"/>
    <w:rsid w:val="00E56315"/>
    <w:rsid w:val="00E576D2"/>
    <w:rsid w:val="00E6091D"/>
    <w:rsid w:val="00E61816"/>
    <w:rsid w:val="00E61FB5"/>
    <w:rsid w:val="00E6227D"/>
    <w:rsid w:val="00E62353"/>
    <w:rsid w:val="00E62989"/>
    <w:rsid w:val="00E62F42"/>
    <w:rsid w:val="00E63C7D"/>
    <w:rsid w:val="00E6469F"/>
    <w:rsid w:val="00E65260"/>
    <w:rsid w:val="00E65E17"/>
    <w:rsid w:val="00E65F67"/>
    <w:rsid w:val="00E6666A"/>
    <w:rsid w:val="00E70677"/>
    <w:rsid w:val="00E70B7A"/>
    <w:rsid w:val="00E7198E"/>
    <w:rsid w:val="00E73F91"/>
    <w:rsid w:val="00E7444E"/>
    <w:rsid w:val="00E74595"/>
    <w:rsid w:val="00E74741"/>
    <w:rsid w:val="00E75061"/>
    <w:rsid w:val="00E751B5"/>
    <w:rsid w:val="00E754F7"/>
    <w:rsid w:val="00E759A2"/>
    <w:rsid w:val="00E75BC2"/>
    <w:rsid w:val="00E767D8"/>
    <w:rsid w:val="00E77855"/>
    <w:rsid w:val="00E779A4"/>
    <w:rsid w:val="00E77D07"/>
    <w:rsid w:val="00E80155"/>
    <w:rsid w:val="00E80CCF"/>
    <w:rsid w:val="00E810F0"/>
    <w:rsid w:val="00E81554"/>
    <w:rsid w:val="00E81B66"/>
    <w:rsid w:val="00E81BC7"/>
    <w:rsid w:val="00E82A68"/>
    <w:rsid w:val="00E83495"/>
    <w:rsid w:val="00E83963"/>
    <w:rsid w:val="00E83BB3"/>
    <w:rsid w:val="00E85076"/>
    <w:rsid w:val="00E857F2"/>
    <w:rsid w:val="00E86B1D"/>
    <w:rsid w:val="00E87E6B"/>
    <w:rsid w:val="00E91B42"/>
    <w:rsid w:val="00E926E7"/>
    <w:rsid w:val="00E9352D"/>
    <w:rsid w:val="00E96023"/>
    <w:rsid w:val="00E96C6D"/>
    <w:rsid w:val="00E97995"/>
    <w:rsid w:val="00E97B83"/>
    <w:rsid w:val="00EA0204"/>
    <w:rsid w:val="00EA0F4D"/>
    <w:rsid w:val="00EA1761"/>
    <w:rsid w:val="00EA18B7"/>
    <w:rsid w:val="00EA2EC4"/>
    <w:rsid w:val="00EA3FD1"/>
    <w:rsid w:val="00EA5D32"/>
    <w:rsid w:val="00EA7ABB"/>
    <w:rsid w:val="00EB0778"/>
    <w:rsid w:val="00EB0891"/>
    <w:rsid w:val="00EB0D5E"/>
    <w:rsid w:val="00EB0EC4"/>
    <w:rsid w:val="00EB108F"/>
    <w:rsid w:val="00EB151B"/>
    <w:rsid w:val="00EB20C9"/>
    <w:rsid w:val="00EB22FC"/>
    <w:rsid w:val="00EB2373"/>
    <w:rsid w:val="00EB23EF"/>
    <w:rsid w:val="00EB242E"/>
    <w:rsid w:val="00EB2D7D"/>
    <w:rsid w:val="00EB3DE2"/>
    <w:rsid w:val="00EB460A"/>
    <w:rsid w:val="00EB56CE"/>
    <w:rsid w:val="00EB7DF0"/>
    <w:rsid w:val="00EC06FE"/>
    <w:rsid w:val="00EC0A85"/>
    <w:rsid w:val="00EC128B"/>
    <w:rsid w:val="00EC22C3"/>
    <w:rsid w:val="00EC32AD"/>
    <w:rsid w:val="00EC4336"/>
    <w:rsid w:val="00EC48AD"/>
    <w:rsid w:val="00EC527C"/>
    <w:rsid w:val="00EC52F1"/>
    <w:rsid w:val="00EC58F5"/>
    <w:rsid w:val="00EC62EB"/>
    <w:rsid w:val="00EC6460"/>
    <w:rsid w:val="00EC7528"/>
    <w:rsid w:val="00ED0293"/>
    <w:rsid w:val="00ED1F11"/>
    <w:rsid w:val="00ED2B38"/>
    <w:rsid w:val="00ED30D5"/>
    <w:rsid w:val="00ED3881"/>
    <w:rsid w:val="00ED4A2E"/>
    <w:rsid w:val="00ED4C9F"/>
    <w:rsid w:val="00ED552F"/>
    <w:rsid w:val="00ED601C"/>
    <w:rsid w:val="00ED655B"/>
    <w:rsid w:val="00ED695D"/>
    <w:rsid w:val="00ED7611"/>
    <w:rsid w:val="00EE04C8"/>
    <w:rsid w:val="00EE0C11"/>
    <w:rsid w:val="00EE12F4"/>
    <w:rsid w:val="00EE1624"/>
    <w:rsid w:val="00EE1AA5"/>
    <w:rsid w:val="00EE1F4E"/>
    <w:rsid w:val="00EE2E6B"/>
    <w:rsid w:val="00EE355C"/>
    <w:rsid w:val="00EE396E"/>
    <w:rsid w:val="00EE3A02"/>
    <w:rsid w:val="00EE45C2"/>
    <w:rsid w:val="00EE4645"/>
    <w:rsid w:val="00EE4F08"/>
    <w:rsid w:val="00EE572D"/>
    <w:rsid w:val="00EE57DB"/>
    <w:rsid w:val="00EE5C97"/>
    <w:rsid w:val="00EE5DFB"/>
    <w:rsid w:val="00EE5FF2"/>
    <w:rsid w:val="00EE6607"/>
    <w:rsid w:val="00EE798E"/>
    <w:rsid w:val="00EF0F88"/>
    <w:rsid w:val="00EF1757"/>
    <w:rsid w:val="00EF1FEE"/>
    <w:rsid w:val="00EF20EC"/>
    <w:rsid w:val="00EF2342"/>
    <w:rsid w:val="00EF2488"/>
    <w:rsid w:val="00EF329E"/>
    <w:rsid w:val="00EF4289"/>
    <w:rsid w:val="00EF4966"/>
    <w:rsid w:val="00EF4E24"/>
    <w:rsid w:val="00EF5283"/>
    <w:rsid w:val="00EF5FAF"/>
    <w:rsid w:val="00EF62C6"/>
    <w:rsid w:val="00EF685D"/>
    <w:rsid w:val="00EF6AD8"/>
    <w:rsid w:val="00EF7298"/>
    <w:rsid w:val="00F011F9"/>
    <w:rsid w:val="00F0172F"/>
    <w:rsid w:val="00F01A1D"/>
    <w:rsid w:val="00F0204C"/>
    <w:rsid w:val="00F020FC"/>
    <w:rsid w:val="00F02243"/>
    <w:rsid w:val="00F0279C"/>
    <w:rsid w:val="00F02D95"/>
    <w:rsid w:val="00F02DB7"/>
    <w:rsid w:val="00F02F34"/>
    <w:rsid w:val="00F02FBC"/>
    <w:rsid w:val="00F0363A"/>
    <w:rsid w:val="00F037E3"/>
    <w:rsid w:val="00F0418B"/>
    <w:rsid w:val="00F04A4E"/>
    <w:rsid w:val="00F04E93"/>
    <w:rsid w:val="00F059E4"/>
    <w:rsid w:val="00F05A2D"/>
    <w:rsid w:val="00F05AB6"/>
    <w:rsid w:val="00F05AE6"/>
    <w:rsid w:val="00F05E77"/>
    <w:rsid w:val="00F060CC"/>
    <w:rsid w:val="00F0696E"/>
    <w:rsid w:val="00F07246"/>
    <w:rsid w:val="00F077DF"/>
    <w:rsid w:val="00F10007"/>
    <w:rsid w:val="00F100E4"/>
    <w:rsid w:val="00F1049F"/>
    <w:rsid w:val="00F109D7"/>
    <w:rsid w:val="00F10D82"/>
    <w:rsid w:val="00F1176D"/>
    <w:rsid w:val="00F11DCA"/>
    <w:rsid w:val="00F120C8"/>
    <w:rsid w:val="00F121C7"/>
    <w:rsid w:val="00F12536"/>
    <w:rsid w:val="00F12628"/>
    <w:rsid w:val="00F136E7"/>
    <w:rsid w:val="00F14FA9"/>
    <w:rsid w:val="00F162A6"/>
    <w:rsid w:val="00F20419"/>
    <w:rsid w:val="00F21E3E"/>
    <w:rsid w:val="00F23D43"/>
    <w:rsid w:val="00F23E43"/>
    <w:rsid w:val="00F254F7"/>
    <w:rsid w:val="00F26C1C"/>
    <w:rsid w:val="00F271FA"/>
    <w:rsid w:val="00F27E10"/>
    <w:rsid w:val="00F30AC3"/>
    <w:rsid w:val="00F31392"/>
    <w:rsid w:val="00F313C7"/>
    <w:rsid w:val="00F322DE"/>
    <w:rsid w:val="00F32FE6"/>
    <w:rsid w:val="00F339B1"/>
    <w:rsid w:val="00F3429F"/>
    <w:rsid w:val="00F34AEE"/>
    <w:rsid w:val="00F378DB"/>
    <w:rsid w:val="00F37B50"/>
    <w:rsid w:val="00F4087C"/>
    <w:rsid w:val="00F40DA2"/>
    <w:rsid w:val="00F41012"/>
    <w:rsid w:val="00F410DE"/>
    <w:rsid w:val="00F4110A"/>
    <w:rsid w:val="00F417A0"/>
    <w:rsid w:val="00F42FCA"/>
    <w:rsid w:val="00F43EB1"/>
    <w:rsid w:val="00F44D5F"/>
    <w:rsid w:val="00F45A6C"/>
    <w:rsid w:val="00F4604F"/>
    <w:rsid w:val="00F461BB"/>
    <w:rsid w:val="00F46719"/>
    <w:rsid w:val="00F4691C"/>
    <w:rsid w:val="00F47274"/>
    <w:rsid w:val="00F473FD"/>
    <w:rsid w:val="00F5005E"/>
    <w:rsid w:val="00F50C06"/>
    <w:rsid w:val="00F50F9F"/>
    <w:rsid w:val="00F5128A"/>
    <w:rsid w:val="00F5591B"/>
    <w:rsid w:val="00F55E81"/>
    <w:rsid w:val="00F567CF"/>
    <w:rsid w:val="00F56ABE"/>
    <w:rsid w:val="00F60736"/>
    <w:rsid w:val="00F60C82"/>
    <w:rsid w:val="00F60D7E"/>
    <w:rsid w:val="00F60E21"/>
    <w:rsid w:val="00F60FA6"/>
    <w:rsid w:val="00F613DA"/>
    <w:rsid w:val="00F62459"/>
    <w:rsid w:val="00F628FA"/>
    <w:rsid w:val="00F646D6"/>
    <w:rsid w:val="00F64E21"/>
    <w:rsid w:val="00F64F87"/>
    <w:rsid w:val="00F65130"/>
    <w:rsid w:val="00F656B0"/>
    <w:rsid w:val="00F65F59"/>
    <w:rsid w:val="00F668FA"/>
    <w:rsid w:val="00F67937"/>
    <w:rsid w:val="00F67AF7"/>
    <w:rsid w:val="00F67D3E"/>
    <w:rsid w:val="00F70C5A"/>
    <w:rsid w:val="00F713C0"/>
    <w:rsid w:val="00F73135"/>
    <w:rsid w:val="00F73219"/>
    <w:rsid w:val="00F733DC"/>
    <w:rsid w:val="00F73540"/>
    <w:rsid w:val="00F7449D"/>
    <w:rsid w:val="00F74893"/>
    <w:rsid w:val="00F74A96"/>
    <w:rsid w:val="00F74F25"/>
    <w:rsid w:val="00F75119"/>
    <w:rsid w:val="00F760FC"/>
    <w:rsid w:val="00F76657"/>
    <w:rsid w:val="00F76927"/>
    <w:rsid w:val="00F76D98"/>
    <w:rsid w:val="00F77B1F"/>
    <w:rsid w:val="00F80310"/>
    <w:rsid w:val="00F80322"/>
    <w:rsid w:val="00F80375"/>
    <w:rsid w:val="00F8104B"/>
    <w:rsid w:val="00F8123C"/>
    <w:rsid w:val="00F8139D"/>
    <w:rsid w:val="00F81579"/>
    <w:rsid w:val="00F81A8D"/>
    <w:rsid w:val="00F81F3E"/>
    <w:rsid w:val="00F8382C"/>
    <w:rsid w:val="00F84961"/>
    <w:rsid w:val="00F84B0A"/>
    <w:rsid w:val="00F84F4D"/>
    <w:rsid w:val="00F85F23"/>
    <w:rsid w:val="00F8649B"/>
    <w:rsid w:val="00F87058"/>
    <w:rsid w:val="00F877C8"/>
    <w:rsid w:val="00F90875"/>
    <w:rsid w:val="00F90C91"/>
    <w:rsid w:val="00F918FA"/>
    <w:rsid w:val="00F92944"/>
    <w:rsid w:val="00F9364D"/>
    <w:rsid w:val="00F93ADF"/>
    <w:rsid w:val="00F94056"/>
    <w:rsid w:val="00F95BB4"/>
    <w:rsid w:val="00F95DF1"/>
    <w:rsid w:val="00F95E6B"/>
    <w:rsid w:val="00F95EF9"/>
    <w:rsid w:val="00F972E4"/>
    <w:rsid w:val="00FA14B5"/>
    <w:rsid w:val="00FA17DD"/>
    <w:rsid w:val="00FA1E14"/>
    <w:rsid w:val="00FA2820"/>
    <w:rsid w:val="00FA326F"/>
    <w:rsid w:val="00FA373F"/>
    <w:rsid w:val="00FA45CE"/>
    <w:rsid w:val="00FA4BCE"/>
    <w:rsid w:val="00FA50EE"/>
    <w:rsid w:val="00FA5C88"/>
    <w:rsid w:val="00FA6500"/>
    <w:rsid w:val="00FA6830"/>
    <w:rsid w:val="00FB0165"/>
    <w:rsid w:val="00FB0509"/>
    <w:rsid w:val="00FB0579"/>
    <w:rsid w:val="00FB17DB"/>
    <w:rsid w:val="00FB1C2A"/>
    <w:rsid w:val="00FB21FD"/>
    <w:rsid w:val="00FB243B"/>
    <w:rsid w:val="00FB2AB9"/>
    <w:rsid w:val="00FB2CF1"/>
    <w:rsid w:val="00FB3DA6"/>
    <w:rsid w:val="00FB427E"/>
    <w:rsid w:val="00FB474E"/>
    <w:rsid w:val="00FB47AB"/>
    <w:rsid w:val="00FB5180"/>
    <w:rsid w:val="00FB5A46"/>
    <w:rsid w:val="00FB60EC"/>
    <w:rsid w:val="00FB6181"/>
    <w:rsid w:val="00FB77E5"/>
    <w:rsid w:val="00FC05DD"/>
    <w:rsid w:val="00FC0B5F"/>
    <w:rsid w:val="00FC0DF8"/>
    <w:rsid w:val="00FC1042"/>
    <w:rsid w:val="00FC2512"/>
    <w:rsid w:val="00FC2AAC"/>
    <w:rsid w:val="00FC55C9"/>
    <w:rsid w:val="00FC6170"/>
    <w:rsid w:val="00FC6B2A"/>
    <w:rsid w:val="00FC6B81"/>
    <w:rsid w:val="00FC75A9"/>
    <w:rsid w:val="00FC75CB"/>
    <w:rsid w:val="00FC7FDF"/>
    <w:rsid w:val="00FD1288"/>
    <w:rsid w:val="00FD1ECB"/>
    <w:rsid w:val="00FD21AD"/>
    <w:rsid w:val="00FD2242"/>
    <w:rsid w:val="00FD28BD"/>
    <w:rsid w:val="00FD412B"/>
    <w:rsid w:val="00FD51A3"/>
    <w:rsid w:val="00FD570C"/>
    <w:rsid w:val="00FD5FA4"/>
    <w:rsid w:val="00FD606C"/>
    <w:rsid w:val="00FE07BE"/>
    <w:rsid w:val="00FE0868"/>
    <w:rsid w:val="00FE0FB5"/>
    <w:rsid w:val="00FE10D8"/>
    <w:rsid w:val="00FE1273"/>
    <w:rsid w:val="00FE1A11"/>
    <w:rsid w:val="00FE206D"/>
    <w:rsid w:val="00FE28B4"/>
    <w:rsid w:val="00FE33B1"/>
    <w:rsid w:val="00FE45CE"/>
    <w:rsid w:val="00FE4816"/>
    <w:rsid w:val="00FE5683"/>
    <w:rsid w:val="00FE5D4C"/>
    <w:rsid w:val="00FF04D8"/>
    <w:rsid w:val="00FF059B"/>
    <w:rsid w:val="00FF1770"/>
    <w:rsid w:val="00FF335D"/>
    <w:rsid w:val="00FF350A"/>
    <w:rsid w:val="00FF3915"/>
    <w:rsid w:val="00FF3CEB"/>
    <w:rsid w:val="00FF40F1"/>
    <w:rsid w:val="00FF526A"/>
    <w:rsid w:val="00FF572E"/>
    <w:rsid w:val="00FF6D2E"/>
    <w:rsid w:val="00FF743B"/>
    <w:rsid w:val="01313AD5"/>
    <w:rsid w:val="016D316E"/>
    <w:rsid w:val="016F7275"/>
    <w:rsid w:val="019CF177"/>
    <w:rsid w:val="01B1C2BB"/>
    <w:rsid w:val="01DEF30E"/>
    <w:rsid w:val="0220DA49"/>
    <w:rsid w:val="022E46CA"/>
    <w:rsid w:val="027664E7"/>
    <w:rsid w:val="02A028D9"/>
    <w:rsid w:val="02B7CD80"/>
    <w:rsid w:val="02DAEC0E"/>
    <w:rsid w:val="030974A4"/>
    <w:rsid w:val="039F00FF"/>
    <w:rsid w:val="03A0D085"/>
    <w:rsid w:val="03CA420C"/>
    <w:rsid w:val="04117681"/>
    <w:rsid w:val="04123548"/>
    <w:rsid w:val="044420F7"/>
    <w:rsid w:val="045D7B19"/>
    <w:rsid w:val="045E1540"/>
    <w:rsid w:val="0467A2DE"/>
    <w:rsid w:val="04A6FD3F"/>
    <w:rsid w:val="04B04564"/>
    <w:rsid w:val="04BE4F91"/>
    <w:rsid w:val="04C60C0E"/>
    <w:rsid w:val="05140B64"/>
    <w:rsid w:val="05237641"/>
    <w:rsid w:val="0526EA34"/>
    <w:rsid w:val="052CE5F4"/>
    <w:rsid w:val="0569F360"/>
    <w:rsid w:val="057AA769"/>
    <w:rsid w:val="05AE05A9"/>
    <w:rsid w:val="05DC2A51"/>
    <w:rsid w:val="0617BCBF"/>
    <w:rsid w:val="0660FDE9"/>
    <w:rsid w:val="0665B28D"/>
    <w:rsid w:val="06C2A2E9"/>
    <w:rsid w:val="06FB2C28"/>
    <w:rsid w:val="07008E47"/>
    <w:rsid w:val="07302B5D"/>
    <w:rsid w:val="07368F81"/>
    <w:rsid w:val="078D9E09"/>
    <w:rsid w:val="07C4397A"/>
    <w:rsid w:val="083571D7"/>
    <w:rsid w:val="08704ECD"/>
    <w:rsid w:val="088C8465"/>
    <w:rsid w:val="088E3C00"/>
    <w:rsid w:val="08A76648"/>
    <w:rsid w:val="08AA3F80"/>
    <w:rsid w:val="08B03E49"/>
    <w:rsid w:val="08D027B3"/>
    <w:rsid w:val="08DA5DC7"/>
    <w:rsid w:val="0909D491"/>
    <w:rsid w:val="092DF994"/>
    <w:rsid w:val="094DAD4E"/>
    <w:rsid w:val="0995766A"/>
    <w:rsid w:val="099CEEA8"/>
    <w:rsid w:val="09EA973F"/>
    <w:rsid w:val="0A43687F"/>
    <w:rsid w:val="0A4EEEB6"/>
    <w:rsid w:val="0AC617FB"/>
    <w:rsid w:val="0B0D52D6"/>
    <w:rsid w:val="0B5481B4"/>
    <w:rsid w:val="0B658DE8"/>
    <w:rsid w:val="0B6686D4"/>
    <w:rsid w:val="0B8E8C28"/>
    <w:rsid w:val="0BC0E668"/>
    <w:rsid w:val="0BC1290D"/>
    <w:rsid w:val="0BCC7786"/>
    <w:rsid w:val="0BD3E576"/>
    <w:rsid w:val="0C050C10"/>
    <w:rsid w:val="0C1FE42B"/>
    <w:rsid w:val="0C688CFE"/>
    <w:rsid w:val="0C7A2FBF"/>
    <w:rsid w:val="0C8F0103"/>
    <w:rsid w:val="0C9FBC0E"/>
    <w:rsid w:val="0CE2DFF5"/>
    <w:rsid w:val="0CFBBD95"/>
    <w:rsid w:val="0D110A20"/>
    <w:rsid w:val="0D2E701F"/>
    <w:rsid w:val="0D7FC450"/>
    <w:rsid w:val="0D8F6B75"/>
    <w:rsid w:val="0DA7A21C"/>
    <w:rsid w:val="0DB9178E"/>
    <w:rsid w:val="0DCCE278"/>
    <w:rsid w:val="0DD2B671"/>
    <w:rsid w:val="0DD3FB46"/>
    <w:rsid w:val="0DE85001"/>
    <w:rsid w:val="0E3BA794"/>
    <w:rsid w:val="0E79C5C3"/>
    <w:rsid w:val="0E7E0ECD"/>
    <w:rsid w:val="0ED809D1"/>
    <w:rsid w:val="0ED8DE20"/>
    <w:rsid w:val="0EF10C5C"/>
    <w:rsid w:val="0F0021C0"/>
    <w:rsid w:val="0F0CC9D2"/>
    <w:rsid w:val="0F570B34"/>
    <w:rsid w:val="0FA3F00E"/>
    <w:rsid w:val="0FA44A0C"/>
    <w:rsid w:val="1007C8FD"/>
    <w:rsid w:val="1028EF2F"/>
    <w:rsid w:val="105DA72D"/>
    <w:rsid w:val="105F6D95"/>
    <w:rsid w:val="10956B6D"/>
    <w:rsid w:val="10A89A33"/>
    <w:rsid w:val="10E8F5D1"/>
    <w:rsid w:val="10EDDE99"/>
    <w:rsid w:val="1100B741"/>
    <w:rsid w:val="110C0AFE"/>
    <w:rsid w:val="1118D716"/>
    <w:rsid w:val="112E1F91"/>
    <w:rsid w:val="115AEADF"/>
    <w:rsid w:val="1177A90C"/>
    <w:rsid w:val="11C4D39E"/>
    <w:rsid w:val="11F20724"/>
    <w:rsid w:val="12195D86"/>
    <w:rsid w:val="121D710F"/>
    <w:rsid w:val="123BD2F4"/>
    <w:rsid w:val="12583AEC"/>
    <w:rsid w:val="126F4251"/>
    <w:rsid w:val="12947637"/>
    <w:rsid w:val="12E027E8"/>
    <w:rsid w:val="134CBA93"/>
    <w:rsid w:val="13517FF0"/>
    <w:rsid w:val="13DB3AFD"/>
    <w:rsid w:val="140AFB06"/>
    <w:rsid w:val="1453BBF8"/>
    <w:rsid w:val="1482F32E"/>
    <w:rsid w:val="14B7AAFE"/>
    <w:rsid w:val="1509052A"/>
    <w:rsid w:val="1511F07D"/>
    <w:rsid w:val="1523694E"/>
    <w:rsid w:val="1546B4F7"/>
    <w:rsid w:val="156121DB"/>
    <w:rsid w:val="15A13BC1"/>
    <w:rsid w:val="15B511E1"/>
    <w:rsid w:val="15B61378"/>
    <w:rsid w:val="15EFBE65"/>
    <w:rsid w:val="15F79672"/>
    <w:rsid w:val="16D00FDF"/>
    <w:rsid w:val="16DAC741"/>
    <w:rsid w:val="173B2B90"/>
    <w:rsid w:val="176DE09B"/>
    <w:rsid w:val="178BC09C"/>
    <w:rsid w:val="178EB5F4"/>
    <w:rsid w:val="17BA93F0"/>
    <w:rsid w:val="1842DECD"/>
    <w:rsid w:val="1853BCC7"/>
    <w:rsid w:val="18622D4D"/>
    <w:rsid w:val="189978D8"/>
    <w:rsid w:val="189CD9D1"/>
    <w:rsid w:val="18A5B7CC"/>
    <w:rsid w:val="18A80504"/>
    <w:rsid w:val="18E3ADDA"/>
    <w:rsid w:val="18E4A9F8"/>
    <w:rsid w:val="18F3D5E0"/>
    <w:rsid w:val="1914CFA3"/>
    <w:rsid w:val="1955528B"/>
    <w:rsid w:val="1956D13A"/>
    <w:rsid w:val="19AA5B9E"/>
    <w:rsid w:val="19FB2E47"/>
    <w:rsid w:val="1A0EA10D"/>
    <w:rsid w:val="1A241638"/>
    <w:rsid w:val="1A43D565"/>
    <w:rsid w:val="1A4E38DF"/>
    <w:rsid w:val="1A7EE38F"/>
    <w:rsid w:val="1AADC5D1"/>
    <w:rsid w:val="1ABE80DC"/>
    <w:rsid w:val="1AF15BFA"/>
    <w:rsid w:val="1B382200"/>
    <w:rsid w:val="1B843282"/>
    <w:rsid w:val="1B846553"/>
    <w:rsid w:val="1B9DA46F"/>
    <w:rsid w:val="1BB13004"/>
    <w:rsid w:val="1BC1EB0F"/>
    <w:rsid w:val="1BC666EA"/>
    <w:rsid w:val="1BF05740"/>
    <w:rsid w:val="1C12E5BD"/>
    <w:rsid w:val="1C1A55C4"/>
    <w:rsid w:val="1C3B587D"/>
    <w:rsid w:val="1C43E9FE"/>
    <w:rsid w:val="1C5A9F33"/>
    <w:rsid w:val="1C6F7077"/>
    <w:rsid w:val="1C864601"/>
    <w:rsid w:val="1C9D8D48"/>
    <w:rsid w:val="1CB22B49"/>
    <w:rsid w:val="1D42C6E6"/>
    <w:rsid w:val="1D6379C5"/>
    <w:rsid w:val="1D65280E"/>
    <w:rsid w:val="1D9FD82C"/>
    <w:rsid w:val="1DDDC38A"/>
    <w:rsid w:val="1DECBCA1"/>
    <w:rsid w:val="1F167AF9"/>
    <w:rsid w:val="1F1D9867"/>
    <w:rsid w:val="1F3770AC"/>
    <w:rsid w:val="1F64AAFB"/>
    <w:rsid w:val="1F797C3F"/>
    <w:rsid w:val="1F79AF10"/>
    <w:rsid w:val="20231E3F"/>
    <w:rsid w:val="202DD7E9"/>
    <w:rsid w:val="205B8354"/>
    <w:rsid w:val="207D1943"/>
    <w:rsid w:val="209512B0"/>
    <w:rsid w:val="20D15000"/>
    <w:rsid w:val="20F0EB18"/>
    <w:rsid w:val="210B99AD"/>
    <w:rsid w:val="2123931A"/>
    <w:rsid w:val="2129D69B"/>
    <w:rsid w:val="21535323"/>
    <w:rsid w:val="21688A09"/>
    <w:rsid w:val="21E176B0"/>
    <w:rsid w:val="221446FB"/>
    <w:rsid w:val="226DD632"/>
    <w:rsid w:val="229BB445"/>
    <w:rsid w:val="22FD69FE"/>
    <w:rsid w:val="236F2B9E"/>
    <w:rsid w:val="23891069"/>
    <w:rsid w:val="23A68F45"/>
    <w:rsid w:val="23B40FD5"/>
    <w:rsid w:val="23E0E19F"/>
    <w:rsid w:val="23F656F5"/>
    <w:rsid w:val="2403CBE9"/>
    <w:rsid w:val="241308DF"/>
    <w:rsid w:val="247295D1"/>
    <w:rsid w:val="247FEE9B"/>
    <w:rsid w:val="24D69CB5"/>
    <w:rsid w:val="24EF077E"/>
    <w:rsid w:val="2503D8C2"/>
    <w:rsid w:val="2554A3E6"/>
    <w:rsid w:val="2559BD8D"/>
    <w:rsid w:val="25F23EE0"/>
    <w:rsid w:val="25FE069D"/>
    <w:rsid w:val="261CACAC"/>
    <w:rsid w:val="263215B9"/>
    <w:rsid w:val="269F2957"/>
    <w:rsid w:val="26D6EBE4"/>
    <w:rsid w:val="26DAC943"/>
    <w:rsid w:val="26DAEB26"/>
    <w:rsid w:val="26F2E68C"/>
    <w:rsid w:val="270862A5"/>
    <w:rsid w:val="270AB55D"/>
    <w:rsid w:val="2722A695"/>
    <w:rsid w:val="274E4D5A"/>
    <w:rsid w:val="2750DD37"/>
    <w:rsid w:val="27546974"/>
    <w:rsid w:val="2797F374"/>
    <w:rsid w:val="27A0AAC7"/>
    <w:rsid w:val="27CC6882"/>
    <w:rsid w:val="27F91346"/>
    <w:rsid w:val="2857CE46"/>
    <w:rsid w:val="2878BB43"/>
    <w:rsid w:val="2879003B"/>
    <w:rsid w:val="28CC8A9F"/>
    <w:rsid w:val="28EE1D08"/>
    <w:rsid w:val="28FC6447"/>
    <w:rsid w:val="2911818E"/>
    <w:rsid w:val="2914CB2B"/>
    <w:rsid w:val="293CB660"/>
    <w:rsid w:val="295DCBB0"/>
    <w:rsid w:val="299D0EEE"/>
    <w:rsid w:val="29ADB0FA"/>
    <w:rsid w:val="29B7C894"/>
    <w:rsid w:val="29B82E36"/>
    <w:rsid w:val="29E62958"/>
    <w:rsid w:val="29FCA2BC"/>
    <w:rsid w:val="2ABB32C7"/>
    <w:rsid w:val="2B17FC7C"/>
    <w:rsid w:val="2B261BA7"/>
    <w:rsid w:val="2BB9E7ED"/>
    <w:rsid w:val="2BFC5587"/>
    <w:rsid w:val="2CD9CDC9"/>
    <w:rsid w:val="2CEF04AF"/>
    <w:rsid w:val="2D367C76"/>
    <w:rsid w:val="2D46FA95"/>
    <w:rsid w:val="2DDD37FC"/>
    <w:rsid w:val="2DF2082B"/>
    <w:rsid w:val="2E029FBF"/>
    <w:rsid w:val="2E3F2086"/>
    <w:rsid w:val="2E6BEB37"/>
    <w:rsid w:val="2E83B1D3"/>
    <w:rsid w:val="2EA697BB"/>
    <w:rsid w:val="2EB0DFDE"/>
    <w:rsid w:val="2F65F75A"/>
    <w:rsid w:val="2F7B4CD6"/>
    <w:rsid w:val="2FB41988"/>
    <w:rsid w:val="3026739B"/>
    <w:rsid w:val="3030E98C"/>
    <w:rsid w:val="305DA465"/>
    <w:rsid w:val="30684261"/>
    <w:rsid w:val="30806E9F"/>
    <w:rsid w:val="30E0DA11"/>
    <w:rsid w:val="313A6608"/>
    <w:rsid w:val="313EAF49"/>
    <w:rsid w:val="3141D9E1"/>
    <w:rsid w:val="316BAC94"/>
    <w:rsid w:val="318B2DE5"/>
    <w:rsid w:val="31926543"/>
    <w:rsid w:val="3227D2A2"/>
    <w:rsid w:val="324C9681"/>
    <w:rsid w:val="326288DA"/>
    <w:rsid w:val="32994506"/>
    <w:rsid w:val="32BA8D92"/>
    <w:rsid w:val="32E3AA23"/>
    <w:rsid w:val="32F090B9"/>
    <w:rsid w:val="332D6938"/>
    <w:rsid w:val="33374A66"/>
    <w:rsid w:val="333A5F00"/>
    <w:rsid w:val="333A96FD"/>
    <w:rsid w:val="33458378"/>
    <w:rsid w:val="339964C6"/>
    <w:rsid w:val="33AFAD70"/>
    <w:rsid w:val="33F80F7E"/>
    <w:rsid w:val="3482F81F"/>
    <w:rsid w:val="34BDEE25"/>
    <w:rsid w:val="35117889"/>
    <w:rsid w:val="355B34D5"/>
    <w:rsid w:val="35836CFA"/>
    <w:rsid w:val="35C15858"/>
    <w:rsid w:val="35C5A162"/>
    <w:rsid w:val="35E6F3B1"/>
    <w:rsid w:val="36032B55"/>
    <w:rsid w:val="362CDC29"/>
    <w:rsid w:val="365A43D7"/>
    <w:rsid w:val="366E4400"/>
    <w:rsid w:val="36A395F7"/>
    <w:rsid w:val="36CEE4BA"/>
    <w:rsid w:val="36DB507C"/>
    <w:rsid w:val="370EF378"/>
    <w:rsid w:val="372D5104"/>
    <w:rsid w:val="374517A0"/>
    <w:rsid w:val="37486BB9"/>
    <w:rsid w:val="37501B95"/>
    <w:rsid w:val="3767FD88"/>
    <w:rsid w:val="37A5538B"/>
    <w:rsid w:val="37AFCDAF"/>
    <w:rsid w:val="37B00080"/>
    <w:rsid w:val="37E6448F"/>
    <w:rsid w:val="380D830A"/>
    <w:rsid w:val="3891670A"/>
    <w:rsid w:val="389D44F8"/>
    <w:rsid w:val="38BE2BA1"/>
    <w:rsid w:val="38E06FB9"/>
    <w:rsid w:val="38F0D9BE"/>
    <w:rsid w:val="390727E8"/>
    <w:rsid w:val="391E0F54"/>
    <w:rsid w:val="39A9536B"/>
    <w:rsid w:val="39BBF003"/>
    <w:rsid w:val="39DD61C8"/>
    <w:rsid w:val="3A0A921B"/>
    <w:rsid w:val="3A0A99E5"/>
    <w:rsid w:val="3A2D4532"/>
    <w:rsid w:val="3A329CF4"/>
    <w:rsid w:val="3A375CCC"/>
    <w:rsid w:val="3ABD1CEC"/>
    <w:rsid w:val="3AD1A39F"/>
    <w:rsid w:val="3AD3F1FF"/>
    <w:rsid w:val="3ADE0974"/>
    <w:rsid w:val="3ADF42E5"/>
    <w:rsid w:val="3AF8C568"/>
    <w:rsid w:val="3B001833"/>
    <w:rsid w:val="3B52C06C"/>
    <w:rsid w:val="3B5A48B9"/>
    <w:rsid w:val="3B6C3CB1"/>
    <w:rsid w:val="3BC6AF30"/>
    <w:rsid w:val="3BE03005"/>
    <w:rsid w:val="3C056E00"/>
    <w:rsid w:val="3C292D1D"/>
    <w:rsid w:val="3C36BFFF"/>
    <w:rsid w:val="3C40F3B9"/>
    <w:rsid w:val="3CA8E741"/>
    <w:rsid w:val="3CFC71A5"/>
    <w:rsid w:val="3CFCA476"/>
    <w:rsid w:val="3D149DE3"/>
    <w:rsid w:val="3D416894"/>
    <w:rsid w:val="3D60B714"/>
    <w:rsid w:val="3DA0E65E"/>
    <w:rsid w:val="3DE0C029"/>
    <w:rsid w:val="3E02D130"/>
    <w:rsid w:val="3E7B0E36"/>
    <w:rsid w:val="3EC2D3FB"/>
    <w:rsid w:val="3EC3CB91"/>
    <w:rsid w:val="3EC91B8B"/>
    <w:rsid w:val="3F03460B"/>
    <w:rsid w:val="3F2FEF2F"/>
    <w:rsid w:val="3F706A8F"/>
    <w:rsid w:val="3F92D8DB"/>
    <w:rsid w:val="3FB6A67F"/>
    <w:rsid w:val="3FCFDA60"/>
    <w:rsid w:val="3FF17958"/>
    <w:rsid w:val="3FF4B952"/>
    <w:rsid w:val="3FF67186"/>
    <w:rsid w:val="400996B9"/>
    <w:rsid w:val="401894EF"/>
    <w:rsid w:val="4062A185"/>
    <w:rsid w:val="40B6DB73"/>
    <w:rsid w:val="412FD991"/>
    <w:rsid w:val="419145C8"/>
    <w:rsid w:val="41C5985D"/>
    <w:rsid w:val="41E99F33"/>
    <w:rsid w:val="42033A39"/>
    <w:rsid w:val="42061371"/>
    <w:rsid w:val="42064642"/>
    <w:rsid w:val="42135093"/>
    <w:rsid w:val="42167DC6"/>
    <w:rsid w:val="427EDF55"/>
    <w:rsid w:val="42B177CB"/>
    <w:rsid w:val="42DCAFB5"/>
    <w:rsid w:val="42DE5B88"/>
    <w:rsid w:val="4309B075"/>
    <w:rsid w:val="431E81B9"/>
    <w:rsid w:val="434F8F07"/>
    <w:rsid w:val="435035B1"/>
    <w:rsid w:val="43618F13"/>
    <w:rsid w:val="43DFEA55"/>
    <w:rsid w:val="43EBEE14"/>
    <w:rsid w:val="44789E79"/>
    <w:rsid w:val="448D6FBD"/>
    <w:rsid w:val="449EEDDD"/>
    <w:rsid w:val="44D2997D"/>
    <w:rsid w:val="4585780F"/>
    <w:rsid w:val="45DC24A7"/>
    <w:rsid w:val="462BC2F4"/>
    <w:rsid w:val="466D21CB"/>
    <w:rsid w:val="4687D673"/>
    <w:rsid w:val="471BA24B"/>
    <w:rsid w:val="4776F843"/>
    <w:rsid w:val="47A3001B"/>
    <w:rsid w:val="47B46D20"/>
    <w:rsid w:val="47D80C92"/>
    <w:rsid w:val="47E3A8E6"/>
    <w:rsid w:val="47E603DC"/>
    <w:rsid w:val="48069E13"/>
    <w:rsid w:val="48292418"/>
    <w:rsid w:val="48411D85"/>
    <w:rsid w:val="4861BA17"/>
    <w:rsid w:val="48831F1C"/>
    <w:rsid w:val="48B2DF25"/>
    <w:rsid w:val="48DD4CF1"/>
    <w:rsid w:val="4933C03A"/>
    <w:rsid w:val="493747F5"/>
    <w:rsid w:val="495DD12C"/>
    <w:rsid w:val="49B35400"/>
    <w:rsid w:val="49BB920C"/>
    <w:rsid w:val="49D7F91E"/>
    <w:rsid w:val="49F13F5E"/>
    <w:rsid w:val="4A53B4AA"/>
    <w:rsid w:val="4A56FE70"/>
    <w:rsid w:val="4A58E932"/>
    <w:rsid w:val="4A8CB609"/>
    <w:rsid w:val="4AA67F7B"/>
    <w:rsid w:val="4B12E8D8"/>
    <w:rsid w:val="4BA4F180"/>
    <w:rsid w:val="4BB26DB1"/>
    <w:rsid w:val="4BC1E31B"/>
    <w:rsid w:val="4BF4B993"/>
    <w:rsid w:val="4BFDFFCF"/>
    <w:rsid w:val="4C0D396F"/>
    <w:rsid w:val="4C3287B4"/>
    <w:rsid w:val="4C53B1D9"/>
    <w:rsid w:val="4C7B5E31"/>
    <w:rsid w:val="4D0AE84F"/>
    <w:rsid w:val="4D3D23FF"/>
    <w:rsid w:val="4D3EBE15"/>
    <w:rsid w:val="4DFEB559"/>
    <w:rsid w:val="4E7831AE"/>
    <w:rsid w:val="4EB69378"/>
    <w:rsid w:val="4ED99DE5"/>
    <w:rsid w:val="4F556BF1"/>
    <w:rsid w:val="4F5A6F4D"/>
    <w:rsid w:val="4FE5D4F4"/>
    <w:rsid w:val="4FE71FB2"/>
    <w:rsid w:val="5002BA8A"/>
    <w:rsid w:val="504C272A"/>
    <w:rsid w:val="5066D9D6"/>
    <w:rsid w:val="5075D2ED"/>
    <w:rsid w:val="50B75DDC"/>
    <w:rsid w:val="50BC95BE"/>
    <w:rsid w:val="51344631"/>
    <w:rsid w:val="51788676"/>
    <w:rsid w:val="518C9DDA"/>
    <w:rsid w:val="5191368D"/>
    <w:rsid w:val="51E66C34"/>
    <w:rsid w:val="51F8ADC2"/>
    <w:rsid w:val="52033A21"/>
    <w:rsid w:val="5205BAB4"/>
    <w:rsid w:val="5260E260"/>
    <w:rsid w:val="5270A394"/>
    <w:rsid w:val="52E713E0"/>
    <w:rsid w:val="52F11D9F"/>
    <w:rsid w:val="52F634ED"/>
    <w:rsid w:val="53062F8F"/>
    <w:rsid w:val="53214DE2"/>
    <w:rsid w:val="5322EE59"/>
    <w:rsid w:val="53286E3B"/>
    <w:rsid w:val="5334E59E"/>
    <w:rsid w:val="536E4701"/>
    <w:rsid w:val="537889A2"/>
    <w:rsid w:val="5392EFDA"/>
    <w:rsid w:val="539481F0"/>
    <w:rsid w:val="53A58724"/>
    <w:rsid w:val="53B758A7"/>
    <w:rsid w:val="53C2063D"/>
    <w:rsid w:val="53D122DB"/>
    <w:rsid w:val="53D284A6"/>
    <w:rsid w:val="5401C4B1"/>
    <w:rsid w:val="540A235F"/>
    <w:rsid w:val="541A54CD"/>
    <w:rsid w:val="543A198B"/>
    <w:rsid w:val="544126E2"/>
    <w:rsid w:val="5454753A"/>
    <w:rsid w:val="545F569F"/>
    <w:rsid w:val="54943BD8"/>
    <w:rsid w:val="54CA3D9A"/>
    <w:rsid w:val="54E00673"/>
    <w:rsid w:val="5582DEDA"/>
    <w:rsid w:val="558B95ED"/>
    <w:rsid w:val="55E33DD5"/>
    <w:rsid w:val="5612C5CC"/>
    <w:rsid w:val="56292E9B"/>
    <w:rsid w:val="56704222"/>
    <w:rsid w:val="568CAD04"/>
    <w:rsid w:val="574598F2"/>
    <w:rsid w:val="576AC3AB"/>
    <w:rsid w:val="576E0630"/>
    <w:rsid w:val="58095574"/>
    <w:rsid w:val="581BD51A"/>
    <w:rsid w:val="588641A7"/>
    <w:rsid w:val="58B6DAA4"/>
    <w:rsid w:val="58ECF3C5"/>
    <w:rsid w:val="5906F8B3"/>
    <w:rsid w:val="592F2AA6"/>
    <w:rsid w:val="593EF471"/>
    <w:rsid w:val="59F5ABFE"/>
    <w:rsid w:val="5A0AFF63"/>
    <w:rsid w:val="5A1A2E45"/>
    <w:rsid w:val="5A9542B8"/>
    <w:rsid w:val="5AAF2714"/>
    <w:rsid w:val="5AC48D88"/>
    <w:rsid w:val="5ACED2C0"/>
    <w:rsid w:val="5B3E0D20"/>
    <w:rsid w:val="5B6382BE"/>
    <w:rsid w:val="5BB2C418"/>
    <w:rsid w:val="5BC7955C"/>
    <w:rsid w:val="5C054DE9"/>
    <w:rsid w:val="5C3B020D"/>
    <w:rsid w:val="5C3B7FC3"/>
    <w:rsid w:val="5C4A988B"/>
    <w:rsid w:val="5C67763E"/>
    <w:rsid w:val="5C96C3AB"/>
    <w:rsid w:val="5CC71F52"/>
    <w:rsid w:val="5CCA8713"/>
    <w:rsid w:val="5CDF69E4"/>
    <w:rsid w:val="5CFFB7C6"/>
    <w:rsid w:val="5D3A3179"/>
    <w:rsid w:val="5D3C90CB"/>
    <w:rsid w:val="5D743BED"/>
    <w:rsid w:val="5DE8C447"/>
    <w:rsid w:val="5E1B1B66"/>
    <w:rsid w:val="5E31B4D8"/>
    <w:rsid w:val="5E66953C"/>
    <w:rsid w:val="5E7F5691"/>
    <w:rsid w:val="5EAB5FAB"/>
    <w:rsid w:val="5EE70ADB"/>
    <w:rsid w:val="5EF337FC"/>
    <w:rsid w:val="5F14085D"/>
    <w:rsid w:val="5F64C934"/>
    <w:rsid w:val="5F6DF09F"/>
    <w:rsid w:val="5F7B4324"/>
    <w:rsid w:val="5FAF4BED"/>
    <w:rsid w:val="5FB8FBB1"/>
    <w:rsid w:val="5FC4FF70"/>
    <w:rsid w:val="5FF1CA21"/>
    <w:rsid w:val="604EBA7D"/>
    <w:rsid w:val="6066B3EA"/>
    <w:rsid w:val="60A97717"/>
    <w:rsid w:val="60C34A8B"/>
    <w:rsid w:val="60D00394"/>
    <w:rsid w:val="61D4D42C"/>
    <w:rsid w:val="61F933B7"/>
    <w:rsid w:val="61FD583A"/>
    <w:rsid w:val="621B6918"/>
    <w:rsid w:val="62289161"/>
    <w:rsid w:val="6250619C"/>
    <w:rsid w:val="62555C12"/>
    <w:rsid w:val="625BFA6B"/>
    <w:rsid w:val="62620EF5"/>
    <w:rsid w:val="626FAD38"/>
    <w:rsid w:val="628A1449"/>
    <w:rsid w:val="62B049EC"/>
    <w:rsid w:val="62DFB6F7"/>
    <w:rsid w:val="63217E58"/>
    <w:rsid w:val="6369FED4"/>
    <w:rsid w:val="64023574"/>
    <w:rsid w:val="64120C42"/>
    <w:rsid w:val="643946F2"/>
    <w:rsid w:val="6444043A"/>
    <w:rsid w:val="6446F992"/>
    <w:rsid w:val="644A9139"/>
    <w:rsid w:val="6471A1F9"/>
    <w:rsid w:val="64782DBE"/>
    <w:rsid w:val="64B8515F"/>
    <w:rsid w:val="64E35BCF"/>
    <w:rsid w:val="65301E81"/>
    <w:rsid w:val="6536102F"/>
    <w:rsid w:val="654A63C5"/>
    <w:rsid w:val="65582978"/>
    <w:rsid w:val="65A4513B"/>
    <w:rsid w:val="6608D709"/>
    <w:rsid w:val="661DDB1E"/>
    <w:rsid w:val="6638E02B"/>
    <w:rsid w:val="667097C0"/>
    <w:rsid w:val="67214551"/>
    <w:rsid w:val="6732005C"/>
    <w:rsid w:val="673E041B"/>
    <w:rsid w:val="677870AD"/>
    <w:rsid w:val="67A5E8BC"/>
    <w:rsid w:val="67BD8EB5"/>
    <w:rsid w:val="67DF85C4"/>
    <w:rsid w:val="6802B0E1"/>
    <w:rsid w:val="680F789E"/>
    <w:rsid w:val="68140CE8"/>
    <w:rsid w:val="683536C7"/>
    <w:rsid w:val="6886653D"/>
    <w:rsid w:val="68CB295B"/>
    <w:rsid w:val="68EC0F7D"/>
    <w:rsid w:val="6904C434"/>
    <w:rsid w:val="692CAC43"/>
    <w:rsid w:val="694DA606"/>
    <w:rsid w:val="697E5764"/>
    <w:rsid w:val="698D9654"/>
    <w:rsid w:val="69C41652"/>
    <w:rsid w:val="69F06235"/>
    <w:rsid w:val="69F388D2"/>
    <w:rsid w:val="6A1357AC"/>
    <w:rsid w:val="6A480FE3"/>
    <w:rsid w:val="6A735572"/>
    <w:rsid w:val="6ACE79B6"/>
    <w:rsid w:val="6B056E52"/>
    <w:rsid w:val="6B5E18C8"/>
    <w:rsid w:val="6B93338C"/>
    <w:rsid w:val="6BBD3BB6"/>
    <w:rsid w:val="6BD53523"/>
    <w:rsid w:val="6BDFB600"/>
    <w:rsid w:val="6C04F52C"/>
    <w:rsid w:val="6C68D3AC"/>
    <w:rsid w:val="6CCE4022"/>
    <w:rsid w:val="6D0485CB"/>
    <w:rsid w:val="6D056A07"/>
    <w:rsid w:val="6D1EBECE"/>
    <w:rsid w:val="6D2550FA"/>
    <w:rsid w:val="6D2F5CEE"/>
    <w:rsid w:val="6D435565"/>
    <w:rsid w:val="6DAED936"/>
    <w:rsid w:val="6DF88930"/>
    <w:rsid w:val="6E1F1004"/>
    <w:rsid w:val="6E35AEB3"/>
    <w:rsid w:val="6E6F91A5"/>
    <w:rsid w:val="6E8545E7"/>
    <w:rsid w:val="6EC7477E"/>
    <w:rsid w:val="6EDE5A4F"/>
    <w:rsid w:val="6EDF40EB"/>
    <w:rsid w:val="6F3E4209"/>
    <w:rsid w:val="6F81EF3C"/>
    <w:rsid w:val="6F8E33B0"/>
    <w:rsid w:val="6FA02FC2"/>
    <w:rsid w:val="6FC3E058"/>
    <w:rsid w:val="7015CDE4"/>
    <w:rsid w:val="7060C4B3"/>
    <w:rsid w:val="70B8E4FE"/>
    <w:rsid w:val="70C3D179"/>
    <w:rsid w:val="70F3E030"/>
    <w:rsid w:val="7136FCA4"/>
    <w:rsid w:val="718C8F28"/>
    <w:rsid w:val="71D15346"/>
    <w:rsid w:val="71DDC394"/>
    <w:rsid w:val="7262C908"/>
    <w:rsid w:val="7262FBD9"/>
    <w:rsid w:val="72641CEE"/>
    <w:rsid w:val="726576C4"/>
    <w:rsid w:val="7272F1CF"/>
    <w:rsid w:val="72A73FF9"/>
    <w:rsid w:val="72AC8554"/>
    <w:rsid w:val="72D958CA"/>
    <w:rsid w:val="73E8E2B7"/>
    <w:rsid w:val="74F0C8C5"/>
    <w:rsid w:val="74F81DD8"/>
    <w:rsid w:val="750CA965"/>
    <w:rsid w:val="751D4649"/>
    <w:rsid w:val="751DC647"/>
    <w:rsid w:val="75379C98"/>
    <w:rsid w:val="7554DB63"/>
    <w:rsid w:val="757E31B9"/>
    <w:rsid w:val="75DFF673"/>
    <w:rsid w:val="76785547"/>
    <w:rsid w:val="76AA6B89"/>
    <w:rsid w:val="771F2281"/>
    <w:rsid w:val="77400D53"/>
    <w:rsid w:val="7776D192"/>
    <w:rsid w:val="777DDC9A"/>
    <w:rsid w:val="779FBC08"/>
    <w:rsid w:val="77D16922"/>
    <w:rsid w:val="77FB075E"/>
    <w:rsid w:val="78A08CE0"/>
    <w:rsid w:val="78BAF2E2"/>
    <w:rsid w:val="79427558"/>
    <w:rsid w:val="794D4D49"/>
    <w:rsid w:val="79C98B13"/>
    <w:rsid w:val="79D93A77"/>
    <w:rsid w:val="79DBCDB3"/>
    <w:rsid w:val="79DCD7C3"/>
    <w:rsid w:val="79E9AF86"/>
    <w:rsid w:val="7A08FE06"/>
    <w:rsid w:val="7A0930D7"/>
    <w:rsid w:val="7A2173C6"/>
    <w:rsid w:val="7A9DF9C6"/>
    <w:rsid w:val="7AF73153"/>
    <w:rsid w:val="7B3C5B13"/>
    <w:rsid w:val="7B87D871"/>
    <w:rsid w:val="7C1E8553"/>
    <w:rsid w:val="7C276637"/>
    <w:rsid w:val="7C7A55AA"/>
    <w:rsid w:val="7D22F349"/>
    <w:rsid w:val="7D3BBE46"/>
    <w:rsid w:val="7DD17D12"/>
    <w:rsid w:val="7E2E6D6E"/>
    <w:rsid w:val="7E902327"/>
    <w:rsid w:val="7F1CA0BB"/>
    <w:rsid w:val="7F5E3A5E"/>
    <w:rsid w:val="7F6AF714"/>
    <w:rsid w:val="7F8C0576"/>
    <w:rsid w:val="7FA6EE14"/>
    <w:rsid w:val="7FAB53F6"/>
    <w:rsid w:val="7FC31A92"/>
    <w:rsid w:val="7FC4C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706B"/>
  <w15:chartTrackingRefBased/>
  <w15:docId w15:val="{19A85DBA-4FA7-430E-8B3A-F4CB349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D6D"/>
    <w:rPr>
      <w:b/>
      <w:bCs/>
    </w:rPr>
  </w:style>
  <w:style w:type="paragraph" w:styleId="Subtitle">
    <w:name w:val="Subtitle"/>
    <w:basedOn w:val="Normal"/>
    <w:next w:val="Normal"/>
    <w:link w:val="SubtitleChar"/>
    <w:uiPriority w:val="11"/>
    <w:qFormat/>
    <w:rsid w:val="009E5D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5D6D"/>
    <w:rPr>
      <w:rFonts w:eastAsiaTheme="minorEastAsia"/>
      <w:color w:val="5A5A5A" w:themeColor="text1" w:themeTint="A5"/>
      <w:spacing w:val="15"/>
    </w:rPr>
  </w:style>
  <w:style w:type="character" w:styleId="Hyperlink">
    <w:name w:val="Hyperlink"/>
    <w:basedOn w:val="DefaultParagraphFont"/>
    <w:uiPriority w:val="99"/>
    <w:unhideWhenUsed/>
    <w:rsid w:val="00880D5B"/>
    <w:rPr>
      <w:color w:val="0000FF"/>
      <w:u w:val="single"/>
    </w:rPr>
  </w:style>
  <w:style w:type="table" w:styleId="TableGrid">
    <w:name w:val="Table Grid"/>
    <w:basedOn w:val="TableNormal"/>
    <w:uiPriority w:val="39"/>
    <w:rsid w:val="001A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447"/>
    <w:pPr>
      <w:ind w:left="720"/>
      <w:contextualSpacing/>
    </w:pPr>
  </w:style>
  <w:style w:type="character" w:styleId="CommentReference">
    <w:name w:val="annotation reference"/>
    <w:basedOn w:val="DefaultParagraphFont"/>
    <w:uiPriority w:val="99"/>
    <w:semiHidden/>
    <w:unhideWhenUsed/>
    <w:rsid w:val="0048039F"/>
    <w:rPr>
      <w:sz w:val="16"/>
      <w:szCs w:val="16"/>
    </w:rPr>
  </w:style>
  <w:style w:type="paragraph" w:styleId="CommentText">
    <w:name w:val="annotation text"/>
    <w:basedOn w:val="Normal"/>
    <w:link w:val="CommentTextChar"/>
    <w:uiPriority w:val="99"/>
    <w:unhideWhenUsed/>
    <w:rsid w:val="0048039F"/>
    <w:pPr>
      <w:spacing w:line="240" w:lineRule="auto"/>
    </w:pPr>
    <w:rPr>
      <w:sz w:val="20"/>
      <w:szCs w:val="20"/>
    </w:rPr>
  </w:style>
  <w:style w:type="character" w:customStyle="1" w:styleId="CommentTextChar">
    <w:name w:val="Comment Text Char"/>
    <w:basedOn w:val="DefaultParagraphFont"/>
    <w:link w:val="CommentText"/>
    <w:uiPriority w:val="99"/>
    <w:rsid w:val="0048039F"/>
    <w:rPr>
      <w:sz w:val="20"/>
      <w:szCs w:val="20"/>
    </w:rPr>
  </w:style>
  <w:style w:type="paragraph" w:styleId="CommentSubject">
    <w:name w:val="annotation subject"/>
    <w:basedOn w:val="CommentText"/>
    <w:next w:val="CommentText"/>
    <w:link w:val="CommentSubjectChar"/>
    <w:uiPriority w:val="99"/>
    <w:semiHidden/>
    <w:unhideWhenUsed/>
    <w:rsid w:val="0048039F"/>
    <w:rPr>
      <w:b/>
      <w:bCs/>
    </w:rPr>
  </w:style>
  <w:style w:type="character" w:customStyle="1" w:styleId="CommentSubjectChar">
    <w:name w:val="Comment Subject Char"/>
    <w:basedOn w:val="CommentTextChar"/>
    <w:link w:val="CommentSubject"/>
    <w:uiPriority w:val="99"/>
    <w:semiHidden/>
    <w:rsid w:val="0048039F"/>
    <w:rPr>
      <w:b/>
      <w:bCs/>
      <w:sz w:val="20"/>
      <w:szCs w:val="20"/>
    </w:rPr>
  </w:style>
  <w:style w:type="paragraph" w:styleId="Revision">
    <w:name w:val="Revision"/>
    <w:hidden/>
    <w:uiPriority w:val="99"/>
    <w:semiHidden/>
    <w:rsid w:val="00D13671"/>
    <w:pPr>
      <w:spacing w:after="0" w:line="240" w:lineRule="auto"/>
    </w:pPr>
  </w:style>
  <w:style w:type="paragraph" w:styleId="Header">
    <w:name w:val="header"/>
    <w:basedOn w:val="Normal"/>
    <w:link w:val="HeaderChar"/>
    <w:uiPriority w:val="99"/>
    <w:unhideWhenUsed/>
    <w:rsid w:val="0078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60"/>
  </w:style>
  <w:style w:type="paragraph" w:styleId="Footer">
    <w:name w:val="footer"/>
    <w:basedOn w:val="Normal"/>
    <w:link w:val="FooterChar"/>
    <w:uiPriority w:val="99"/>
    <w:unhideWhenUsed/>
    <w:rsid w:val="0078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560"/>
  </w:style>
  <w:style w:type="character" w:styleId="UnresolvedMention">
    <w:name w:val="Unresolved Mention"/>
    <w:basedOn w:val="DefaultParagraphFont"/>
    <w:uiPriority w:val="99"/>
    <w:semiHidden/>
    <w:unhideWhenUsed/>
    <w:rsid w:val="00655676"/>
    <w:rPr>
      <w:color w:val="605E5C"/>
      <w:shd w:val="clear" w:color="auto" w:fill="E1DFDD"/>
    </w:rPr>
  </w:style>
  <w:style w:type="paragraph" w:customStyle="1" w:styleId="paragraph">
    <w:name w:val="paragraph"/>
    <w:basedOn w:val="Normal"/>
    <w:rsid w:val="00BA4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4070"/>
  </w:style>
  <w:style w:type="character" w:customStyle="1" w:styleId="eop">
    <w:name w:val="eop"/>
    <w:basedOn w:val="DefaultParagraphFont"/>
    <w:rsid w:val="00BA4070"/>
  </w:style>
  <w:style w:type="numbering" w:customStyle="1" w:styleId="Style1">
    <w:name w:val="Style1"/>
    <w:uiPriority w:val="99"/>
    <w:rsid w:val="00254798"/>
    <w:pPr>
      <w:numPr>
        <w:numId w:val="2"/>
      </w:numPr>
    </w:pPr>
  </w:style>
  <w:style w:type="character" w:styleId="FollowedHyperlink">
    <w:name w:val="FollowedHyperlink"/>
    <w:basedOn w:val="DefaultParagraphFont"/>
    <w:uiPriority w:val="99"/>
    <w:semiHidden/>
    <w:unhideWhenUsed/>
    <w:rsid w:val="0094057C"/>
    <w:rPr>
      <w:color w:val="954F72" w:themeColor="followedHyperlink"/>
      <w:u w:val="single"/>
    </w:rPr>
  </w:style>
  <w:style w:type="numbering" w:customStyle="1" w:styleId="Style2">
    <w:name w:val="Style2"/>
    <w:uiPriority w:val="99"/>
    <w:rsid w:val="00B954E9"/>
    <w:pPr>
      <w:numPr>
        <w:numId w:val="12"/>
      </w:numPr>
    </w:pPr>
  </w:style>
  <w:style w:type="numbering" w:customStyle="1" w:styleId="Style3">
    <w:name w:val="Style3"/>
    <w:uiPriority w:val="99"/>
    <w:rsid w:val="00B954E9"/>
    <w:pPr>
      <w:numPr>
        <w:numId w:val="14"/>
      </w:numPr>
    </w:pPr>
  </w:style>
  <w:style w:type="paragraph" w:styleId="NormalWeb">
    <w:name w:val="Normal (Web)"/>
    <w:basedOn w:val="Normal"/>
    <w:uiPriority w:val="99"/>
    <w:unhideWhenUsed/>
    <w:rsid w:val="00C17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20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frq">
    <w:name w:val="df_rq"/>
    <w:basedOn w:val="DefaultParagraphFont"/>
    <w:rsid w:val="00BD5EA7"/>
  </w:style>
  <w:style w:type="paragraph" w:customStyle="1" w:styleId="xmsonormal">
    <w:name w:val="x_msonormal"/>
    <w:basedOn w:val="Normal"/>
    <w:uiPriority w:val="99"/>
    <w:rsid w:val="001572E8"/>
    <w:pPr>
      <w:spacing w:after="0"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34">
      <w:bodyDiv w:val="1"/>
      <w:marLeft w:val="0"/>
      <w:marRight w:val="0"/>
      <w:marTop w:val="0"/>
      <w:marBottom w:val="0"/>
      <w:divBdr>
        <w:top w:val="none" w:sz="0" w:space="0" w:color="auto"/>
        <w:left w:val="none" w:sz="0" w:space="0" w:color="auto"/>
        <w:bottom w:val="none" w:sz="0" w:space="0" w:color="auto"/>
        <w:right w:val="none" w:sz="0" w:space="0" w:color="auto"/>
      </w:divBdr>
    </w:div>
    <w:div w:id="381759102">
      <w:bodyDiv w:val="1"/>
      <w:marLeft w:val="0"/>
      <w:marRight w:val="0"/>
      <w:marTop w:val="0"/>
      <w:marBottom w:val="0"/>
      <w:divBdr>
        <w:top w:val="none" w:sz="0" w:space="0" w:color="auto"/>
        <w:left w:val="none" w:sz="0" w:space="0" w:color="auto"/>
        <w:bottom w:val="none" w:sz="0" w:space="0" w:color="auto"/>
        <w:right w:val="none" w:sz="0" w:space="0" w:color="auto"/>
      </w:divBdr>
    </w:div>
    <w:div w:id="910039421">
      <w:bodyDiv w:val="1"/>
      <w:marLeft w:val="0"/>
      <w:marRight w:val="0"/>
      <w:marTop w:val="0"/>
      <w:marBottom w:val="0"/>
      <w:divBdr>
        <w:top w:val="none" w:sz="0" w:space="0" w:color="auto"/>
        <w:left w:val="none" w:sz="0" w:space="0" w:color="auto"/>
        <w:bottom w:val="none" w:sz="0" w:space="0" w:color="auto"/>
        <w:right w:val="none" w:sz="0" w:space="0" w:color="auto"/>
      </w:divBdr>
    </w:div>
    <w:div w:id="937909031">
      <w:bodyDiv w:val="1"/>
      <w:marLeft w:val="0"/>
      <w:marRight w:val="0"/>
      <w:marTop w:val="0"/>
      <w:marBottom w:val="0"/>
      <w:divBdr>
        <w:top w:val="none" w:sz="0" w:space="0" w:color="auto"/>
        <w:left w:val="none" w:sz="0" w:space="0" w:color="auto"/>
        <w:bottom w:val="none" w:sz="0" w:space="0" w:color="auto"/>
        <w:right w:val="none" w:sz="0" w:space="0" w:color="auto"/>
      </w:divBdr>
      <w:divsChild>
        <w:div w:id="112603716">
          <w:marLeft w:val="0"/>
          <w:marRight w:val="0"/>
          <w:marTop w:val="0"/>
          <w:marBottom w:val="0"/>
          <w:divBdr>
            <w:top w:val="none" w:sz="0" w:space="0" w:color="auto"/>
            <w:left w:val="none" w:sz="0" w:space="0" w:color="auto"/>
            <w:bottom w:val="none" w:sz="0" w:space="0" w:color="auto"/>
            <w:right w:val="none" w:sz="0" w:space="0" w:color="auto"/>
          </w:divBdr>
        </w:div>
        <w:div w:id="253171649">
          <w:marLeft w:val="0"/>
          <w:marRight w:val="0"/>
          <w:marTop w:val="0"/>
          <w:marBottom w:val="0"/>
          <w:divBdr>
            <w:top w:val="none" w:sz="0" w:space="0" w:color="auto"/>
            <w:left w:val="none" w:sz="0" w:space="0" w:color="auto"/>
            <w:bottom w:val="none" w:sz="0" w:space="0" w:color="auto"/>
            <w:right w:val="none" w:sz="0" w:space="0" w:color="auto"/>
          </w:divBdr>
        </w:div>
        <w:div w:id="260720425">
          <w:marLeft w:val="0"/>
          <w:marRight w:val="0"/>
          <w:marTop w:val="0"/>
          <w:marBottom w:val="0"/>
          <w:divBdr>
            <w:top w:val="none" w:sz="0" w:space="0" w:color="auto"/>
            <w:left w:val="none" w:sz="0" w:space="0" w:color="auto"/>
            <w:bottom w:val="none" w:sz="0" w:space="0" w:color="auto"/>
            <w:right w:val="none" w:sz="0" w:space="0" w:color="auto"/>
          </w:divBdr>
        </w:div>
        <w:div w:id="558127281">
          <w:marLeft w:val="0"/>
          <w:marRight w:val="0"/>
          <w:marTop w:val="0"/>
          <w:marBottom w:val="0"/>
          <w:divBdr>
            <w:top w:val="none" w:sz="0" w:space="0" w:color="auto"/>
            <w:left w:val="none" w:sz="0" w:space="0" w:color="auto"/>
            <w:bottom w:val="none" w:sz="0" w:space="0" w:color="auto"/>
            <w:right w:val="none" w:sz="0" w:space="0" w:color="auto"/>
          </w:divBdr>
        </w:div>
        <w:div w:id="711657676">
          <w:marLeft w:val="0"/>
          <w:marRight w:val="0"/>
          <w:marTop w:val="0"/>
          <w:marBottom w:val="0"/>
          <w:divBdr>
            <w:top w:val="none" w:sz="0" w:space="0" w:color="auto"/>
            <w:left w:val="none" w:sz="0" w:space="0" w:color="auto"/>
            <w:bottom w:val="none" w:sz="0" w:space="0" w:color="auto"/>
            <w:right w:val="none" w:sz="0" w:space="0" w:color="auto"/>
          </w:divBdr>
        </w:div>
        <w:div w:id="1690176587">
          <w:marLeft w:val="0"/>
          <w:marRight w:val="0"/>
          <w:marTop w:val="0"/>
          <w:marBottom w:val="0"/>
          <w:divBdr>
            <w:top w:val="none" w:sz="0" w:space="0" w:color="auto"/>
            <w:left w:val="none" w:sz="0" w:space="0" w:color="auto"/>
            <w:bottom w:val="none" w:sz="0" w:space="0" w:color="auto"/>
            <w:right w:val="none" w:sz="0" w:space="0" w:color="auto"/>
          </w:divBdr>
        </w:div>
        <w:div w:id="1715157710">
          <w:marLeft w:val="0"/>
          <w:marRight w:val="0"/>
          <w:marTop w:val="0"/>
          <w:marBottom w:val="0"/>
          <w:divBdr>
            <w:top w:val="none" w:sz="0" w:space="0" w:color="auto"/>
            <w:left w:val="none" w:sz="0" w:space="0" w:color="auto"/>
            <w:bottom w:val="none" w:sz="0" w:space="0" w:color="auto"/>
            <w:right w:val="none" w:sz="0" w:space="0" w:color="auto"/>
          </w:divBdr>
        </w:div>
        <w:div w:id="1724940274">
          <w:marLeft w:val="0"/>
          <w:marRight w:val="0"/>
          <w:marTop w:val="0"/>
          <w:marBottom w:val="0"/>
          <w:divBdr>
            <w:top w:val="none" w:sz="0" w:space="0" w:color="auto"/>
            <w:left w:val="none" w:sz="0" w:space="0" w:color="auto"/>
            <w:bottom w:val="none" w:sz="0" w:space="0" w:color="auto"/>
            <w:right w:val="none" w:sz="0" w:space="0" w:color="auto"/>
          </w:divBdr>
        </w:div>
        <w:div w:id="1795519609">
          <w:marLeft w:val="0"/>
          <w:marRight w:val="0"/>
          <w:marTop w:val="0"/>
          <w:marBottom w:val="0"/>
          <w:divBdr>
            <w:top w:val="none" w:sz="0" w:space="0" w:color="auto"/>
            <w:left w:val="none" w:sz="0" w:space="0" w:color="auto"/>
            <w:bottom w:val="none" w:sz="0" w:space="0" w:color="auto"/>
            <w:right w:val="none" w:sz="0" w:space="0" w:color="auto"/>
          </w:divBdr>
        </w:div>
        <w:div w:id="2112433685">
          <w:marLeft w:val="0"/>
          <w:marRight w:val="0"/>
          <w:marTop w:val="0"/>
          <w:marBottom w:val="0"/>
          <w:divBdr>
            <w:top w:val="none" w:sz="0" w:space="0" w:color="auto"/>
            <w:left w:val="none" w:sz="0" w:space="0" w:color="auto"/>
            <w:bottom w:val="none" w:sz="0" w:space="0" w:color="auto"/>
            <w:right w:val="none" w:sz="0" w:space="0" w:color="auto"/>
          </w:divBdr>
        </w:div>
        <w:div w:id="2129354126">
          <w:marLeft w:val="0"/>
          <w:marRight w:val="0"/>
          <w:marTop w:val="0"/>
          <w:marBottom w:val="0"/>
          <w:divBdr>
            <w:top w:val="none" w:sz="0" w:space="0" w:color="auto"/>
            <w:left w:val="none" w:sz="0" w:space="0" w:color="auto"/>
            <w:bottom w:val="none" w:sz="0" w:space="0" w:color="auto"/>
            <w:right w:val="none" w:sz="0" w:space="0" w:color="auto"/>
          </w:divBdr>
        </w:div>
      </w:divsChild>
    </w:div>
    <w:div w:id="1030422722">
      <w:bodyDiv w:val="1"/>
      <w:marLeft w:val="0"/>
      <w:marRight w:val="0"/>
      <w:marTop w:val="0"/>
      <w:marBottom w:val="0"/>
      <w:divBdr>
        <w:top w:val="none" w:sz="0" w:space="0" w:color="auto"/>
        <w:left w:val="none" w:sz="0" w:space="0" w:color="auto"/>
        <w:bottom w:val="none" w:sz="0" w:space="0" w:color="auto"/>
        <w:right w:val="none" w:sz="0" w:space="0" w:color="auto"/>
      </w:divBdr>
    </w:div>
    <w:div w:id="1536119222">
      <w:bodyDiv w:val="1"/>
      <w:marLeft w:val="0"/>
      <w:marRight w:val="0"/>
      <w:marTop w:val="0"/>
      <w:marBottom w:val="0"/>
      <w:divBdr>
        <w:top w:val="none" w:sz="0" w:space="0" w:color="auto"/>
        <w:left w:val="none" w:sz="0" w:space="0" w:color="auto"/>
        <w:bottom w:val="none" w:sz="0" w:space="0" w:color="auto"/>
        <w:right w:val="none" w:sz="0" w:space="0" w:color="auto"/>
      </w:divBdr>
    </w:div>
    <w:div w:id="1583878497">
      <w:bodyDiv w:val="1"/>
      <w:marLeft w:val="0"/>
      <w:marRight w:val="0"/>
      <w:marTop w:val="0"/>
      <w:marBottom w:val="0"/>
      <w:divBdr>
        <w:top w:val="none" w:sz="0" w:space="0" w:color="auto"/>
        <w:left w:val="none" w:sz="0" w:space="0" w:color="auto"/>
        <w:bottom w:val="none" w:sz="0" w:space="0" w:color="auto"/>
        <w:right w:val="none" w:sz="0" w:space="0" w:color="auto"/>
      </w:divBdr>
    </w:div>
    <w:div w:id="1864829363">
      <w:bodyDiv w:val="1"/>
      <w:marLeft w:val="0"/>
      <w:marRight w:val="0"/>
      <w:marTop w:val="0"/>
      <w:marBottom w:val="0"/>
      <w:divBdr>
        <w:top w:val="none" w:sz="0" w:space="0" w:color="auto"/>
        <w:left w:val="none" w:sz="0" w:space="0" w:color="auto"/>
        <w:bottom w:val="none" w:sz="0" w:space="0" w:color="auto"/>
        <w:right w:val="none" w:sz="0" w:space="0" w:color="auto"/>
      </w:divBdr>
    </w:div>
    <w:div w:id="1900743813">
      <w:bodyDiv w:val="1"/>
      <w:marLeft w:val="0"/>
      <w:marRight w:val="0"/>
      <w:marTop w:val="0"/>
      <w:marBottom w:val="0"/>
      <w:divBdr>
        <w:top w:val="none" w:sz="0" w:space="0" w:color="auto"/>
        <w:left w:val="none" w:sz="0" w:space="0" w:color="auto"/>
        <w:bottom w:val="none" w:sz="0" w:space="0" w:color="auto"/>
        <w:right w:val="none" w:sz="0" w:space="0" w:color="auto"/>
      </w:divBdr>
    </w:div>
    <w:div w:id="1991907710">
      <w:bodyDiv w:val="1"/>
      <w:marLeft w:val="0"/>
      <w:marRight w:val="0"/>
      <w:marTop w:val="0"/>
      <w:marBottom w:val="0"/>
      <w:divBdr>
        <w:top w:val="none" w:sz="0" w:space="0" w:color="auto"/>
        <w:left w:val="none" w:sz="0" w:space="0" w:color="auto"/>
        <w:bottom w:val="none" w:sz="0" w:space="0" w:color="auto"/>
        <w:right w:val="none" w:sz="0" w:space="0" w:color="auto"/>
      </w:divBdr>
    </w:div>
    <w:div w:id="2040816904">
      <w:bodyDiv w:val="1"/>
      <w:marLeft w:val="0"/>
      <w:marRight w:val="0"/>
      <w:marTop w:val="0"/>
      <w:marBottom w:val="0"/>
      <w:divBdr>
        <w:top w:val="none" w:sz="0" w:space="0" w:color="auto"/>
        <w:left w:val="none" w:sz="0" w:space="0" w:color="auto"/>
        <w:bottom w:val="none" w:sz="0" w:space="0" w:color="auto"/>
        <w:right w:val="none" w:sz="0" w:space="0" w:color="auto"/>
      </w:divBdr>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4/subtitle-B/chapter-VI/part-668/subpart-K"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urrent/title-34/subtitle-B/chapter-VI/part-668/subpart-K" TargetMode="External"/><Relationship Id="rId7" Type="http://schemas.openxmlformats.org/officeDocument/2006/relationships/settings" Target="settings.xml"/><Relationship Id="rId12" Type="http://schemas.openxmlformats.org/officeDocument/2006/relationships/hyperlink" Target="https://fsapartners.ed.gov/knowledge-center/fsa-handbook/2020-2021/vol4/ch1-requesting-and-managing-fsa-funds"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bing.com/ck/a?!&amp;&amp;p=e7c1d7725e24ebdaJmltdHM9MTY4MzY3NjgwMCZpZ3VpZD0wNWIzYjgyNi00OTI0LTY1MjgtMDU0MC1hOTMyNDhjMDY0YTYmaW5zaWQ9NTU0MQ&amp;ptn=3&amp;hsh=3&amp;fclid=05b3b826-4924-6528-0540-a93248c064a6&amp;u=a1L3NlYXJjaD9xPVRoZStMZWRnZXImZmlsdGVycz1zaWQlM2E0NDJjNmUyNi00ZjYwLTQ4MmItZTk4MC01ZDNjYzAzODZhM2QmZm9ybT1FTlRMTks&amp;nt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VI/part-668/subpart-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5.gov/WebBanner.html"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alta4.sharepoint.com/:w:/r/sites/PCCDDOEProgramReviewDataCollection/_layouts/15/Doc.aspx?sourcedoc=%7B5ED8B616-D206-4956-9AA8-D736DBCAF380%7D&amp;file=Title%20IV%20Disbursement%20Processing%20Policies%20and%20Procedures%20Revised%205-17-23.docx&amp;action=default&amp;mobileredirect=true" TargetMode="External"/><Relationship Id="rId22" Type="http://schemas.openxmlformats.org/officeDocument/2006/relationships/hyperlink" Target="https://fsapartners.ed.gov/knowledge-center/fsa-handbook/2020-2021/vol4/ch1-requesting-and-managing-fsa-funds"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C4C2399-8237-4F21-9C9A-CDC51510F634}">
    <t:Anchor>
      <t:Comment id="673385873"/>
    </t:Anchor>
    <t:History>
      <t:Event id="{CB233187-4AA3-4E6B-A3B2-294137D373A8}" time="2023-06-08T23:58:03.734Z">
        <t:Attribution userId="S::mlim@peralta.edu::41be68e3-fa2c-4d32-991b-dc69cc1bd41f" userProvider="AD" userName="MoMo Lim"/>
        <t:Anchor>
          <t:Comment id="1329114818"/>
        </t:Anchor>
        <t:Create/>
      </t:Event>
      <t:Event id="{8177463C-D6FA-4DC8-A0DA-79A71D6BE23C}" time="2023-06-08T23:58:03.734Z">
        <t:Attribution userId="S::mlim@peralta.edu::41be68e3-fa2c-4d32-991b-dc69cc1bd41f" userProvider="AD" userName="MoMo Lim"/>
        <t:Anchor>
          <t:Comment id="1329114818"/>
        </t:Anchor>
        <t:Assign userId="S::alira@peralta.edu::d01314d4-a47d-4ff6-a8b3-d316c3625855" userProvider="AD" userName="Ken Lira"/>
      </t:Event>
      <t:Event id="{F9C7CE29-2CE0-4B75-B937-378B3DC66A6A}" time="2023-06-08T23:58:03.734Z">
        <t:Attribution userId="S::mlim@peralta.edu::41be68e3-fa2c-4d32-991b-dc69cc1bd41f" userProvider="AD" userName="MoMo Lim"/>
        <t:Anchor>
          <t:Comment id="1329114818"/>
        </t:Anchor>
        <t:SetTitle title="@Ken Lira @Adil Ahmed- unclear if comparison of the two figures determines if there is sufficient cash."/>
      </t:Event>
    </t:History>
  </t:Task>
  <t:Task id="{9E118174-B89E-46EF-83AF-3B908D9FF869}">
    <t:Anchor>
      <t:Comment id="674505186"/>
    </t:Anchor>
    <t:History>
      <t:Event id="{76F05A63-C9F9-436A-A421-C606F194197A}" time="2023-06-14T18:24:18.83Z">
        <t:Attribution userId="S::mlim@peralta.edu::41be68e3-fa2c-4d32-991b-dc69cc1bd41f" userProvider="AD" userName="MoMo Lim"/>
        <t:Anchor>
          <t:Comment id="674505186"/>
        </t:Anchor>
        <t:Create/>
      </t:Event>
      <t:Event id="{3CC5B909-1AEA-4AD5-96CB-10B4ACCDDD15}" time="2023-06-14T18:24:18.83Z">
        <t:Attribution userId="S::mlim@peralta.edu::41be68e3-fa2c-4d32-991b-dc69cc1bd41f" userProvider="AD" userName="MoMo Lim"/>
        <t:Anchor>
          <t:Comment id="674505186"/>
        </t:Anchor>
        <t:Assign userId="S::tamitaylor@peralta.edu::20a9cffe-5817-43cb-9855-1fcce44a2ad9" userProvider="AD" userName="Tami Taylor"/>
      </t:Event>
      <t:Event id="{F1051F00-E47B-4DB3-AD7B-F8EE815C321A}" time="2023-06-14T18:24:18.83Z">
        <t:Attribution userId="S::mlim@peralta.edu::41be68e3-fa2c-4d32-991b-dc69cc1bd41f" userProvider="AD" userName="MoMo Lim"/>
        <t:Anchor>
          <t:Comment id="674505186"/>
        </t:Anchor>
        <t:SetTitle title="@Tami Taylor to confirm"/>
      </t:Event>
      <t:Event id="{7527A57C-45A7-47D8-B584-A524BC0C7FCB}" time="2023-07-24T21:53:02.038Z">
        <t:Attribution userId="S::mlim@peralta.edu::41be68e3-fa2c-4d32-991b-dc69cc1bd41f" userProvider="AD" userName="MoMo Li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95C7231D4674BA5DFD89E05855BB1" ma:contentTypeVersion="5" ma:contentTypeDescription="Create a new document." ma:contentTypeScope="" ma:versionID="31b67784f1dcb90667218374e83226fd">
  <xsd:schema xmlns:xsd="http://www.w3.org/2001/XMLSchema" xmlns:xs="http://www.w3.org/2001/XMLSchema" xmlns:p="http://schemas.microsoft.com/office/2006/metadata/properties" xmlns:ns2="583c33ef-735b-4113-9c02-fd088bc6084b" targetNamespace="http://schemas.microsoft.com/office/2006/metadata/properties" ma:root="true" ma:fieldsID="02d14062c0548e2179bb56aa5c335890" ns2:_="">
    <xsd:import namespace="583c33ef-735b-4113-9c02-fd088bc608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c33ef-735b-4113-9c02-fd088bc60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278E0-E3D8-4690-985A-8E69576B9356}">
  <ds:schemaRefs>
    <ds:schemaRef ds:uri="http://purl.org/dc/elements/1.1/"/>
    <ds:schemaRef ds:uri="http://www.w3.org/XML/1998/namespace"/>
    <ds:schemaRef ds:uri="http://schemas.microsoft.com/office/2006/documentManagement/types"/>
    <ds:schemaRef ds:uri="http://schemas.openxmlformats.org/package/2006/metadata/core-properties"/>
    <ds:schemaRef ds:uri="583c33ef-735b-4113-9c02-fd088bc6084b"/>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00DEF-31EB-4738-90BC-FF271D5862BF}">
  <ds:schemaRefs>
    <ds:schemaRef ds:uri="http://schemas.microsoft.com/sharepoint/v3/contenttype/forms"/>
  </ds:schemaRefs>
</ds:datastoreItem>
</file>

<file path=customXml/itemProps3.xml><?xml version="1.0" encoding="utf-8"?>
<ds:datastoreItem xmlns:ds="http://schemas.openxmlformats.org/officeDocument/2006/customXml" ds:itemID="{A0F7658D-4A70-4D16-B49E-B4E79DF24700}">
  <ds:schemaRefs>
    <ds:schemaRef ds:uri="http://schemas.openxmlformats.org/officeDocument/2006/bibliography"/>
  </ds:schemaRefs>
</ds:datastoreItem>
</file>

<file path=customXml/itemProps4.xml><?xml version="1.0" encoding="utf-8"?>
<ds:datastoreItem xmlns:ds="http://schemas.openxmlformats.org/officeDocument/2006/customXml" ds:itemID="{83ADF726-23FC-4AC0-A2FC-D94ABFC0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c33ef-735b-4113-9c02-fd088bc60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Links>
    <vt:vector size="54" baseType="variant">
      <vt:variant>
        <vt:i4>655372</vt:i4>
      </vt:variant>
      <vt:variant>
        <vt:i4>21</vt:i4>
      </vt:variant>
      <vt:variant>
        <vt:i4>0</vt:i4>
      </vt:variant>
      <vt:variant>
        <vt:i4>5</vt:i4>
      </vt:variant>
      <vt:variant>
        <vt:lpwstr>https://fsapartners.ed.gov/knowledge-center/fsa-handbook/2020-2021/vol4/ch1-requesting-and-managing-fsa-funds</vt:lpwstr>
      </vt:variant>
      <vt:variant>
        <vt:lpwstr/>
      </vt:variant>
      <vt:variant>
        <vt:i4>6946868</vt:i4>
      </vt:variant>
      <vt:variant>
        <vt:i4>18</vt:i4>
      </vt:variant>
      <vt:variant>
        <vt:i4>0</vt:i4>
      </vt:variant>
      <vt:variant>
        <vt:i4>5</vt:i4>
      </vt:variant>
      <vt:variant>
        <vt:lpwstr>https://www.ecfr.gov/current/title-34/subtitle-B/chapter-VI/part-668/subpart-K</vt:lpwstr>
      </vt:variant>
      <vt:variant>
        <vt:lpwstr/>
      </vt:variant>
      <vt:variant>
        <vt:i4>3080232</vt:i4>
      </vt:variant>
      <vt:variant>
        <vt:i4>15</vt:i4>
      </vt:variant>
      <vt:variant>
        <vt:i4>0</vt:i4>
      </vt:variant>
      <vt:variant>
        <vt:i4>5</vt:i4>
      </vt:variant>
      <vt:variant>
        <vt:lpwstr>https://www.bing.com/ck/a?!&amp;&amp;p=e7c1d7725e24ebdaJmltdHM9MTY4MzY3NjgwMCZpZ3VpZD0wNWIzYjgyNi00OTI0LTY1MjgtMDU0MC1hOTMyNDhjMDY0YTYmaW5zaWQ9NTU0MQ&amp;ptn=3&amp;hsh=3&amp;fclid=05b3b826-4924-6528-0540-a93248c064a6&amp;u=a1L3NlYXJjaD9xPVRoZStMZWRnZXImZmlsdGVycz1zaWQlM2E0NDJjNmUyNi00ZjYwLTQ4MmItZTk4MC01ZDNjYzAzODZhM2QmZm9ybT1FTlRMTks&amp;ntb=1</vt:lpwstr>
      </vt:variant>
      <vt:variant>
        <vt:lpwstr/>
      </vt:variant>
      <vt:variant>
        <vt:i4>5767199</vt:i4>
      </vt:variant>
      <vt:variant>
        <vt:i4>12</vt:i4>
      </vt:variant>
      <vt:variant>
        <vt:i4>0</vt:i4>
      </vt:variant>
      <vt:variant>
        <vt:i4>5</vt:i4>
      </vt:variant>
      <vt:variant>
        <vt:lpwstr>https://g5.gov/WebBanner.html</vt:lpwstr>
      </vt:variant>
      <vt:variant>
        <vt:lpwstr/>
      </vt:variant>
      <vt:variant>
        <vt:i4>393339</vt:i4>
      </vt:variant>
      <vt:variant>
        <vt:i4>9</vt:i4>
      </vt:variant>
      <vt:variant>
        <vt:i4>0</vt:i4>
      </vt:variant>
      <vt:variant>
        <vt:i4>5</vt:i4>
      </vt:variant>
      <vt:variant>
        <vt:lpwstr>https://peralta4.sharepoint.com/:w:/r/sites/PCCDDOEProgramReviewDataCollection/_layouts/15/Doc.aspx?sourcedoc=%7B5ED8B616-D206-4956-9AA8-D736DBCAF380%7D&amp;file=Title%20IV%20Disbursement%20Processing%20Policies%20and%20Procedures%20Revised%205-17-23.docx&amp;action=default&amp;mobileredirect=true</vt:lpwstr>
      </vt:variant>
      <vt:variant>
        <vt:lpwstr/>
      </vt:variant>
      <vt:variant>
        <vt:i4>6946868</vt:i4>
      </vt:variant>
      <vt:variant>
        <vt:i4>6</vt:i4>
      </vt:variant>
      <vt:variant>
        <vt:i4>0</vt:i4>
      </vt:variant>
      <vt:variant>
        <vt:i4>5</vt:i4>
      </vt:variant>
      <vt:variant>
        <vt:lpwstr>https://www.ecfr.gov/current/title-34/subtitle-B/chapter-VI/part-668/subpart-K</vt:lpwstr>
      </vt:variant>
      <vt:variant>
        <vt:lpwstr/>
      </vt:variant>
      <vt:variant>
        <vt:i4>655372</vt:i4>
      </vt:variant>
      <vt:variant>
        <vt:i4>3</vt:i4>
      </vt:variant>
      <vt:variant>
        <vt:i4>0</vt:i4>
      </vt:variant>
      <vt:variant>
        <vt:i4>5</vt:i4>
      </vt:variant>
      <vt:variant>
        <vt:lpwstr>https://fsapartners.ed.gov/knowledge-center/fsa-handbook/2020-2021/vol4/ch1-requesting-and-managing-fsa-funds</vt:lpwstr>
      </vt:variant>
      <vt:variant>
        <vt:lpwstr/>
      </vt:variant>
      <vt:variant>
        <vt:i4>6946868</vt:i4>
      </vt:variant>
      <vt:variant>
        <vt:i4>0</vt:i4>
      </vt:variant>
      <vt:variant>
        <vt:i4>0</vt:i4>
      </vt:variant>
      <vt:variant>
        <vt:i4>5</vt:i4>
      </vt:variant>
      <vt:variant>
        <vt:lpwstr>https://www.ecfr.gov/current/title-34/subtitle-B/chapter-VI/part-668/subpart-K</vt:lpwstr>
      </vt:variant>
      <vt:variant>
        <vt:lpwstr/>
      </vt:variant>
      <vt:variant>
        <vt:i4>6488151</vt:i4>
      </vt:variant>
      <vt:variant>
        <vt:i4>0</vt:i4>
      </vt:variant>
      <vt:variant>
        <vt:i4>0</vt:i4>
      </vt:variant>
      <vt:variant>
        <vt:i4>5</vt:i4>
      </vt:variant>
      <vt:variant>
        <vt:lpwstr>mailto:tamitaylor@peralta.edu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Peralta</dc:creator>
  <cp:keywords/>
  <dc:description/>
  <cp:lastModifiedBy>MoMo Lim</cp:lastModifiedBy>
  <cp:revision>2</cp:revision>
  <cp:lastPrinted>2023-06-05T22:24:00Z</cp:lastPrinted>
  <dcterms:created xsi:type="dcterms:W3CDTF">2023-07-25T17:02:00Z</dcterms:created>
  <dcterms:modified xsi:type="dcterms:W3CDTF">2023-07-25T17:02:00Z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0x010100A3B95C7231D4674BA5DFD89E05855BB1</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