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74CA" w14:textId="2F35396D" w:rsidR="00A80F85" w:rsidRPr="00EC4D7E" w:rsidRDefault="0017194F" w:rsidP="007A349D">
      <w:pPr>
        <w:spacing w:line="240" w:lineRule="auto"/>
        <w:jc w:val="center"/>
        <w:rPr>
          <w:rFonts w:ascii="Times New Roman" w:hAnsi="Times New Roman" w:cs="Times New Roman"/>
          <w:b/>
          <w:bCs/>
        </w:rPr>
      </w:pPr>
      <w:r w:rsidRPr="00EC4D7E">
        <w:rPr>
          <w:rFonts w:ascii="Times New Roman" w:hAnsi="Times New Roman" w:cs="Times New Roman"/>
          <w:b/>
          <w:bCs/>
        </w:rPr>
        <w:t xml:space="preserve">PERALTA COMMUNITY COLLEGE </w:t>
      </w:r>
      <w:proofErr w:type="gramStart"/>
      <w:r w:rsidRPr="00EC4D7E">
        <w:rPr>
          <w:rFonts w:ascii="Times New Roman" w:hAnsi="Times New Roman" w:cs="Times New Roman"/>
          <w:b/>
          <w:bCs/>
        </w:rPr>
        <w:t>DISTRICT</w:t>
      </w:r>
      <w:r w:rsidR="0072185B" w:rsidRPr="00EC4D7E">
        <w:rPr>
          <w:rFonts w:ascii="Times New Roman" w:hAnsi="Times New Roman" w:cs="Times New Roman"/>
          <w:b/>
          <w:bCs/>
        </w:rPr>
        <w:t xml:space="preserve">  -</w:t>
      </w:r>
      <w:proofErr w:type="gramEnd"/>
      <w:r w:rsidR="0072185B" w:rsidRPr="00EC4D7E">
        <w:rPr>
          <w:rFonts w:ascii="Times New Roman" w:hAnsi="Times New Roman" w:cs="Times New Roman"/>
          <w:b/>
          <w:bCs/>
        </w:rPr>
        <w:t xml:space="preserve"> March 2026</w:t>
      </w:r>
    </w:p>
    <w:p w14:paraId="7ED7417F" w14:textId="77777777" w:rsidR="00A80F85" w:rsidRPr="00EC4D7E" w:rsidRDefault="0017194F" w:rsidP="007A349D">
      <w:pPr>
        <w:spacing w:line="240" w:lineRule="auto"/>
        <w:jc w:val="center"/>
        <w:rPr>
          <w:rFonts w:ascii="Times New Roman" w:hAnsi="Times New Roman" w:cs="Times New Roman"/>
        </w:rPr>
      </w:pPr>
      <w:r w:rsidRPr="00EC4D7E">
        <w:rPr>
          <w:rFonts w:ascii="Times New Roman" w:hAnsi="Times New Roman" w:cs="Times New Roman"/>
        </w:rPr>
        <w:t>MANAGEMENT JOB DESCRIPTION</w:t>
      </w:r>
    </w:p>
    <w:p w14:paraId="22F8965B" w14:textId="77777777" w:rsidR="00A80F85" w:rsidRPr="00EC4D7E" w:rsidRDefault="0017194F" w:rsidP="007A349D">
      <w:pPr>
        <w:spacing w:after="0" w:line="240" w:lineRule="auto"/>
        <w:jc w:val="center"/>
        <w:rPr>
          <w:rFonts w:ascii="Times New Roman" w:hAnsi="Times New Roman" w:cs="Times New Roman"/>
          <w:b/>
          <w:bCs/>
        </w:rPr>
      </w:pPr>
      <w:r w:rsidRPr="00EC4D7E">
        <w:rPr>
          <w:rFonts w:ascii="Times New Roman" w:hAnsi="Times New Roman" w:cs="Times New Roman"/>
          <w:b/>
          <w:bCs/>
        </w:rPr>
        <w:t>FOUNDATION MANAGER</w:t>
      </w:r>
    </w:p>
    <w:p w14:paraId="35ACE638" w14:textId="51300B96" w:rsidR="00A80F85" w:rsidRPr="00EC4D7E" w:rsidRDefault="0017194F" w:rsidP="007A349D">
      <w:pPr>
        <w:spacing w:after="0" w:line="240" w:lineRule="auto"/>
        <w:jc w:val="center"/>
        <w:rPr>
          <w:rFonts w:ascii="Times New Roman" w:hAnsi="Times New Roman" w:cs="Times New Roman"/>
          <w:b/>
          <w:bCs/>
        </w:rPr>
      </w:pPr>
      <w:r w:rsidRPr="00EC4D7E">
        <w:rPr>
          <w:rFonts w:ascii="Times New Roman" w:hAnsi="Times New Roman" w:cs="Times New Roman"/>
          <w:b/>
          <w:bCs/>
        </w:rPr>
        <w:t xml:space="preserve">(Management Salary Range </w:t>
      </w:r>
      <w:r w:rsidR="007A349D" w:rsidRPr="00EC4D7E">
        <w:rPr>
          <w:rFonts w:ascii="Times New Roman" w:hAnsi="Times New Roman" w:cs="Times New Roman"/>
          <w:b/>
          <w:bCs/>
        </w:rPr>
        <w:t>2</w:t>
      </w:r>
      <w:r w:rsidRPr="00EC4D7E">
        <w:rPr>
          <w:rFonts w:ascii="Times New Roman" w:hAnsi="Times New Roman" w:cs="Times New Roman"/>
          <w:b/>
          <w:bCs/>
        </w:rPr>
        <w:t>)</w:t>
      </w:r>
    </w:p>
    <w:p w14:paraId="4508BEEC" w14:textId="31125A02" w:rsidR="00A80F85" w:rsidRPr="00EC4D7E" w:rsidRDefault="0017194F" w:rsidP="007A349D">
      <w:pPr>
        <w:spacing w:after="0"/>
        <w:jc w:val="center"/>
        <w:rPr>
          <w:rFonts w:ascii="Times New Roman" w:hAnsi="Times New Roman" w:cs="Times New Roman"/>
          <w:b/>
          <w:bCs/>
        </w:rPr>
      </w:pPr>
      <w:r w:rsidRPr="00EC4D7E">
        <w:rPr>
          <w:rFonts w:ascii="Times New Roman" w:hAnsi="Times New Roman" w:cs="Times New Roman"/>
          <w:b/>
          <w:bCs/>
        </w:rPr>
        <w:t xml:space="preserve">Job Code: </w:t>
      </w:r>
      <w:r w:rsidR="009944B3" w:rsidRPr="00EC4D7E">
        <w:rPr>
          <w:rFonts w:ascii="Times New Roman" w:hAnsi="Times New Roman" w:cs="Times New Roman"/>
          <w:b/>
          <w:bCs/>
        </w:rPr>
        <w:t>1135</w:t>
      </w:r>
    </w:p>
    <w:p w14:paraId="04DF19C0" w14:textId="77777777" w:rsidR="007A349D" w:rsidRPr="00EC4D7E" w:rsidRDefault="007A349D">
      <w:pPr>
        <w:pStyle w:val="Heading2"/>
        <w:rPr>
          <w:rFonts w:ascii="Times New Roman" w:hAnsi="Times New Roman" w:cs="Times New Roman"/>
        </w:rPr>
      </w:pPr>
    </w:p>
    <w:p w14:paraId="7B912FA2" w14:textId="08FB0EB2" w:rsidR="00A80F85" w:rsidRPr="00EC4D7E" w:rsidRDefault="007A349D">
      <w:pPr>
        <w:pStyle w:val="Heading2"/>
        <w:rPr>
          <w:rFonts w:ascii="Times New Roman" w:hAnsi="Times New Roman" w:cs="Times New Roman"/>
          <w:color w:val="000000" w:themeColor="text1"/>
        </w:rPr>
      </w:pPr>
      <w:r w:rsidRPr="00EC4D7E">
        <w:rPr>
          <w:rFonts w:ascii="Times New Roman" w:hAnsi="Times New Roman" w:cs="Times New Roman"/>
          <w:color w:val="000000" w:themeColor="text1"/>
        </w:rPr>
        <w:t>CLASS PURPOSE</w:t>
      </w:r>
    </w:p>
    <w:p w14:paraId="0BDD5A22" w14:textId="0AAD59C3" w:rsidR="00A80F85" w:rsidRPr="00EC4D7E" w:rsidRDefault="0017194F" w:rsidP="0072185B">
      <w:pPr>
        <w:jc w:val="both"/>
        <w:rPr>
          <w:rFonts w:ascii="Times New Roman" w:hAnsi="Times New Roman" w:cs="Times New Roman"/>
        </w:rPr>
      </w:pPr>
      <w:r w:rsidRPr="00EC4D7E">
        <w:rPr>
          <w:rFonts w:ascii="Times New Roman" w:hAnsi="Times New Roman" w:cs="Times New Roman"/>
        </w:rPr>
        <w:t>Under administrative direction</w:t>
      </w:r>
      <w:r w:rsidR="00C3068B" w:rsidRPr="00EC4D7E">
        <w:rPr>
          <w:rFonts w:ascii="Times New Roman" w:hAnsi="Times New Roman" w:cs="Times New Roman"/>
        </w:rPr>
        <w:t>,</w:t>
      </w:r>
      <w:r w:rsidRPr="00EC4D7E">
        <w:rPr>
          <w:rFonts w:ascii="Times New Roman" w:hAnsi="Times New Roman" w:cs="Times New Roman"/>
        </w:rPr>
        <w:t xml:space="preserve"> provides operational leadership and management for the Peralta Colleges Foundation</w:t>
      </w:r>
      <w:r w:rsidR="00C3068B" w:rsidRPr="00EC4D7E">
        <w:rPr>
          <w:rFonts w:ascii="Times New Roman" w:hAnsi="Times New Roman" w:cs="Times New Roman"/>
        </w:rPr>
        <w:t xml:space="preserve">; provides </w:t>
      </w:r>
      <w:r w:rsidRPr="00EC4D7E">
        <w:rPr>
          <w:rFonts w:ascii="Times New Roman" w:hAnsi="Times New Roman" w:cs="Times New Roman"/>
        </w:rPr>
        <w:t>oversight of foundation operations, scholarship administration, donor stewardship, and direct fundraising activities in support of student success, equity initiatives, and institutional priorities</w:t>
      </w:r>
      <w:r w:rsidR="00C3068B" w:rsidRPr="00EC4D7E">
        <w:rPr>
          <w:rFonts w:ascii="Times New Roman" w:hAnsi="Times New Roman" w:cs="Times New Roman"/>
        </w:rPr>
        <w:t>;</w:t>
      </w:r>
      <w:r w:rsidRPr="00EC4D7E">
        <w:rPr>
          <w:rFonts w:ascii="Times New Roman" w:hAnsi="Times New Roman" w:cs="Times New Roman"/>
        </w:rPr>
        <w:t xml:space="preserve"> ensures compliance with nonprofit regulations and District policies while strengthening philanthropic capacity and long-term sustainability.</w:t>
      </w:r>
    </w:p>
    <w:p w14:paraId="45D77CA1" w14:textId="37594091" w:rsidR="00A80F85" w:rsidRPr="00EC4D7E" w:rsidRDefault="0017194F" w:rsidP="0072185B">
      <w:pPr>
        <w:pStyle w:val="Heading2"/>
        <w:jc w:val="both"/>
        <w:rPr>
          <w:rFonts w:ascii="Times New Roman" w:hAnsi="Times New Roman" w:cs="Times New Roman"/>
          <w:color w:val="000000" w:themeColor="text1"/>
        </w:rPr>
      </w:pPr>
      <w:r w:rsidRPr="00EC4D7E">
        <w:rPr>
          <w:rFonts w:ascii="Times New Roman" w:hAnsi="Times New Roman" w:cs="Times New Roman"/>
          <w:color w:val="000000" w:themeColor="text1"/>
        </w:rPr>
        <w:t>EXAMPLES OF DUTIES:</w:t>
      </w:r>
    </w:p>
    <w:p w14:paraId="6E60B1AB" w14:textId="77777777" w:rsidR="0072185B" w:rsidRPr="00EC4D7E" w:rsidRDefault="0072185B" w:rsidP="0072185B">
      <w:pPr>
        <w:jc w:val="both"/>
        <w:rPr>
          <w:rFonts w:ascii="Times New Roman" w:hAnsi="Times New Roman" w:cs="Times New Roman"/>
        </w:rPr>
      </w:pPr>
      <w:r w:rsidRPr="00EC4D7E">
        <w:rPr>
          <w:rFonts w:ascii="Times New Roman" w:hAnsi="Times New Roman" w:cs="Times New Roman"/>
        </w:rPr>
        <w:t>Any one position may not include all of the duties listed nor do listed examples include all tasks which may be found in positions of this class. To perform this job successfully, an individual must be able to perform each essential duty of the position satisfactorily. Reasonable accommodations may be made to enable individuals with disabilities to perform the essential functions required for the position.</w:t>
      </w:r>
    </w:p>
    <w:p w14:paraId="5726CC61" w14:textId="0AE78186" w:rsidR="00C3068B" w:rsidRPr="00EC4D7E" w:rsidRDefault="00C3068B" w:rsidP="0072185B">
      <w:pPr>
        <w:jc w:val="both"/>
        <w:rPr>
          <w:rFonts w:ascii="Times New Roman" w:hAnsi="Times New Roman" w:cs="Times New Roman"/>
        </w:rPr>
      </w:pPr>
      <w:r w:rsidRPr="00EC4D7E">
        <w:rPr>
          <w:rFonts w:ascii="Times New Roman" w:hAnsi="Times New Roman" w:cs="Times New Roman"/>
        </w:rPr>
        <w:t>Duties may include, but are not limited to, the following:</w:t>
      </w:r>
    </w:p>
    <w:p w14:paraId="76D501C1" w14:textId="760ED363"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Provide day-to-day operational oversight of the Peralta Colleges Foundation, ensuring compliance with 501(c)(3) regulations, District policies, and applicable laws.</w:t>
      </w:r>
    </w:p>
    <w:p w14:paraId="64B13E13" w14:textId="31D07F91"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Coordinate Foundation Board meetings, prepare agendas and materials, maintain minutes, and support implementation of Board actions.</w:t>
      </w:r>
    </w:p>
    <w:p w14:paraId="7EA74D91" w14:textId="26BAA83B"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Develop and administer the Foundation budget in collaboration with District finance staff; monitor revenues and expenditures.</w:t>
      </w:r>
    </w:p>
    <w:p w14:paraId="7357BEBD" w14:textId="61D4AF01"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Oversee gift processing, acknowledgement, donor record management, and reporting systems to ensure accuracy and transparency.</w:t>
      </w:r>
    </w:p>
    <w:p w14:paraId="083D5DA9" w14:textId="374AB5D2"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Lead end-to-end scholarship administration, including application processes, selection coordination, award notifications, donor reporting, and collaboration with Financial Aid offices.</w:t>
      </w:r>
    </w:p>
    <w:p w14:paraId="353EDFC2" w14:textId="482E07D0"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Develop and implement an annual fundraising plan aligned with District priorities and Foundation goals.</w:t>
      </w:r>
    </w:p>
    <w:p w14:paraId="481AD444" w14:textId="28EE9E31"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Cultivate and steward relationships with individual donors, alumni, community partners, and local businesses.</w:t>
      </w:r>
    </w:p>
    <w:p w14:paraId="484E16C9" w14:textId="6537794B"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Coordinate annual giving campaigns, donor communications, and Foundation-sponsored fundraising events.</w:t>
      </w:r>
    </w:p>
    <w:p w14:paraId="76CCEDF0" w14:textId="1C3514A1"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Partner with the Chancellor, College Presidents, and Foundation Board members to identify and cultivate prospective major gift donors.</w:t>
      </w:r>
    </w:p>
    <w:p w14:paraId="2ED116FC" w14:textId="3B652AEC"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lastRenderedPageBreak/>
        <w:t>Track fundraising performance metrics and provide regular reports to District leadership and the Foundation Board.</w:t>
      </w:r>
    </w:p>
    <w:p w14:paraId="266B92B2" w14:textId="332C6FAF"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Develop donor impact reports highlighting student outcomes and return on philanthropic investment.</w:t>
      </w:r>
    </w:p>
    <w:p w14:paraId="07E785A4" w14:textId="4AC55F25"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Align Foundation initiatives with District strategic priorities, equity goals, and transformation efforts.</w:t>
      </w:r>
    </w:p>
    <w:p w14:paraId="57FEA949" w14:textId="79D618B4"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Supervise</w:t>
      </w:r>
      <w:r w:rsidR="00A03A28" w:rsidRPr="00EC4D7E">
        <w:rPr>
          <w:rFonts w:ascii="Times New Roman" w:hAnsi="Times New Roman" w:cs="Times New Roman"/>
        </w:rPr>
        <w:t xml:space="preserve"> and evaluate </w:t>
      </w:r>
      <w:r w:rsidRPr="00EC4D7E">
        <w:rPr>
          <w:rFonts w:ascii="Times New Roman" w:hAnsi="Times New Roman" w:cs="Times New Roman"/>
        </w:rPr>
        <w:t>assigned staff and consultants, as applicable.</w:t>
      </w:r>
    </w:p>
    <w:p w14:paraId="5FB14503" w14:textId="257EA801" w:rsidR="00A80F85" w:rsidRPr="00EC4D7E" w:rsidRDefault="0017194F" w:rsidP="0072185B">
      <w:pPr>
        <w:pStyle w:val="ListParagraph"/>
        <w:numPr>
          <w:ilvl w:val="0"/>
          <w:numId w:val="15"/>
        </w:numPr>
        <w:spacing w:after="0"/>
        <w:jc w:val="both"/>
        <w:rPr>
          <w:rFonts w:ascii="Times New Roman" w:hAnsi="Times New Roman" w:cs="Times New Roman"/>
        </w:rPr>
      </w:pPr>
      <w:r w:rsidRPr="00EC4D7E">
        <w:rPr>
          <w:rFonts w:ascii="Times New Roman" w:hAnsi="Times New Roman" w:cs="Times New Roman"/>
        </w:rPr>
        <w:t xml:space="preserve">Perform other </w:t>
      </w:r>
      <w:r w:rsidR="00A03A28" w:rsidRPr="00EC4D7E">
        <w:rPr>
          <w:rFonts w:ascii="Times New Roman" w:hAnsi="Times New Roman" w:cs="Times New Roman"/>
        </w:rPr>
        <w:t xml:space="preserve">related </w:t>
      </w:r>
      <w:r w:rsidRPr="00EC4D7E">
        <w:rPr>
          <w:rFonts w:ascii="Times New Roman" w:hAnsi="Times New Roman" w:cs="Times New Roman"/>
        </w:rPr>
        <w:t>duties as assigned.</w:t>
      </w:r>
    </w:p>
    <w:p w14:paraId="573DD836" w14:textId="77777777" w:rsidR="00C3068B" w:rsidRPr="00EC4D7E" w:rsidRDefault="00C3068B" w:rsidP="0072185B">
      <w:pPr>
        <w:pStyle w:val="Heading2"/>
        <w:jc w:val="both"/>
        <w:rPr>
          <w:rFonts w:ascii="Times New Roman" w:hAnsi="Times New Roman" w:cs="Times New Roman"/>
          <w:color w:val="000000" w:themeColor="text1"/>
        </w:rPr>
      </w:pPr>
      <w:r w:rsidRPr="00EC4D7E">
        <w:rPr>
          <w:rFonts w:ascii="Times New Roman" w:hAnsi="Times New Roman" w:cs="Times New Roman"/>
          <w:color w:val="000000" w:themeColor="text1"/>
        </w:rPr>
        <w:t>KNOWLEDGE, SKILLS, AND ABILITIES</w:t>
      </w:r>
    </w:p>
    <w:p w14:paraId="26C6F657" w14:textId="6BEF9E7A" w:rsidR="00A03A28" w:rsidRPr="00EC4D7E" w:rsidRDefault="00A03A28" w:rsidP="0072185B">
      <w:pPr>
        <w:pStyle w:val="Heading2"/>
        <w:jc w:val="both"/>
        <w:rPr>
          <w:rFonts w:ascii="Times New Roman" w:hAnsi="Times New Roman" w:cs="Times New Roman"/>
          <w:color w:val="auto"/>
          <w:sz w:val="22"/>
          <w:szCs w:val="22"/>
        </w:rPr>
      </w:pPr>
      <w:r w:rsidRPr="00EC4D7E">
        <w:rPr>
          <w:rFonts w:ascii="Times New Roman" w:hAnsi="Times New Roman" w:cs="Times New Roman"/>
          <w:color w:val="auto"/>
          <w:sz w:val="22"/>
          <w:szCs w:val="22"/>
        </w:rPr>
        <w:t>Knowledge of:</w:t>
      </w:r>
    </w:p>
    <w:p w14:paraId="6775CC91" w14:textId="675F498B" w:rsidR="00A03A28" w:rsidRPr="00EC4D7E" w:rsidRDefault="00A03A28" w:rsidP="0072185B">
      <w:pPr>
        <w:pStyle w:val="ListParagraph"/>
        <w:numPr>
          <w:ilvl w:val="0"/>
          <w:numId w:val="13"/>
        </w:numPr>
        <w:jc w:val="both"/>
        <w:rPr>
          <w:rFonts w:ascii="Times New Roman" w:hAnsi="Times New Roman" w:cs="Times New Roman"/>
        </w:rPr>
      </w:pPr>
      <w:r w:rsidRPr="00EC4D7E">
        <w:rPr>
          <w:rFonts w:ascii="Times New Roman" w:hAnsi="Times New Roman" w:cs="Times New Roman"/>
        </w:rPr>
        <w:t>The California Community College system, including governance and funding structures.</w:t>
      </w:r>
    </w:p>
    <w:p w14:paraId="39E53588" w14:textId="7A1D3D94" w:rsidR="00A03A28" w:rsidRPr="00EC4D7E" w:rsidRDefault="00A03A28" w:rsidP="0072185B">
      <w:pPr>
        <w:pStyle w:val="ListParagraph"/>
        <w:numPr>
          <w:ilvl w:val="0"/>
          <w:numId w:val="13"/>
        </w:numPr>
        <w:spacing w:after="0"/>
        <w:jc w:val="both"/>
        <w:rPr>
          <w:rFonts w:ascii="Times New Roman" w:hAnsi="Times New Roman" w:cs="Times New Roman"/>
        </w:rPr>
      </w:pPr>
      <w:r w:rsidRPr="00EC4D7E">
        <w:rPr>
          <w:rFonts w:ascii="Times New Roman" w:hAnsi="Times New Roman" w:cs="Times New Roman"/>
        </w:rPr>
        <w:t>Principles and practices of nonprofit management and fundraising</w:t>
      </w:r>
      <w:r w:rsidR="0072185B" w:rsidRPr="00EC4D7E">
        <w:rPr>
          <w:rFonts w:ascii="Times New Roman" w:hAnsi="Times New Roman" w:cs="Times New Roman"/>
        </w:rPr>
        <w:t>.</w:t>
      </w:r>
    </w:p>
    <w:p w14:paraId="294378A7" w14:textId="4ED05791" w:rsidR="00A03A28" w:rsidRPr="00EC4D7E" w:rsidRDefault="00A03A28" w:rsidP="0072185B">
      <w:pPr>
        <w:pStyle w:val="NormalWeb"/>
        <w:numPr>
          <w:ilvl w:val="0"/>
          <w:numId w:val="13"/>
        </w:numPr>
        <w:spacing w:before="0" w:beforeAutospacing="0"/>
        <w:jc w:val="both"/>
        <w:rPr>
          <w:sz w:val="22"/>
          <w:szCs w:val="22"/>
        </w:rPr>
      </w:pPr>
      <w:r w:rsidRPr="00EC4D7E">
        <w:rPr>
          <w:sz w:val="22"/>
          <w:szCs w:val="22"/>
        </w:rPr>
        <w:t>Donor cultivation and stewardship practices</w:t>
      </w:r>
      <w:r w:rsidR="0072185B" w:rsidRPr="00EC4D7E">
        <w:rPr>
          <w:sz w:val="22"/>
          <w:szCs w:val="22"/>
        </w:rPr>
        <w:t>.</w:t>
      </w:r>
    </w:p>
    <w:p w14:paraId="1C7854C5" w14:textId="29BC38CF" w:rsidR="00A03A28" w:rsidRPr="00EC4D7E" w:rsidRDefault="00A03A28" w:rsidP="0072185B">
      <w:pPr>
        <w:pStyle w:val="NormalWeb"/>
        <w:numPr>
          <w:ilvl w:val="0"/>
          <w:numId w:val="13"/>
        </w:numPr>
        <w:jc w:val="both"/>
        <w:rPr>
          <w:sz w:val="22"/>
          <w:szCs w:val="22"/>
        </w:rPr>
      </w:pPr>
      <w:r w:rsidRPr="00EC4D7E">
        <w:rPr>
          <w:sz w:val="22"/>
          <w:szCs w:val="22"/>
        </w:rPr>
        <w:t>Grant research and fundraising strategies</w:t>
      </w:r>
      <w:r w:rsidR="0072185B" w:rsidRPr="00EC4D7E">
        <w:rPr>
          <w:sz w:val="22"/>
          <w:szCs w:val="22"/>
        </w:rPr>
        <w:t>.</w:t>
      </w:r>
    </w:p>
    <w:p w14:paraId="4F58C296" w14:textId="34DC1C97" w:rsidR="00A03A28" w:rsidRPr="00EC4D7E" w:rsidRDefault="00A03A28" w:rsidP="0072185B">
      <w:pPr>
        <w:pStyle w:val="NormalWeb"/>
        <w:numPr>
          <w:ilvl w:val="0"/>
          <w:numId w:val="13"/>
        </w:numPr>
        <w:jc w:val="both"/>
        <w:rPr>
          <w:sz w:val="22"/>
          <w:szCs w:val="22"/>
        </w:rPr>
      </w:pPr>
      <w:r w:rsidRPr="00EC4D7E">
        <w:rPr>
          <w:sz w:val="22"/>
          <w:szCs w:val="22"/>
        </w:rPr>
        <w:t>Board governance and nonprofit compliance requirements</w:t>
      </w:r>
      <w:r w:rsidR="0072185B" w:rsidRPr="00EC4D7E">
        <w:rPr>
          <w:sz w:val="22"/>
          <w:szCs w:val="22"/>
        </w:rPr>
        <w:t>.</w:t>
      </w:r>
    </w:p>
    <w:p w14:paraId="1B2DD71A" w14:textId="7B4199F4" w:rsidR="00A03A28" w:rsidRPr="00EC4D7E" w:rsidRDefault="00A03A28" w:rsidP="0072185B">
      <w:pPr>
        <w:pStyle w:val="NormalWeb"/>
        <w:numPr>
          <w:ilvl w:val="0"/>
          <w:numId w:val="13"/>
        </w:numPr>
        <w:jc w:val="both"/>
        <w:rPr>
          <w:sz w:val="22"/>
          <w:szCs w:val="22"/>
        </w:rPr>
      </w:pPr>
      <w:r w:rsidRPr="00EC4D7E">
        <w:rPr>
          <w:sz w:val="22"/>
          <w:szCs w:val="22"/>
        </w:rPr>
        <w:t>Financial tracking of donations, endowments, and restricted funds</w:t>
      </w:r>
      <w:r w:rsidR="0072185B" w:rsidRPr="00EC4D7E">
        <w:rPr>
          <w:sz w:val="22"/>
          <w:szCs w:val="22"/>
        </w:rPr>
        <w:t>.</w:t>
      </w:r>
    </w:p>
    <w:p w14:paraId="48A1B56B" w14:textId="1EBC2253" w:rsidR="00A03A28" w:rsidRPr="00EC4D7E" w:rsidRDefault="00A03A28" w:rsidP="0072185B">
      <w:pPr>
        <w:pStyle w:val="NormalWeb"/>
        <w:numPr>
          <w:ilvl w:val="0"/>
          <w:numId w:val="13"/>
        </w:numPr>
        <w:jc w:val="both"/>
        <w:rPr>
          <w:sz w:val="22"/>
          <w:szCs w:val="22"/>
        </w:rPr>
      </w:pPr>
      <w:r w:rsidRPr="00EC4D7E">
        <w:rPr>
          <w:sz w:val="22"/>
          <w:szCs w:val="22"/>
        </w:rPr>
        <w:t>Event planning and donor engagement activities</w:t>
      </w:r>
      <w:r w:rsidR="0072185B" w:rsidRPr="00EC4D7E">
        <w:rPr>
          <w:sz w:val="22"/>
          <w:szCs w:val="22"/>
        </w:rPr>
        <w:t>.</w:t>
      </w:r>
    </w:p>
    <w:p w14:paraId="7EB9B3D1" w14:textId="327D8738" w:rsidR="00A03A28" w:rsidRPr="00EC4D7E" w:rsidRDefault="00A03A28" w:rsidP="0072185B">
      <w:pPr>
        <w:pStyle w:val="NormalWeb"/>
        <w:numPr>
          <w:ilvl w:val="0"/>
          <w:numId w:val="13"/>
        </w:numPr>
        <w:jc w:val="both"/>
        <w:rPr>
          <w:sz w:val="22"/>
          <w:szCs w:val="22"/>
        </w:rPr>
      </w:pPr>
      <w:r w:rsidRPr="00EC4D7E">
        <w:rPr>
          <w:sz w:val="22"/>
          <w:szCs w:val="22"/>
        </w:rPr>
        <w:t>Modern office procedures and database management systems</w:t>
      </w:r>
      <w:r w:rsidR="0072185B" w:rsidRPr="00EC4D7E">
        <w:rPr>
          <w:sz w:val="22"/>
          <w:szCs w:val="22"/>
        </w:rPr>
        <w:t>.</w:t>
      </w:r>
    </w:p>
    <w:p w14:paraId="72FD0F10" w14:textId="6D9E08A7" w:rsidR="00A03A28" w:rsidRPr="00EC4D7E" w:rsidRDefault="00ED202A" w:rsidP="00725214">
      <w:pPr>
        <w:pStyle w:val="Heading2"/>
        <w:spacing w:before="0" w:line="240" w:lineRule="auto"/>
        <w:jc w:val="both"/>
        <w:rPr>
          <w:rFonts w:ascii="Times New Roman" w:hAnsi="Times New Roman" w:cs="Times New Roman"/>
          <w:color w:val="auto"/>
          <w:sz w:val="22"/>
          <w:szCs w:val="22"/>
        </w:rPr>
      </w:pPr>
      <w:r w:rsidRPr="00EC4D7E">
        <w:rPr>
          <w:rFonts w:ascii="Times New Roman" w:hAnsi="Times New Roman" w:cs="Times New Roman"/>
          <w:color w:val="auto"/>
          <w:sz w:val="22"/>
          <w:szCs w:val="22"/>
        </w:rPr>
        <w:t xml:space="preserve">Skill and </w:t>
      </w:r>
      <w:r w:rsidR="00A03A28" w:rsidRPr="00EC4D7E">
        <w:rPr>
          <w:rFonts w:ascii="Times New Roman" w:hAnsi="Times New Roman" w:cs="Times New Roman"/>
          <w:color w:val="auto"/>
          <w:sz w:val="22"/>
          <w:szCs w:val="22"/>
        </w:rPr>
        <w:t>Ability to:</w:t>
      </w:r>
    </w:p>
    <w:p w14:paraId="7137D557" w14:textId="14B94A9C" w:rsidR="00A03A28" w:rsidRPr="00EC4D7E" w:rsidRDefault="00A03A28" w:rsidP="00725214">
      <w:pPr>
        <w:pStyle w:val="NormalWeb"/>
        <w:numPr>
          <w:ilvl w:val="0"/>
          <w:numId w:val="14"/>
        </w:numPr>
        <w:spacing w:before="0" w:beforeAutospacing="0"/>
        <w:jc w:val="both"/>
        <w:rPr>
          <w:sz w:val="22"/>
          <w:szCs w:val="22"/>
        </w:rPr>
      </w:pPr>
      <w:r w:rsidRPr="00EC4D7E">
        <w:rPr>
          <w:sz w:val="22"/>
          <w:szCs w:val="22"/>
        </w:rPr>
        <w:t>Develop and implement fundraising initiatives</w:t>
      </w:r>
      <w:r w:rsidR="0072185B" w:rsidRPr="00EC4D7E">
        <w:rPr>
          <w:sz w:val="22"/>
          <w:szCs w:val="22"/>
        </w:rPr>
        <w:t>.</w:t>
      </w:r>
    </w:p>
    <w:p w14:paraId="06006677" w14:textId="236FFF4A" w:rsidR="00A03A28" w:rsidRPr="00EC4D7E" w:rsidRDefault="00A03A28" w:rsidP="0072185B">
      <w:pPr>
        <w:pStyle w:val="NormalWeb"/>
        <w:numPr>
          <w:ilvl w:val="0"/>
          <w:numId w:val="14"/>
        </w:numPr>
        <w:jc w:val="both"/>
        <w:rPr>
          <w:sz w:val="22"/>
          <w:szCs w:val="22"/>
        </w:rPr>
      </w:pPr>
      <w:r w:rsidRPr="00EC4D7E">
        <w:rPr>
          <w:sz w:val="22"/>
          <w:szCs w:val="22"/>
        </w:rPr>
        <w:t>Build and maintain relationships with donors and community partners</w:t>
      </w:r>
      <w:r w:rsidR="0072185B" w:rsidRPr="00EC4D7E">
        <w:rPr>
          <w:sz w:val="22"/>
          <w:szCs w:val="22"/>
        </w:rPr>
        <w:t>.</w:t>
      </w:r>
    </w:p>
    <w:p w14:paraId="5867A072" w14:textId="1AA191B4" w:rsidR="00A03A28" w:rsidRPr="00EC4D7E" w:rsidRDefault="00A03A28" w:rsidP="0072185B">
      <w:pPr>
        <w:pStyle w:val="NormalWeb"/>
        <w:numPr>
          <w:ilvl w:val="0"/>
          <w:numId w:val="14"/>
        </w:numPr>
        <w:jc w:val="both"/>
        <w:rPr>
          <w:sz w:val="22"/>
          <w:szCs w:val="22"/>
        </w:rPr>
      </w:pPr>
      <w:r w:rsidRPr="00EC4D7E">
        <w:rPr>
          <w:sz w:val="22"/>
          <w:szCs w:val="22"/>
        </w:rPr>
        <w:t>Coordinate and support board activities and meetings</w:t>
      </w:r>
      <w:r w:rsidR="0072185B" w:rsidRPr="00EC4D7E">
        <w:rPr>
          <w:sz w:val="22"/>
          <w:szCs w:val="22"/>
        </w:rPr>
        <w:t>.</w:t>
      </w:r>
    </w:p>
    <w:p w14:paraId="1A831E9E" w14:textId="435F555F" w:rsidR="00A03A28" w:rsidRPr="00EC4D7E" w:rsidRDefault="00A03A28" w:rsidP="0072185B">
      <w:pPr>
        <w:pStyle w:val="NormalWeb"/>
        <w:numPr>
          <w:ilvl w:val="0"/>
          <w:numId w:val="14"/>
        </w:numPr>
        <w:jc w:val="both"/>
        <w:rPr>
          <w:sz w:val="22"/>
          <w:szCs w:val="22"/>
        </w:rPr>
      </w:pPr>
      <w:r w:rsidRPr="00EC4D7E">
        <w:rPr>
          <w:sz w:val="22"/>
          <w:szCs w:val="22"/>
        </w:rPr>
        <w:t>Maintain accurate financial and donor records</w:t>
      </w:r>
      <w:r w:rsidR="0072185B" w:rsidRPr="00EC4D7E">
        <w:rPr>
          <w:sz w:val="22"/>
          <w:szCs w:val="22"/>
        </w:rPr>
        <w:t>.</w:t>
      </w:r>
    </w:p>
    <w:p w14:paraId="50B00A1B" w14:textId="3B5AF315" w:rsidR="00ED202A" w:rsidRPr="00EC4D7E" w:rsidRDefault="00ED202A" w:rsidP="0072185B">
      <w:pPr>
        <w:pStyle w:val="NormalWeb"/>
        <w:numPr>
          <w:ilvl w:val="0"/>
          <w:numId w:val="14"/>
        </w:numPr>
        <w:jc w:val="both"/>
        <w:rPr>
          <w:sz w:val="22"/>
          <w:szCs w:val="22"/>
        </w:rPr>
      </w:pPr>
      <w:r w:rsidRPr="00EC4D7E">
        <w:rPr>
          <w:sz w:val="22"/>
          <w:szCs w:val="22"/>
        </w:rPr>
        <w:t>Interact effectively with individuals from diverse backgrounds</w:t>
      </w:r>
      <w:r w:rsidR="0072185B" w:rsidRPr="00EC4D7E">
        <w:rPr>
          <w:sz w:val="22"/>
          <w:szCs w:val="22"/>
        </w:rPr>
        <w:t>.</w:t>
      </w:r>
    </w:p>
    <w:p w14:paraId="333A47C6" w14:textId="2B2C30BE" w:rsidR="00A03A28" w:rsidRPr="00EC4D7E" w:rsidRDefault="00A03A28" w:rsidP="0072185B">
      <w:pPr>
        <w:pStyle w:val="NormalWeb"/>
        <w:numPr>
          <w:ilvl w:val="0"/>
          <w:numId w:val="14"/>
        </w:numPr>
        <w:jc w:val="both"/>
        <w:rPr>
          <w:sz w:val="22"/>
          <w:szCs w:val="22"/>
        </w:rPr>
      </w:pPr>
      <w:r w:rsidRPr="00EC4D7E">
        <w:rPr>
          <w:sz w:val="22"/>
          <w:szCs w:val="22"/>
        </w:rPr>
        <w:t>Communicate effectively both orally and in writing</w:t>
      </w:r>
      <w:r w:rsidR="0072185B" w:rsidRPr="00EC4D7E">
        <w:rPr>
          <w:sz w:val="22"/>
          <w:szCs w:val="22"/>
        </w:rPr>
        <w:t>.</w:t>
      </w:r>
    </w:p>
    <w:p w14:paraId="5DE04F7E" w14:textId="5956A0C5" w:rsidR="00A03A28" w:rsidRPr="00EC4D7E" w:rsidRDefault="00A03A28" w:rsidP="0072185B">
      <w:pPr>
        <w:pStyle w:val="NormalWeb"/>
        <w:numPr>
          <w:ilvl w:val="0"/>
          <w:numId w:val="14"/>
        </w:numPr>
        <w:jc w:val="both"/>
        <w:rPr>
          <w:sz w:val="22"/>
          <w:szCs w:val="22"/>
        </w:rPr>
      </w:pPr>
      <w:r w:rsidRPr="00EC4D7E">
        <w:rPr>
          <w:sz w:val="22"/>
          <w:szCs w:val="22"/>
        </w:rPr>
        <w:t>Prepare reports, correspondence, and presentations</w:t>
      </w:r>
      <w:r w:rsidR="0072185B" w:rsidRPr="00EC4D7E">
        <w:rPr>
          <w:sz w:val="22"/>
          <w:szCs w:val="22"/>
        </w:rPr>
        <w:t>.</w:t>
      </w:r>
    </w:p>
    <w:p w14:paraId="01568971" w14:textId="6B6284CC" w:rsidR="00A03A28" w:rsidRPr="00EC4D7E" w:rsidRDefault="00A03A28" w:rsidP="0072185B">
      <w:pPr>
        <w:pStyle w:val="NormalWeb"/>
        <w:numPr>
          <w:ilvl w:val="0"/>
          <w:numId w:val="14"/>
        </w:numPr>
        <w:jc w:val="both"/>
        <w:rPr>
          <w:sz w:val="22"/>
          <w:szCs w:val="22"/>
        </w:rPr>
      </w:pPr>
      <w:r w:rsidRPr="00EC4D7E">
        <w:rPr>
          <w:sz w:val="22"/>
          <w:szCs w:val="22"/>
        </w:rPr>
        <w:t>Work collaboratively with district leadership and college staff</w:t>
      </w:r>
      <w:r w:rsidR="0072185B" w:rsidRPr="00EC4D7E">
        <w:rPr>
          <w:sz w:val="22"/>
          <w:szCs w:val="22"/>
        </w:rPr>
        <w:t>.</w:t>
      </w:r>
    </w:p>
    <w:p w14:paraId="2EB168B8" w14:textId="6AF0A8F2" w:rsidR="00A80F85" w:rsidRPr="00EC4D7E" w:rsidRDefault="0017194F" w:rsidP="0072185B">
      <w:pPr>
        <w:pStyle w:val="Heading2"/>
        <w:jc w:val="both"/>
        <w:rPr>
          <w:rFonts w:ascii="Times New Roman" w:hAnsi="Times New Roman" w:cs="Times New Roman"/>
          <w:color w:val="000000" w:themeColor="text1"/>
        </w:rPr>
      </w:pPr>
      <w:r w:rsidRPr="00EC4D7E">
        <w:rPr>
          <w:rFonts w:ascii="Times New Roman" w:hAnsi="Times New Roman" w:cs="Times New Roman"/>
          <w:color w:val="000000" w:themeColor="text1"/>
        </w:rPr>
        <w:t>MINIMUM QUALIFICATIONS</w:t>
      </w:r>
    </w:p>
    <w:p w14:paraId="51AD14F7" w14:textId="77777777" w:rsidR="009944B3" w:rsidRPr="00EC4D7E" w:rsidRDefault="009944B3" w:rsidP="0072185B">
      <w:pPr>
        <w:pStyle w:val="NoSpacing"/>
        <w:jc w:val="both"/>
        <w:rPr>
          <w:rFonts w:ascii="Times New Roman" w:hAnsi="Times New Roman" w:cs="Times New Roman"/>
          <w:b/>
          <w:bCs/>
        </w:rPr>
      </w:pPr>
    </w:p>
    <w:p w14:paraId="173DF8FC" w14:textId="707DB992" w:rsidR="00ED202A" w:rsidRPr="001D6958" w:rsidRDefault="00C3068B" w:rsidP="00ED202A">
      <w:pPr>
        <w:pStyle w:val="NoSpacing"/>
        <w:jc w:val="both"/>
        <w:rPr>
          <w:rFonts w:ascii="Times New Roman" w:hAnsi="Times New Roman" w:cs="Times New Roman"/>
          <w:b/>
          <w:bCs/>
        </w:rPr>
      </w:pPr>
      <w:r w:rsidRPr="00EC4D7E">
        <w:rPr>
          <w:rFonts w:ascii="Times New Roman" w:hAnsi="Times New Roman" w:cs="Times New Roman"/>
          <w:b/>
          <w:bCs/>
        </w:rPr>
        <w:t>Education</w:t>
      </w:r>
    </w:p>
    <w:p w14:paraId="670B3282" w14:textId="06FFF686" w:rsidR="00A80F85" w:rsidRPr="00EC4D7E" w:rsidRDefault="0017194F" w:rsidP="0072185B">
      <w:pPr>
        <w:pStyle w:val="NoSpacing"/>
        <w:numPr>
          <w:ilvl w:val="0"/>
          <w:numId w:val="17"/>
        </w:numPr>
        <w:jc w:val="both"/>
        <w:rPr>
          <w:rFonts w:ascii="Times New Roman" w:hAnsi="Times New Roman" w:cs="Times New Roman"/>
        </w:rPr>
      </w:pPr>
      <w:r w:rsidRPr="00EC4D7E">
        <w:rPr>
          <w:rFonts w:ascii="Times New Roman" w:hAnsi="Times New Roman" w:cs="Times New Roman"/>
        </w:rPr>
        <w:t>Bachelor’s degree from an accredited institution.</w:t>
      </w:r>
    </w:p>
    <w:p w14:paraId="33622B03" w14:textId="77777777" w:rsidR="00ED202A" w:rsidRPr="00EC4D7E" w:rsidRDefault="00ED202A" w:rsidP="00ED202A">
      <w:pPr>
        <w:pStyle w:val="NoSpacing"/>
        <w:jc w:val="both"/>
        <w:rPr>
          <w:rFonts w:ascii="Times New Roman" w:hAnsi="Times New Roman" w:cs="Times New Roman"/>
        </w:rPr>
      </w:pPr>
    </w:p>
    <w:p w14:paraId="1B377FE1" w14:textId="27B46153" w:rsidR="00ED202A" w:rsidRPr="001D6958" w:rsidRDefault="00ED202A" w:rsidP="00ED202A">
      <w:pPr>
        <w:pStyle w:val="NoSpacing"/>
        <w:jc w:val="both"/>
        <w:rPr>
          <w:rFonts w:ascii="Times New Roman" w:hAnsi="Times New Roman" w:cs="Times New Roman"/>
          <w:b/>
          <w:bCs/>
        </w:rPr>
      </w:pPr>
      <w:r w:rsidRPr="00EC4D7E">
        <w:rPr>
          <w:rFonts w:ascii="Times New Roman" w:hAnsi="Times New Roman" w:cs="Times New Roman"/>
          <w:b/>
          <w:bCs/>
        </w:rPr>
        <w:t>Experience</w:t>
      </w:r>
    </w:p>
    <w:p w14:paraId="6BB9C857" w14:textId="77777777" w:rsidR="00ED202A" w:rsidRPr="00EC4D7E" w:rsidRDefault="00ED202A" w:rsidP="00ED202A">
      <w:pPr>
        <w:pStyle w:val="NoSpacing"/>
        <w:numPr>
          <w:ilvl w:val="0"/>
          <w:numId w:val="10"/>
        </w:numPr>
        <w:jc w:val="both"/>
        <w:rPr>
          <w:rFonts w:ascii="Times New Roman" w:hAnsi="Times New Roman" w:cs="Times New Roman"/>
        </w:rPr>
      </w:pPr>
      <w:r w:rsidRPr="00EC4D7E">
        <w:rPr>
          <w:rFonts w:ascii="Times New Roman" w:hAnsi="Times New Roman" w:cs="Times New Roman"/>
        </w:rPr>
        <w:t>Three (3) years of progressively responsible experience in fundraising, nonprofit management, development operations, donor relations, or related administrative experience.</w:t>
      </w:r>
    </w:p>
    <w:p w14:paraId="5B25E523" w14:textId="0C6BF4D8" w:rsidR="00A80F85" w:rsidRPr="00EC4D7E" w:rsidRDefault="0017194F" w:rsidP="0072185B">
      <w:pPr>
        <w:pStyle w:val="NoSpacing"/>
        <w:numPr>
          <w:ilvl w:val="0"/>
          <w:numId w:val="10"/>
        </w:numPr>
        <w:jc w:val="both"/>
        <w:rPr>
          <w:rFonts w:ascii="Times New Roman" w:hAnsi="Times New Roman" w:cs="Times New Roman"/>
        </w:rPr>
      </w:pPr>
      <w:r w:rsidRPr="00EC4D7E">
        <w:rPr>
          <w:rFonts w:ascii="Times New Roman" w:hAnsi="Times New Roman" w:cs="Times New Roman"/>
        </w:rPr>
        <w:t>Demonstrated experience with donor databases, fundraising tracking systems, and financial reporting.</w:t>
      </w:r>
    </w:p>
    <w:p w14:paraId="7CD45F22" w14:textId="6E22993D" w:rsidR="001D6958" w:rsidRDefault="0017194F" w:rsidP="0072185B">
      <w:pPr>
        <w:pStyle w:val="ListParagraph"/>
        <w:numPr>
          <w:ilvl w:val="0"/>
          <w:numId w:val="10"/>
        </w:numPr>
        <w:spacing w:line="240" w:lineRule="auto"/>
        <w:jc w:val="both"/>
        <w:rPr>
          <w:rFonts w:ascii="Times New Roman" w:hAnsi="Times New Roman" w:cs="Times New Roman"/>
        </w:rPr>
      </w:pPr>
      <w:r w:rsidRPr="00EC4D7E">
        <w:rPr>
          <w:rFonts w:ascii="Times New Roman" w:hAnsi="Times New Roman" w:cs="Times New Roman"/>
        </w:rPr>
        <w:t>Demonstrated sensitivity to and understanding of the diverse academic, socioeconomic, gender, cultural, disability, and ethnic backgrounds of community college students, faculty, staff, and community (E.C. 87360(a)).</w:t>
      </w:r>
    </w:p>
    <w:p w14:paraId="4E20C76D" w14:textId="77777777" w:rsidR="00A41ED2" w:rsidRPr="001D6958" w:rsidRDefault="00A41ED2" w:rsidP="00A41ED2">
      <w:pPr>
        <w:pStyle w:val="ListParagraph"/>
        <w:spacing w:line="240" w:lineRule="auto"/>
        <w:jc w:val="both"/>
        <w:rPr>
          <w:rFonts w:ascii="Times New Roman" w:hAnsi="Times New Roman" w:cs="Times New Roman"/>
        </w:rPr>
      </w:pPr>
    </w:p>
    <w:p w14:paraId="07C8AABC" w14:textId="2667F2A5" w:rsidR="00A80F85" w:rsidRPr="00EC4D7E" w:rsidRDefault="0017194F" w:rsidP="001D6958">
      <w:pPr>
        <w:pStyle w:val="Heading2"/>
        <w:spacing w:before="0"/>
        <w:jc w:val="both"/>
        <w:rPr>
          <w:rFonts w:ascii="Times New Roman" w:hAnsi="Times New Roman" w:cs="Times New Roman"/>
          <w:color w:val="000000" w:themeColor="text1"/>
        </w:rPr>
      </w:pPr>
      <w:r w:rsidRPr="00EC4D7E">
        <w:rPr>
          <w:rFonts w:ascii="Times New Roman" w:hAnsi="Times New Roman" w:cs="Times New Roman"/>
          <w:color w:val="000000" w:themeColor="text1"/>
        </w:rPr>
        <w:lastRenderedPageBreak/>
        <w:t>DESIRABLE QUALIFICATIONS</w:t>
      </w:r>
    </w:p>
    <w:p w14:paraId="41484A54" w14:textId="780E1EF3" w:rsidR="00ED202A" w:rsidRPr="00EC4D7E" w:rsidRDefault="00ED202A" w:rsidP="00ED202A">
      <w:pPr>
        <w:pStyle w:val="ListParagraph"/>
        <w:numPr>
          <w:ilvl w:val="0"/>
          <w:numId w:val="19"/>
        </w:numPr>
        <w:spacing w:after="0" w:line="240" w:lineRule="auto"/>
        <w:jc w:val="both"/>
        <w:rPr>
          <w:rFonts w:ascii="Times New Roman" w:hAnsi="Times New Roman" w:cs="Times New Roman"/>
        </w:rPr>
      </w:pPr>
      <w:r w:rsidRPr="00EC4D7E">
        <w:rPr>
          <w:rFonts w:ascii="Times New Roman" w:hAnsi="Times New Roman" w:cs="Times New Roman"/>
        </w:rPr>
        <w:t>Experience in a community college or higher education foundation environment.</w:t>
      </w:r>
    </w:p>
    <w:p w14:paraId="6FDB8658" w14:textId="72185FE5" w:rsidR="00A80F85" w:rsidRPr="00EC4D7E" w:rsidRDefault="0017194F" w:rsidP="0072185B">
      <w:pPr>
        <w:pStyle w:val="ListParagraph"/>
        <w:numPr>
          <w:ilvl w:val="0"/>
          <w:numId w:val="19"/>
        </w:numPr>
        <w:spacing w:after="0" w:line="240" w:lineRule="auto"/>
        <w:jc w:val="both"/>
        <w:rPr>
          <w:rFonts w:ascii="Times New Roman" w:hAnsi="Times New Roman" w:cs="Times New Roman"/>
        </w:rPr>
      </w:pPr>
      <w:r w:rsidRPr="00EC4D7E">
        <w:rPr>
          <w:rFonts w:ascii="Times New Roman" w:hAnsi="Times New Roman" w:cs="Times New Roman"/>
        </w:rPr>
        <w:t>Experience working with nonprofit boards of directors.</w:t>
      </w:r>
    </w:p>
    <w:p w14:paraId="53BDCC56" w14:textId="2C23DB24" w:rsidR="00A80F85" w:rsidRPr="00EC4D7E" w:rsidRDefault="0017194F" w:rsidP="0072185B">
      <w:pPr>
        <w:pStyle w:val="ListParagraph"/>
        <w:numPr>
          <w:ilvl w:val="0"/>
          <w:numId w:val="19"/>
        </w:numPr>
        <w:spacing w:after="0" w:line="240" w:lineRule="auto"/>
        <w:jc w:val="both"/>
        <w:rPr>
          <w:rFonts w:ascii="Times New Roman" w:hAnsi="Times New Roman" w:cs="Times New Roman"/>
        </w:rPr>
      </w:pPr>
      <w:r w:rsidRPr="00EC4D7E">
        <w:rPr>
          <w:rFonts w:ascii="Times New Roman" w:hAnsi="Times New Roman" w:cs="Times New Roman"/>
        </w:rPr>
        <w:t>Demonstrated success in meeting or exceeding fundraising goals.</w:t>
      </w:r>
    </w:p>
    <w:p w14:paraId="3354EE83" w14:textId="769AACCC" w:rsidR="00A80F85" w:rsidRPr="00EC4D7E" w:rsidRDefault="0017194F" w:rsidP="0072185B">
      <w:pPr>
        <w:pStyle w:val="ListParagraph"/>
        <w:numPr>
          <w:ilvl w:val="0"/>
          <w:numId w:val="19"/>
        </w:numPr>
        <w:spacing w:after="0" w:line="240" w:lineRule="auto"/>
        <w:jc w:val="both"/>
        <w:rPr>
          <w:rFonts w:ascii="Times New Roman" w:hAnsi="Times New Roman" w:cs="Times New Roman"/>
        </w:rPr>
      </w:pPr>
      <w:r w:rsidRPr="00EC4D7E">
        <w:rPr>
          <w:rFonts w:ascii="Times New Roman" w:hAnsi="Times New Roman" w:cs="Times New Roman"/>
        </w:rPr>
        <w:t>Experience managing fundraising events and donor stewardship programs.</w:t>
      </w:r>
    </w:p>
    <w:p w14:paraId="5C4EE750" w14:textId="26E3FB35" w:rsidR="00A80F85" w:rsidRPr="00EC4D7E" w:rsidRDefault="0017194F" w:rsidP="0072185B">
      <w:pPr>
        <w:pStyle w:val="ListParagraph"/>
        <w:numPr>
          <w:ilvl w:val="0"/>
          <w:numId w:val="19"/>
        </w:numPr>
        <w:spacing w:after="0" w:line="240" w:lineRule="auto"/>
        <w:jc w:val="both"/>
        <w:rPr>
          <w:rFonts w:ascii="Times New Roman" w:hAnsi="Times New Roman" w:cs="Times New Roman"/>
        </w:rPr>
      </w:pPr>
      <w:r w:rsidRPr="00EC4D7E">
        <w:rPr>
          <w:rFonts w:ascii="Times New Roman" w:hAnsi="Times New Roman" w:cs="Times New Roman"/>
        </w:rPr>
        <w:t>Experience developing major gift cultivation strategies and campaign readiness planning.</w:t>
      </w:r>
    </w:p>
    <w:p w14:paraId="38C19760" w14:textId="2FCD4437" w:rsidR="00A80F85" w:rsidRPr="00EC4D7E" w:rsidRDefault="0017194F" w:rsidP="0072185B">
      <w:pPr>
        <w:pStyle w:val="Heading2"/>
        <w:jc w:val="both"/>
        <w:rPr>
          <w:rFonts w:ascii="Times New Roman" w:hAnsi="Times New Roman" w:cs="Times New Roman"/>
          <w:color w:val="000000" w:themeColor="text1"/>
        </w:rPr>
      </w:pPr>
      <w:r w:rsidRPr="00EC4D7E">
        <w:rPr>
          <w:rFonts w:ascii="Times New Roman" w:hAnsi="Times New Roman" w:cs="Times New Roman"/>
          <w:color w:val="000000" w:themeColor="text1"/>
        </w:rPr>
        <w:t>PHYSICAL ABILITIES</w:t>
      </w:r>
      <w:r w:rsidR="00C3068B" w:rsidRPr="00EC4D7E">
        <w:rPr>
          <w:rFonts w:ascii="Times New Roman" w:hAnsi="Times New Roman" w:cs="Times New Roman"/>
          <w:color w:val="000000" w:themeColor="text1"/>
        </w:rPr>
        <w:t xml:space="preserve"> AND WORK ENVIRONMENT</w:t>
      </w:r>
    </w:p>
    <w:p w14:paraId="75D918AF" w14:textId="06BC1F76" w:rsidR="00A80F85" w:rsidRPr="00EC4D7E" w:rsidRDefault="0017194F" w:rsidP="0072185B">
      <w:pPr>
        <w:jc w:val="both"/>
        <w:rPr>
          <w:rFonts w:ascii="Times New Roman" w:hAnsi="Times New Roman" w:cs="Times New Roman"/>
        </w:rPr>
      </w:pPr>
      <w:r w:rsidRPr="00EC4D7E">
        <w:rPr>
          <w:rFonts w:ascii="Times New Roman" w:hAnsi="Times New Roman" w:cs="Times New Roman"/>
        </w:rPr>
        <w:t>Typical physical abilities for this position are:</w:t>
      </w:r>
    </w:p>
    <w:p w14:paraId="12C15904" w14:textId="54ADC724" w:rsidR="00145FEF" w:rsidRPr="00EC4D7E" w:rsidRDefault="00145FEF" w:rsidP="009944B3">
      <w:pPr>
        <w:pStyle w:val="ListParagraph"/>
        <w:numPr>
          <w:ilvl w:val="0"/>
          <w:numId w:val="20"/>
        </w:numPr>
        <w:spacing w:after="0" w:line="240" w:lineRule="auto"/>
        <w:jc w:val="both"/>
        <w:rPr>
          <w:rFonts w:ascii="Times New Roman" w:hAnsi="Times New Roman" w:cs="Times New Roman"/>
        </w:rPr>
      </w:pPr>
      <w:r w:rsidRPr="00EC4D7E">
        <w:rPr>
          <w:rFonts w:ascii="Times New Roman" w:hAnsi="Times New Roman" w:cs="Times New Roman"/>
        </w:rPr>
        <w:t>This is a 40 hour a week position</w:t>
      </w:r>
      <w:r w:rsidR="00F66702" w:rsidRPr="00EC4D7E">
        <w:rPr>
          <w:rFonts w:ascii="Times New Roman" w:hAnsi="Times New Roman" w:cs="Times New Roman"/>
        </w:rPr>
        <w:t>;</w:t>
      </w:r>
      <w:r w:rsidRPr="00EC4D7E">
        <w:rPr>
          <w:rFonts w:ascii="Times New Roman" w:hAnsi="Times New Roman" w:cs="Times New Roman"/>
        </w:rPr>
        <w:t xml:space="preserve"> in-person at the District Service Center</w:t>
      </w:r>
      <w:r w:rsidR="00F66702" w:rsidRPr="00EC4D7E">
        <w:rPr>
          <w:rFonts w:ascii="Times New Roman" w:hAnsi="Times New Roman" w:cs="Times New Roman"/>
        </w:rPr>
        <w:t>.</w:t>
      </w:r>
    </w:p>
    <w:p w14:paraId="089E30D5" w14:textId="236C7496" w:rsidR="00C3068B" w:rsidRPr="00EC4D7E" w:rsidRDefault="00C3068B" w:rsidP="009944B3">
      <w:pPr>
        <w:pStyle w:val="ListParagraph"/>
        <w:numPr>
          <w:ilvl w:val="0"/>
          <w:numId w:val="20"/>
        </w:numPr>
        <w:spacing w:after="0" w:line="240" w:lineRule="auto"/>
        <w:jc w:val="both"/>
        <w:rPr>
          <w:rFonts w:ascii="Times New Roman" w:hAnsi="Times New Roman" w:cs="Times New Roman"/>
        </w:rPr>
      </w:pPr>
      <w:r w:rsidRPr="00EC4D7E">
        <w:rPr>
          <w:rFonts w:ascii="Times New Roman" w:hAnsi="Times New Roman" w:cs="Times New Roman"/>
        </w:rPr>
        <w:t>Ability to work in a standard office environment.</w:t>
      </w:r>
    </w:p>
    <w:p w14:paraId="11771A0C" w14:textId="466085C9" w:rsidR="00A03A28" w:rsidRPr="00EC4D7E" w:rsidRDefault="00A03A28" w:rsidP="009944B3">
      <w:pPr>
        <w:pStyle w:val="ListParagraph"/>
        <w:numPr>
          <w:ilvl w:val="0"/>
          <w:numId w:val="20"/>
        </w:numPr>
        <w:spacing w:after="0" w:line="240" w:lineRule="auto"/>
        <w:jc w:val="both"/>
        <w:rPr>
          <w:rFonts w:ascii="Times New Roman" w:hAnsi="Times New Roman" w:cs="Times New Roman"/>
        </w:rPr>
      </w:pPr>
      <w:r w:rsidRPr="00EC4D7E">
        <w:rPr>
          <w:rFonts w:ascii="Times New Roman" w:hAnsi="Times New Roman" w:cs="Times New Roman"/>
        </w:rPr>
        <w:t>Ability to work evenings and weekends as required.</w:t>
      </w:r>
    </w:p>
    <w:p w14:paraId="08DA8932" w14:textId="56C400C5" w:rsidR="00A03A28" w:rsidRPr="00EC4D7E" w:rsidRDefault="00A03A28" w:rsidP="009944B3">
      <w:pPr>
        <w:pStyle w:val="ListParagraph"/>
        <w:numPr>
          <w:ilvl w:val="0"/>
          <w:numId w:val="20"/>
        </w:numPr>
        <w:spacing w:after="0" w:line="240" w:lineRule="auto"/>
        <w:jc w:val="both"/>
        <w:rPr>
          <w:rFonts w:ascii="Times New Roman" w:hAnsi="Times New Roman" w:cs="Times New Roman"/>
        </w:rPr>
      </w:pPr>
      <w:r w:rsidRPr="00EC4D7E">
        <w:rPr>
          <w:rFonts w:ascii="Times New Roman" w:hAnsi="Times New Roman" w:cs="Times New Roman"/>
        </w:rPr>
        <w:t>Ability to travel between sites and to external meetings.</w:t>
      </w:r>
    </w:p>
    <w:p w14:paraId="0512A828" w14:textId="73BE4873" w:rsidR="00A03A28" w:rsidRPr="00EC4D7E" w:rsidRDefault="00A03A28" w:rsidP="009944B3">
      <w:pPr>
        <w:pStyle w:val="ListParagraph"/>
        <w:numPr>
          <w:ilvl w:val="0"/>
          <w:numId w:val="20"/>
        </w:numPr>
        <w:spacing w:after="0" w:line="240" w:lineRule="auto"/>
        <w:jc w:val="both"/>
        <w:rPr>
          <w:rFonts w:ascii="Times New Roman" w:hAnsi="Times New Roman" w:cs="Times New Roman"/>
        </w:rPr>
      </w:pPr>
      <w:r w:rsidRPr="00EC4D7E">
        <w:rPr>
          <w:rFonts w:ascii="Times New Roman" w:hAnsi="Times New Roman" w:cs="Times New Roman"/>
        </w:rPr>
        <w:t>Ability to sit for extended periods and frequently stand, walk, reach, twist, and turn</w:t>
      </w:r>
    </w:p>
    <w:p w14:paraId="2494F779" w14:textId="227F199E" w:rsidR="00A80F85" w:rsidRPr="00EC4D7E" w:rsidRDefault="00A03A28" w:rsidP="009944B3">
      <w:pPr>
        <w:pStyle w:val="ListParagraph"/>
        <w:numPr>
          <w:ilvl w:val="0"/>
          <w:numId w:val="20"/>
        </w:numPr>
        <w:spacing w:after="0" w:line="240" w:lineRule="auto"/>
        <w:jc w:val="both"/>
        <w:rPr>
          <w:rFonts w:ascii="Times New Roman" w:hAnsi="Times New Roman" w:cs="Times New Roman"/>
        </w:rPr>
      </w:pPr>
      <w:r w:rsidRPr="00EC4D7E">
        <w:rPr>
          <w:rFonts w:ascii="Times New Roman" w:hAnsi="Times New Roman" w:cs="Times New Roman"/>
        </w:rPr>
        <w:t>Ability to occasionally kneel, bend, squat, and stoop.</w:t>
      </w:r>
    </w:p>
    <w:p w14:paraId="01E6A737" w14:textId="01068A2D" w:rsidR="00A80F85" w:rsidRPr="00EC4D7E" w:rsidRDefault="0017194F" w:rsidP="009944B3">
      <w:pPr>
        <w:pStyle w:val="ListParagraph"/>
        <w:numPr>
          <w:ilvl w:val="0"/>
          <w:numId w:val="20"/>
        </w:numPr>
        <w:spacing w:after="0" w:line="240" w:lineRule="auto"/>
        <w:jc w:val="both"/>
        <w:rPr>
          <w:rFonts w:ascii="Times New Roman" w:hAnsi="Times New Roman" w:cs="Times New Roman"/>
        </w:rPr>
      </w:pPr>
      <w:r w:rsidRPr="00EC4D7E">
        <w:rPr>
          <w:rFonts w:ascii="Times New Roman" w:hAnsi="Times New Roman" w:cs="Times New Roman"/>
        </w:rPr>
        <w:t>Moderate to heavy usage of hands in grasping, repetitive hand movement and finger coordination in keeping records and preparing reports using a computer keyboard.</w:t>
      </w:r>
    </w:p>
    <w:p w14:paraId="08A99CAF" w14:textId="72EF8506" w:rsidR="00A80F85" w:rsidRDefault="0017194F" w:rsidP="009944B3">
      <w:pPr>
        <w:pStyle w:val="ListParagraph"/>
        <w:numPr>
          <w:ilvl w:val="0"/>
          <w:numId w:val="20"/>
        </w:numPr>
        <w:spacing w:after="0" w:line="240" w:lineRule="auto"/>
        <w:jc w:val="both"/>
        <w:rPr>
          <w:rFonts w:ascii="Times New Roman" w:hAnsi="Times New Roman" w:cs="Times New Roman"/>
        </w:rPr>
      </w:pPr>
      <w:r w:rsidRPr="00EC4D7E">
        <w:rPr>
          <w:rFonts w:ascii="Times New Roman" w:hAnsi="Times New Roman" w:cs="Times New Roman"/>
        </w:rPr>
        <w:t>Speech and hearing to communicate effectively in group settings and individually by telephone and written communication.</w:t>
      </w:r>
    </w:p>
    <w:p w14:paraId="6A40BE37" w14:textId="77777777" w:rsidR="00491F9E" w:rsidRDefault="00491F9E" w:rsidP="00491F9E">
      <w:pPr>
        <w:spacing w:after="0" w:line="240" w:lineRule="auto"/>
        <w:jc w:val="both"/>
        <w:rPr>
          <w:rFonts w:ascii="Times New Roman" w:hAnsi="Times New Roman" w:cs="Times New Roman"/>
        </w:rPr>
      </w:pPr>
    </w:p>
    <w:p w14:paraId="0ED49E9C" w14:textId="77777777" w:rsidR="00491F9E" w:rsidRDefault="00491F9E" w:rsidP="00491F9E">
      <w:pPr>
        <w:spacing w:after="0" w:line="240" w:lineRule="auto"/>
        <w:jc w:val="both"/>
        <w:rPr>
          <w:rFonts w:ascii="Times New Roman" w:hAnsi="Times New Roman" w:cs="Times New Roman"/>
        </w:rPr>
      </w:pPr>
    </w:p>
    <w:p w14:paraId="520F31BA" w14:textId="77777777" w:rsidR="00491F9E" w:rsidRDefault="00491F9E" w:rsidP="00491F9E">
      <w:pPr>
        <w:spacing w:after="0" w:line="240" w:lineRule="auto"/>
        <w:jc w:val="both"/>
        <w:rPr>
          <w:rFonts w:ascii="Times New Roman" w:hAnsi="Times New Roman" w:cs="Times New Roman"/>
        </w:rPr>
      </w:pPr>
    </w:p>
    <w:p w14:paraId="37BD6439" w14:textId="77777777" w:rsidR="00491F9E" w:rsidRDefault="00491F9E" w:rsidP="00491F9E">
      <w:pPr>
        <w:spacing w:after="0" w:line="240" w:lineRule="auto"/>
        <w:jc w:val="both"/>
        <w:rPr>
          <w:rFonts w:ascii="Times New Roman" w:hAnsi="Times New Roman" w:cs="Times New Roman"/>
        </w:rPr>
      </w:pPr>
    </w:p>
    <w:p w14:paraId="511B8678" w14:textId="77777777" w:rsidR="00491F9E" w:rsidRDefault="00491F9E" w:rsidP="00491F9E">
      <w:pPr>
        <w:spacing w:after="0" w:line="240" w:lineRule="auto"/>
        <w:jc w:val="both"/>
        <w:rPr>
          <w:rFonts w:ascii="Times New Roman" w:hAnsi="Times New Roman" w:cs="Times New Roman"/>
        </w:rPr>
      </w:pPr>
    </w:p>
    <w:p w14:paraId="06EE632B" w14:textId="77777777" w:rsidR="00491F9E" w:rsidRDefault="00491F9E" w:rsidP="00491F9E">
      <w:pPr>
        <w:spacing w:after="0" w:line="240" w:lineRule="auto"/>
        <w:jc w:val="both"/>
        <w:rPr>
          <w:rFonts w:ascii="Times New Roman" w:hAnsi="Times New Roman" w:cs="Times New Roman"/>
        </w:rPr>
      </w:pPr>
    </w:p>
    <w:p w14:paraId="15360339" w14:textId="77777777" w:rsidR="00491F9E" w:rsidRDefault="00491F9E" w:rsidP="00491F9E">
      <w:pPr>
        <w:spacing w:after="0" w:line="240" w:lineRule="auto"/>
        <w:jc w:val="both"/>
        <w:rPr>
          <w:rFonts w:ascii="Times New Roman" w:hAnsi="Times New Roman" w:cs="Times New Roman"/>
        </w:rPr>
      </w:pPr>
    </w:p>
    <w:p w14:paraId="5FAFBCF4" w14:textId="77777777" w:rsidR="00491F9E" w:rsidRDefault="00491F9E" w:rsidP="00491F9E">
      <w:pPr>
        <w:spacing w:after="0" w:line="240" w:lineRule="auto"/>
        <w:jc w:val="both"/>
        <w:rPr>
          <w:rFonts w:ascii="Times New Roman" w:hAnsi="Times New Roman" w:cs="Times New Roman"/>
        </w:rPr>
      </w:pPr>
    </w:p>
    <w:p w14:paraId="74813F42" w14:textId="77777777" w:rsidR="00491F9E" w:rsidRDefault="00491F9E" w:rsidP="00491F9E">
      <w:pPr>
        <w:spacing w:after="0" w:line="240" w:lineRule="auto"/>
        <w:jc w:val="both"/>
        <w:rPr>
          <w:rFonts w:ascii="Times New Roman" w:hAnsi="Times New Roman" w:cs="Times New Roman"/>
        </w:rPr>
      </w:pPr>
    </w:p>
    <w:p w14:paraId="3CBE9287" w14:textId="77777777" w:rsidR="00491F9E" w:rsidRDefault="00491F9E" w:rsidP="00491F9E">
      <w:pPr>
        <w:spacing w:after="0" w:line="240" w:lineRule="auto"/>
        <w:jc w:val="both"/>
        <w:rPr>
          <w:rFonts w:ascii="Times New Roman" w:hAnsi="Times New Roman" w:cs="Times New Roman"/>
        </w:rPr>
      </w:pPr>
    </w:p>
    <w:p w14:paraId="32981EA0" w14:textId="77777777" w:rsidR="00491F9E" w:rsidRDefault="00491F9E" w:rsidP="00491F9E">
      <w:pPr>
        <w:spacing w:after="0" w:line="240" w:lineRule="auto"/>
        <w:jc w:val="both"/>
        <w:rPr>
          <w:rFonts w:ascii="Times New Roman" w:hAnsi="Times New Roman" w:cs="Times New Roman"/>
        </w:rPr>
      </w:pPr>
    </w:p>
    <w:p w14:paraId="571B5A2E" w14:textId="77777777" w:rsidR="00491F9E" w:rsidRDefault="00491F9E" w:rsidP="00491F9E">
      <w:pPr>
        <w:spacing w:after="0" w:line="240" w:lineRule="auto"/>
        <w:jc w:val="both"/>
        <w:rPr>
          <w:rFonts w:ascii="Times New Roman" w:hAnsi="Times New Roman" w:cs="Times New Roman"/>
        </w:rPr>
      </w:pPr>
    </w:p>
    <w:p w14:paraId="1BF79CB0" w14:textId="77777777" w:rsidR="00491F9E" w:rsidRDefault="00491F9E" w:rsidP="00491F9E">
      <w:pPr>
        <w:spacing w:after="0" w:line="240" w:lineRule="auto"/>
        <w:jc w:val="both"/>
        <w:rPr>
          <w:rFonts w:ascii="Times New Roman" w:hAnsi="Times New Roman" w:cs="Times New Roman"/>
        </w:rPr>
      </w:pPr>
    </w:p>
    <w:p w14:paraId="717EA016" w14:textId="77777777" w:rsidR="00491F9E" w:rsidRDefault="00491F9E" w:rsidP="00491F9E">
      <w:pPr>
        <w:spacing w:after="0" w:line="240" w:lineRule="auto"/>
        <w:jc w:val="both"/>
        <w:rPr>
          <w:rFonts w:ascii="Times New Roman" w:hAnsi="Times New Roman" w:cs="Times New Roman"/>
        </w:rPr>
      </w:pPr>
    </w:p>
    <w:p w14:paraId="7F13E5B5" w14:textId="77777777" w:rsidR="008706D9" w:rsidRDefault="008706D9" w:rsidP="00491F9E">
      <w:pPr>
        <w:spacing w:after="0" w:line="240" w:lineRule="auto"/>
        <w:jc w:val="both"/>
        <w:rPr>
          <w:rFonts w:ascii="Times New Roman" w:hAnsi="Times New Roman" w:cs="Times New Roman"/>
        </w:rPr>
      </w:pPr>
    </w:p>
    <w:p w14:paraId="3C3A3957" w14:textId="77777777" w:rsidR="008706D9" w:rsidRDefault="008706D9" w:rsidP="00491F9E">
      <w:pPr>
        <w:spacing w:after="0" w:line="240" w:lineRule="auto"/>
        <w:jc w:val="both"/>
        <w:rPr>
          <w:rFonts w:ascii="Times New Roman" w:hAnsi="Times New Roman" w:cs="Times New Roman"/>
        </w:rPr>
      </w:pPr>
    </w:p>
    <w:p w14:paraId="1964AF2E" w14:textId="77777777" w:rsidR="008706D9" w:rsidRDefault="008706D9" w:rsidP="00491F9E">
      <w:pPr>
        <w:spacing w:after="0" w:line="240" w:lineRule="auto"/>
        <w:jc w:val="both"/>
        <w:rPr>
          <w:rFonts w:ascii="Times New Roman" w:hAnsi="Times New Roman" w:cs="Times New Roman"/>
        </w:rPr>
      </w:pPr>
    </w:p>
    <w:p w14:paraId="3477CEC5" w14:textId="77777777" w:rsidR="008706D9" w:rsidRDefault="008706D9" w:rsidP="00491F9E">
      <w:pPr>
        <w:spacing w:after="0" w:line="240" w:lineRule="auto"/>
        <w:jc w:val="both"/>
        <w:rPr>
          <w:rFonts w:ascii="Times New Roman" w:hAnsi="Times New Roman" w:cs="Times New Roman"/>
        </w:rPr>
      </w:pPr>
    </w:p>
    <w:p w14:paraId="16F8F40A" w14:textId="77777777" w:rsidR="008706D9" w:rsidRDefault="008706D9" w:rsidP="00491F9E">
      <w:pPr>
        <w:spacing w:after="0" w:line="240" w:lineRule="auto"/>
        <w:jc w:val="both"/>
        <w:rPr>
          <w:rFonts w:ascii="Times New Roman" w:hAnsi="Times New Roman" w:cs="Times New Roman"/>
        </w:rPr>
      </w:pPr>
    </w:p>
    <w:p w14:paraId="6D80D22B" w14:textId="77777777" w:rsidR="008706D9" w:rsidRDefault="008706D9" w:rsidP="00491F9E">
      <w:pPr>
        <w:spacing w:after="0" w:line="240" w:lineRule="auto"/>
        <w:jc w:val="both"/>
        <w:rPr>
          <w:rFonts w:ascii="Times New Roman" w:hAnsi="Times New Roman" w:cs="Times New Roman"/>
        </w:rPr>
      </w:pPr>
    </w:p>
    <w:p w14:paraId="14180319" w14:textId="77777777" w:rsidR="008706D9" w:rsidRDefault="008706D9" w:rsidP="00491F9E">
      <w:pPr>
        <w:spacing w:after="0" w:line="240" w:lineRule="auto"/>
        <w:jc w:val="both"/>
        <w:rPr>
          <w:rFonts w:ascii="Times New Roman" w:hAnsi="Times New Roman" w:cs="Times New Roman"/>
        </w:rPr>
      </w:pPr>
    </w:p>
    <w:p w14:paraId="1E0DC7A7" w14:textId="77777777" w:rsidR="008706D9" w:rsidRDefault="008706D9" w:rsidP="00491F9E">
      <w:pPr>
        <w:spacing w:after="0" w:line="240" w:lineRule="auto"/>
        <w:jc w:val="both"/>
        <w:rPr>
          <w:rFonts w:ascii="Times New Roman" w:hAnsi="Times New Roman" w:cs="Times New Roman"/>
        </w:rPr>
      </w:pPr>
    </w:p>
    <w:p w14:paraId="53637CF8" w14:textId="77777777" w:rsidR="008706D9" w:rsidRDefault="008706D9" w:rsidP="00491F9E">
      <w:pPr>
        <w:spacing w:after="0" w:line="240" w:lineRule="auto"/>
        <w:jc w:val="both"/>
        <w:rPr>
          <w:rFonts w:ascii="Times New Roman" w:hAnsi="Times New Roman" w:cs="Times New Roman"/>
        </w:rPr>
      </w:pPr>
    </w:p>
    <w:p w14:paraId="596D4A5F" w14:textId="77777777" w:rsidR="008706D9" w:rsidRDefault="008706D9" w:rsidP="00491F9E">
      <w:pPr>
        <w:spacing w:after="0" w:line="240" w:lineRule="auto"/>
        <w:jc w:val="both"/>
        <w:rPr>
          <w:rFonts w:ascii="Times New Roman" w:hAnsi="Times New Roman" w:cs="Times New Roman"/>
        </w:rPr>
      </w:pPr>
    </w:p>
    <w:p w14:paraId="19F634B5" w14:textId="1DF93328" w:rsidR="008706D9" w:rsidRPr="00491F9E" w:rsidRDefault="008706D9" w:rsidP="00491F9E">
      <w:pPr>
        <w:spacing w:after="0" w:line="240" w:lineRule="auto"/>
        <w:jc w:val="both"/>
        <w:rPr>
          <w:rFonts w:ascii="Times New Roman" w:hAnsi="Times New Roman" w:cs="Times New Roman"/>
        </w:rPr>
      </w:pPr>
      <w:r>
        <w:rPr>
          <w:rFonts w:ascii="Times New Roman" w:hAnsi="Times New Roman" w:cs="Times New Roman"/>
        </w:rPr>
        <w:t>Board Approved</w:t>
      </w:r>
      <w:r w:rsidR="00A82ECB">
        <w:rPr>
          <w:rFonts w:ascii="Times New Roman" w:hAnsi="Times New Roman" w:cs="Times New Roman"/>
        </w:rPr>
        <w:t>, March 2026</w:t>
      </w:r>
    </w:p>
    <w:sectPr w:rsidR="008706D9" w:rsidRPr="00491F9E" w:rsidSect="0072185B">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B373" w14:textId="77777777" w:rsidR="003533D2" w:rsidRDefault="003533D2" w:rsidP="0072185B">
      <w:pPr>
        <w:spacing w:after="0" w:line="240" w:lineRule="auto"/>
      </w:pPr>
      <w:r>
        <w:separator/>
      </w:r>
    </w:p>
  </w:endnote>
  <w:endnote w:type="continuationSeparator" w:id="0">
    <w:p w14:paraId="6CD3E5FC" w14:textId="77777777" w:rsidR="003533D2" w:rsidRDefault="003533D2" w:rsidP="0072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073879"/>
      <w:docPartObj>
        <w:docPartGallery w:val="Page Numbers (Bottom of Page)"/>
        <w:docPartUnique/>
      </w:docPartObj>
    </w:sdtPr>
    <w:sdtContent>
      <w:sdt>
        <w:sdtPr>
          <w:id w:val="-1769616900"/>
          <w:docPartObj>
            <w:docPartGallery w:val="Page Numbers (Top of Page)"/>
            <w:docPartUnique/>
          </w:docPartObj>
        </w:sdtPr>
        <w:sdtContent>
          <w:p w14:paraId="41E222BA" w14:textId="4A44639D" w:rsidR="009944B3" w:rsidRDefault="009944B3" w:rsidP="001D6958">
            <w:pPr>
              <w:pStyle w:val="Footer"/>
              <w:jc w:val="right"/>
            </w:pPr>
            <w:r w:rsidRPr="009944B3">
              <w:rPr>
                <w:sz w:val="18"/>
                <w:szCs w:val="18"/>
              </w:rPr>
              <w:t xml:space="preserve">Page </w:t>
            </w:r>
            <w:r w:rsidRPr="009944B3">
              <w:rPr>
                <w:b/>
                <w:bCs/>
                <w:sz w:val="18"/>
                <w:szCs w:val="18"/>
              </w:rPr>
              <w:fldChar w:fldCharType="begin"/>
            </w:r>
            <w:r w:rsidRPr="009944B3">
              <w:rPr>
                <w:b/>
                <w:bCs/>
                <w:sz w:val="18"/>
                <w:szCs w:val="18"/>
              </w:rPr>
              <w:instrText xml:space="preserve"> PAGE </w:instrText>
            </w:r>
            <w:r w:rsidRPr="009944B3">
              <w:rPr>
                <w:b/>
                <w:bCs/>
                <w:sz w:val="18"/>
                <w:szCs w:val="18"/>
              </w:rPr>
              <w:fldChar w:fldCharType="separate"/>
            </w:r>
            <w:r w:rsidRPr="009944B3">
              <w:rPr>
                <w:b/>
                <w:bCs/>
                <w:noProof/>
                <w:sz w:val="18"/>
                <w:szCs w:val="18"/>
              </w:rPr>
              <w:t>2</w:t>
            </w:r>
            <w:r w:rsidRPr="009944B3">
              <w:rPr>
                <w:b/>
                <w:bCs/>
                <w:sz w:val="18"/>
                <w:szCs w:val="18"/>
              </w:rPr>
              <w:fldChar w:fldCharType="end"/>
            </w:r>
            <w:r w:rsidRPr="009944B3">
              <w:rPr>
                <w:sz w:val="18"/>
                <w:szCs w:val="18"/>
              </w:rPr>
              <w:t xml:space="preserve"> of </w:t>
            </w:r>
            <w:r w:rsidRPr="009944B3">
              <w:rPr>
                <w:b/>
                <w:bCs/>
                <w:sz w:val="18"/>
                <w:szCs w:val="18"/>
              </w:rPr>
              <w:fldChar w:fldCharType="begin"/>
            </w:r>
            <w:r w:rsidRPr="009944B3">
              <w:rPr>
                <w:b/>
                <w:bCs/>
                <w:sz w:val="18"/>
                <w:szCs w:val="18"/>
              </w:rPr>
              <w:instrText xml:space="preserve"> NUMPAGES  </w:instrText>
            </w:r>
            <w:r w:rsidRPr="009944B3">
              <w:rPr>
                <w:b/>
                <w:bCs/>
                <w:sz w:val="18"/>
                <w:szCs w:val="18"/>
              </w:rPr>
              <w:fldChar w:fldCharType="separate"/>
            </w:r>
            <w:r w:rsidRPr="009944B3">
              <w:rPr>
                <w:b/>
                <w:bCs/>
                <w:noProof/>
                <w:sz w:val="18"/>
                <w:szCs w:val="18"/>
              </w:rPr>
              <w:t>2</w:t>
            </w:r>
            <w:r w:rsidRPr="009944B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AD9B" w14:textId="77777777" w:rsidR="003533D2" w:rsidRDefault="003533D2" w:rsidP="0072185B">
      <w:pPr>
        <w:spacing w:after="0" w:line="240" w:lineRule="auto"/>
      </w:pPr>
      <w:r>
        <w:separator/>
      </w:r>
    </w:p>
  </w:footnote>
  <w:footnote w:type="continuationSeparator" w:id="0">
    <w:p w14:paraId="4105EE61" w14:textId="77777777" w:rsidR="003533D2" w:rsidRDefault="003533D2" w:rsidP="00721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9FD0" w14:textId="5A743BFD" w:rsidR="0072185B" w:rsidRPr="001D6958" w:rsidRDefault="0072185B" w:rsidP="001D6958">
    <w:pPr>
      <w:pStyle w:val="Header"/>
      <w:ind w:hanging="900"/>
      <w:rPr>
        <w:sz w:val="18"/>
        <w:szCs w:val="18"/>
      </w:rPr>
    </w:pPr>
    <w:r w:rsidRPr="0072185B">
      <w:rPr>
        <w:b/>
        <w:bCs/>
        <w:sz w:val="18"/>
        <w:szCs w:val="18"/>
      </w:rPr>
      <w:t>Job Description</w:t>
    </w:r>
    <w:r w:rsidRPr="0072185B">
      <w:rPr>
        <w:sz w:val="18"/>
        <w:szCs w:val="18"/>
      </w:rPr>
      <w:t>: Foundation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70628C"/>
    <w:multiLevelType w:val="hybridMultilevel"/>
    <w:tmpl w:val="A33A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3B37F4"/>
    <w:multiLevelType w:val="hybridMultilevel"/>
    <w:tmpl w:val="B258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56B25"/>
    <w:multiLevelType w:val="multilevel"/>
    <w:tmpl w:val="4C2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82307"/>
    <w:multiLevelType w:val="hybridMultilevel"/>
    <w:tmpl w:val="2CB4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97C7D"/>
    <w:multiLevelType w:val="hybridMultilevel"/>
    <w:tmpl w:val="4C5E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22BF6"/>
    <w:multiLevelType w:val="multilevel"/>
    <w:tmpl w:val="8ACC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F0A1E"/>
    <w:multiLevelType w:val="hybridMultilevel"/>
    <w:tmpl w:val="B97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724B6"/>
    <w:multiLevelType w:val="hybridMultilevel"/>
    <w:tmpl w:val="497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3643A"/>
    <w:multiLevelType w:val="hybridMultilevel"/>
    <w:tmpl w:val="ACE2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74202"/>
    <w:multiLevelType w:val="hybridMultilevel"/>
    <w:tmpl w:val="F006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1693A"/>
    <w:multiLevelType w:val="hybridMultilevel"/>
    <w:tmpl w:val="5BE0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454465">
    <w:abstractNumId w:val="8"/>
  </w:num>
  <w:num w:numId="2" w16cid:durableId="1228226819">
    <w:abstractNumId w:val="6"/>
  </w:num>
  <w:num w:numId="3" w16cid:durableId="166139823">
    <w:abstractNumId w:val="5"/>
  </w:num>
  <w:num w:numId="4" w16cid:durableId="1229612324">
    <w:abstractNumId w:val="4"/>
  </w:num>
  <w:num w:numId="5" w16cid:durableId="1724863632">
    <w:abstractNumId w:val="7"/>
  </w:num>
  <w:num w:numId="6" w16cid:durableId="371615194">
    <w:abstractNumId w:val="3"/>
  </w:num>
  <w:num w:numId="7" w16cid:durableId="1926304265">
    <w:abstractNumId w:val="2"/>
  </w:num>
  <w:num w:numId="8" w16cid:durableId="102576399">
    <w:abstractNumId w:val="1"/>
  </w:num>
  <w:num w:numId="9" w16cid:durableId="305670887">
    <w:abstractNumId w:val="0"/>
  </w:num>
  <w:num w:numId="10" w16cid:durableId="1966429596">
    <w:abstractNumId w:val="12"/>
  </w:num>
  <w:num w:numId="11" w16cid:durableId="1822848368">
    <w:abstractNumId w:val="16"/>
  </w:num>
  <w:num w:numId="12" w16cid:durableId="1577934671">
    <w:abstractNumId w:val="10"/>
  </w:num>
  <w:num w:numId="13" w16cid:durableId="205485595">
    <w:abstractNumId w:val="14"/>
  </w:num>
  <w:num w:numId="14" w16cid:durableId="2055807020">
    <w:abstractNumId w:val="11"/>
  </w:num>
  <w:num w:numId="15" w16cid:durableId="1653942542">
    <w:abstractNumId w:val="19"/>
  </w:num>
  <w:num w:numId="16" w16cid:durableId="606742624">
    <w:abstractNumId w:val="18"/>
  </w:num>
  <w:num w:numId="17" w16cid:durableId="878277432">
    <w:abstractNumId w:val="15"/>
  </w:num>
  <w:num w:numId="18" w16cid:durableId="382023061">
    <w:abstractNumId w:val="13"/>
  </w:num>
  <w:num w:numId="19" w16cid:durableId="949318571">
    <w:abstractNumId w:val="9"/>
  </w:num>
  <w:num w:numId="20" w16cid:durableId="15962853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5FEF"/>
    <w:rsid w:val="0015074B"/>
    <w:rsid w:val="0017194F"/>
    <w:rsid w:val="001D6958"/>
    <w:rsid w:val="0020124D"/>
    <w:rsid w:val="0029639D"/>
    <w:rsid w:val="00326F90"/>
    <w:rsid w:val="003533D2"/>
    <w:rsid w:val="00357E5B"/>
    <w:rsid w:val="00491F9E"/>
    <w:rsid w:val="006578C9"/>
    <w:rsid w:val="00674AEC"/>
    <w:rsid w:val="0072185B"/>
    <w:rsid w:val="00725214"/>
    <w:rsid w:val="007A349D"/>
    <w:rsid w:val="007E5B6A"/>
    <w:rsid w:val="008706D9"/>
    <w:rsid w:val="009944B3"/>
    <w:rsid w:val="00A03627"/>
    <w:rsid w:val="00A03A28"/>
    <w:rsid w:val="00A41ED2"/>
    <w:rsid w:val="00A4596C"/>
    <w:rsid w:val="00A70F47"/>
    <w:rsid w:val="00A80F85"/>
    <w:rsid w:val="00A82ECB"/>
    <w:rsid w:val="00A92FCC"/>
    <w:rsid w:val="00AA1D8D"/>
    <w:rsid w:val="00B47730"/>
    <w:rsid w:val="00C3068B"/>
    <w:rsid w:val="00CB0664"/>
    <w:rsid w:val="00CE539D"/>
    <w:rsid w:val="00EB0ABE"/>
    <w:rsid w:val="00EC4D7E"/>
    <w:rsid w:val="00ED202A"/>
    <w:rsid w:val="00F104D3"/>
    <w:rsid w:val="00F667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EBEDC"/>
  <w14:defaultImageDpi w14:val="300"/>
  <w15:docId w15:val="{667A183A-93B4-474F-89FA-EDEC5C9C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3068B"/>
    <w:pPr>
      <w:spacing w:after="0" w:line="240" w:lineRule="auto"/>
    </w:pPr>
  </w:style>
  <w:style w:type="paragraph" w:styleId="NormalWeb">
    <w:name w:val="Normal (Web)"/>
    <w:basedOn w:val="Normal"/>
    <w:uiPriority w:val="99"/>
    <w:semiHidden/>
    <w:unhideWhenUsed/>
    <w:rsid w:val="00A03A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Patricia Barton</cp:lastModifiedBy>
  <cp:revision>9</cp:revision>
  <dcterms:created xsi:type="dcterms:W3CDTF">2026-03-18T23:26:00Z</dcterms:created>
  <dcterms:modified xsi:type="dcterms:W3CDTF">2026-04-02T20:42:00Z</dcterms:modified>
  <cp:category/>
</cp:coreProperties>
</file>