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591A0B91">
                <wp:simplePos x="0" y="0"/>
                <wp:positionH relativeFrom="column">
                  <wp:posOffset>-979401</wp:posOffset>
                </wp:positionH>
                <wp:positionV relativeFrom="paragraph">
                  <wp:posOffset>260409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7.1pt;margin-top:20.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HniAcP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00C1BD83">
                <wp:simplePos x="0" y="0"/>
                <wp:positionH relativeFrom="column">
                  <wp:posOffset>1086912</wp:posOffset>
                </wp:positionH>
                <wp:positionV relativeFrom="paragraph">
                  <wp:posOffset>418625</wp:posOffset>
                </wp:positionV>
                <wp:extent cx="4817780" cy="816434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80" cy="816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4DC8E36B" w:rsidR="00680109" w:rsidRPr="00F45AA9" w:rsidRDefault="005C2D07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680109"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0990A1DF" w:rsidR="00680109" w:rsidRPr="00F45AA9" w:rsidRDefault="00680109" w:rsidP="005C2D07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A1A">
                              <w:rPr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A1A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0C9EA35C" w:rsidR="00680109" w:rsidRPr="005C2D07" w:rsidRDefault="00421A1A" w:rsidP="005C2D07">
                            <w:pPr>
                              <w:spacing w:after="24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2D0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TLC 3</w:t>
                            </w:r>
                            <w:r w:rsidRPr="005C2D07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5C2D0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Floor </w:t>
                            </w:r>
                            <w:proofErr w:type="gramStart"/>
                            <w:r w:rsidRPr="005C2D0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At</w:t>
                            </w:r>
                            <w:proofErr w:type="gramEnd"/>
                            <w:r w:rsidRPr="005C2D0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Berkeley City College</w:t>
                            </w:r>
                          </w:p>
                          <w:p w14:paraId="1D4851C7" w14:textId="2D94CFB8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08B0F6" w14:textId="77777777" w:rsidR="003F7760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</w:t>
                            </w:r>
                          </w:p>
                          <w:p w14:paraId="7A442419" w14:textId="4D7B534B" w:rsidR="00680109" w:rsidRPr="003F7760" w:rsidRDefault="003F7760" w:rsidP="003F7760">
                            <w:pPr>
                              <w:ind w:left="14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Resolution</w:t>
                            </w:r>
                            <w:r w:rsidR="00680109" w:rsidRPr="003F77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CD1908" w14:textId="0571E7B3" w:rsidR="00680109" w:rsidRPr="00063E55" w:rsidRDefault="00680109" w:rsidP="00A97C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2C5AF310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093240"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0BB2287" w14:textId="6C72084B" w:rsidR="00680109" w:rsidRPr="00E55D4A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  <w:r w:rsidR="00A97CF8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6C04FA69" w14:textId="2162C68B" w:rsidR="00680109" w:rsidRDefault="00421A1A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Charge for </w:t>
                            </w:r>
                            <w:r w:rsidR="00A97CF8">
                              <w:rPr>
                                <w:sz w:val="18"/>
                              </w:rPr>
                              <w:t>Enrollment Management Sub-</w:t>
                            </w:r>
                            <w:r w:rsidR="003962A5">
                              <w:rPr>
                                <w:sz w:val="18"/>
                              </w:rPr>
                              <w:t>Committee</w:t>
                            </w:r>
                          </w:p>
                          <w:p w14:paraId="2F9DD86F" w14:textId="09398628" w:rsidR="00421A1A" w:rsidRDefault="00421A1A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Defining Low-Cost Textbook Courses </w:t>
                            </w:r>
                          </w:p>
                          <w:p w14:paraId="74B11B1F" w14:textId="66DAA437" w:rsidR="008C0A31" w:rsidRDefault="00421A1A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Resolution for </w:t>
                            </w:r>
                            <w:r w:rsidR="008C0A31">
                              <w:rPr>
                                <w:sz w:val="18"/>
                              </w:rPr>
                              <w:t xml:space="preserve">Nonfiscal MOU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 w:rsidR="008C0A31">
                              <w:rPr>
                                <w:sz w:val="18"/>
                              </w:rPr>
                              <w:t xml:space="preserve"> delayed through process making it difficult to keep partners.</w:t>
                            </w:r>
                          </w:p>
                          <w:p w14:paraId="796D6235" w14:textId="77777777" w:rsidR="00421A1A" w:rsidRDefault="00421A1A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Asserting Faculty primacy in Teaching </w:t>
                            </w:r>
                            <w:r w:rsidR="008C0A31">
                              <w:rPr>
                                <w:sz w:val="18"/>
                              </w:rPr>
                              <w:t>Class Modality</w:t>
                            </w:r>
                          </w:p>
                          <w:p w14:paraId="3C5282DB" w14:textId="40AAE934" w:rsidR="00A97CF8" w:rsidRPr="00421A1A" w:rsidRDefault="008C0A31" w:rsidP="00421A1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C2D07">
                              <w:rPr>
                                <w:sz w:val="18"/>
                              </w:rPr>
                              <w:t>90-day</w:t>
                            </w:r>
                            <w:r w:rsidR="00421A1A">
                              <w:rPr>
                                <w:sz w:val="18"/>
                              </w:rPr>
                              <w:t xml:space="preserve"> timeline for DGS resolving facility issues </w:t>
                            </w:r>
                          </w:p>
                          <w:p w14:paraId="59689323" w14:textId="6FA45570" w:rsidR="00093240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Spring Plenary Please attend either in person or </w:t>
                            </w:r>
                            <w:r w:rsidR="003F7760">
                              <w:rPr>
                                <w:sz w:val="18"/>
                              </w:rPr>
                              <w:t>online.</w:t>
                            </w:r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1904FE47" w:rsidR="00680109" w:rsidRDefault="0068010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3F7760">
                              <w:rPr>
                                <w:i/>
                                <w:sz w:val="18"/>
                              </w:rPr>
                              <w:t xml:space="preserve">April </w:t>
                            </w:r>
                            <w:r w:rsidR="005C2D07">
                              <w:rPr>
                                <w:i/>
                                <w:sz w:val="18"/>
                              </w:rPr>
                              <w:t>18</w:t>
                            </w:r>
                            <w:r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093240">
                              <w:rPr>
                                <w:i/>
                                <w:sz w:val="18"/>
                              </w:rPr>
                              <w:t>2023,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5C2D07">
                              <w:rPr>
                                <w:i/>
                                <w:sz w:val="18"/>
                              </w:rPr>
                              <w:t>Laney T450 Faculty Senate Room</w:t>
                            </w:r>
                          </w:p>
                          <w:p w14:paraId="5CB6432E" w14:textId="77777777" w:rsidR="00680109" w:rsidRPr="00F100AB" w:rsidRDefault="0068010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6B1EBD45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5.6pt;margin-top:32.95pt;width:379.35pt;height:6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4DC8E36B" w:rsidR="00680109" w:rsidRPr="00F45AA9" w:rsidRDefault="005C2D07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680109"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0990A1DF" w:rsidR="00680109" w:rsidRPr="00F45AA9" w:rsidRDefault="00680109" w:rsidP="005C2D07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1A1A">
                        <w:rPr>
                          <w:b/>
                          <w:sz w:val="20"/>
                          <w:szCs w:val="20"/>
                        </w:rPr>
                        <w:t>April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1A1A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0C9EA35C" w:rsidR="00680109" w:rsidRPr="005C2D07" w:rsidRDefault="00421A1A" w:rsidP="005C2D07">
                      <w:pPr>
                        <w:spacing w:after="24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2D07">
                        <w:rPr>
                          <w:b/>
                          <w:sz w:val="22"/>
                          <w:szCs w:val="22"/>
                          <w:u w:val="single"/>
                        </w:rPr>
                        <w:t>TLC 3</w:t>
                      </w:r>
                      <w:r w:rsidRPr="005C2D07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rd</w:t>
                      </w:r>
                      <w:r w:rsidRPr="005C2D0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Floor </w:t>
                      </w:r>
                      <w:proofErr w:type="gramStart"/>
                      <w:r w:rsidRPr="005C2D07">
                        <w:rPr>
                          <w:b/>
                          <w:sz w:val="22"/>
                          <w:szCs w:val="22"/>
                          <w:u w:val="single"/>
                        </w:rPr>
                        <w:t>At</w:t>
                      </w:r>
                      <w:proofErr w:type="gramEnd"/>
                      <w:r w:rsidRPr="005C2D0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Berkeley City College</w:t>
                      </w:r>
                    </w:p>
                    <w:p w14:paraId="1D4851C7" w14:textId="2D94CFB8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08B0F6" w14:textId="77777777" w:rsidR="003F7760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</w:t>
                      </w:r>
                    </w:p>
                    <w:p w14:paraId="7A442419" w14:textId="4D7B534B" w:rsidR="00680109" w:rsidRPr="003F7760" w:rsidRDefault="003F7760" w:rsidP="003F7760">
                      <w:pPr>
                        <w:ind w:left="144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Resolution</w:t>
                      </w:r>
                      <w:r w:rsidR="00680109" w:rsidRPr="003F77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CD1908" w14:textId="0571E7B3" w:rsidR="00680109" w:rsidRPr="00063E55" w:rsidRDefault="00680109" w:rsidP="00A97C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2C5AF310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093240">
                        <w:rPr>
                          <w:sz w:val="18"/>
                        </w:rPr>
                        <w:t>50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0BB2287" w14:textId="6C72084B" w:rsidR="00680109" w:rsidRPr="00E55D4A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6C04FA69" w14:textId="2162C68B" w:rsidR="00680109" w:rsidRDefault="00421A1A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Charge for </w:t>
                      </w:r>
                      <w:r w:rsidR="00A97CF8">
                        <w:rPr>
                          <w:sz w:val="18"/>
                        </w:rPr>
                        <w:t>Enrollment Management Sub-</w:t>
                      </w:r>
                      <w:r w:rsidR="003962A5">
                        <w:rPr>
                          <w:sz w:val="18"/>
                        </w:rPr>
                        <w:t>Committee</w:t>
                      </w:r>
                    </w:p>
                    <w:p w14:paraId="2F9DD86F" w14:textId="09398628" w:rsidR="00421A1A" w:rsidRDefault="00421A1A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Defining Low-Cost Textbook Courses </w:t>
                      </w:r>
                    </w:p>
                    <w:p w14:paraId="74B11B1F" w14:textId="66DAA437" w:rsidR="008C0A31" w:rsidRDefault="00421A1A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Resolution for </w:t>
                      </w:r>
                      <w:r w:rsidR="008C0A31">
                        <w:rPr>
                          <w:sz w:val="18"/>
                        </w:rPr>
                        <w:t xml:space="preserve">Nonfiscal MOU </w:t>
                      </w:r>
                      <w:r>
                        <w:rPr>
                          <w:sz w:val="18"/>
                        </w:rPr>
                        <w:t>is</w:t>
                      </w:r>
                      <w:r w:rsidR="008C0A31">
                        <w:rPr>
                          <w:sz w:val="18"/>
                        </w:rPr>
                        <w:t xml:space="preserve"> delayed through process making it difficult to keep partners.</w:t>
                      </w:r>
                    </w:p>
                    <w:p w14:paraId="796D6235" w14:textId="77777777" w:rsidR="00421A1A" w:rsidRDefault="00421A1A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Asserting Faculty primacy in Teaching </w:t>
                      </w:r>
                      <w:r w:rsidR="008C0A31">
                        <w:rPr>
                          <w:sz w:val="18"/>
                        </w:rPr>
                        <w:t>Class Modality</w:t>
                      </w:r>
                    </w:p>
                    <w:p w14:paraId="3C5282DB" w14:textId="40AAE934" w:rsidR="00A97CF8" w:rsidRPr="00421A1A" w:rsidRDefault="008C0A31" w:rsidP="00421A1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5C2D07">
                        <w:rPr>
                          <w:sz w:val="18"/>
                        </w:rPr>
                        <w:t>90-day</w:t>
                      </w:r>
                      <w:r w:rsidR="00421A1A">
                        <w:rPr>
                          <w:sz w:val="18"/>
                        </w:rPr>
                        <w:t xml:space="preserve"> timeline for DGS resolving facility issues </w:t>
                      </w:r>
                    </w:p>
                    <w:p w14:paraId="59689323" w14:textId="6FA45570" w:rsidR="00093240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Spring Plenary Please attend either in person or </w:t>
                      </w:r>
                      <w:r w:rsidR="003F7760">
                        <w:rPr>
                          <w:sz w:val="18"/>
                        </w:rPr>
                        <w:t>online.</w:t>
                      </w:r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1904FE47" w:rsidR="00680109" w:rsidRDefault="0068010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 xml:space="preserve">: </w:t>
                      </w:r>
                      <w:r w:rsidR="003F7760">
                        <w:rPr>
                          <w:i/>
                          <w:sz w:val="18"/>
                        </w:rPr>
                        <w:t xml:space="preserve">April </w:t>
                      </w:r>
                      <w:r w:rsidR="005C2D07">
                        <w:rPr>
                          <w:i/>
                          <w:sz w:val="18"/>
                        </w:rPr>
                        <w:t>18</w:t>
                      </w:r>
                      <w:r>
                        <w:rPr>
                          <w:i/>
                          <w:sz w:val="18"/>
                        </w:rPr>
                        <w:t>,</w:t>
                      </w:r>
                      <w:r w:rsidR="00A97CF8">
                        <w:rPr>
                          <w:i/>
                          <w:sz w:val="18"/>
                        </w:rPr>
                        <w:t xml:space="preserve"> </w:t>
                      </w:r>
                      <w:r w:rsidR="00093240">
                        <w:rPr>
                          <w:i/>
                          <w:sz w:val="18"/>
                        </w:rPr>
                        <w:t>2023,</w:t>
                      </w:r>
                      <w:r w:rsidR="00A97CF8">
                        <w:rPr>
                          <w:i/>
                          <w:sz w:val="18"/>
                        </w:rPr>
                        <w:t xml:space="preserve"> </w:t>
                      </w:r>
                      <w:r w:rsidR="005C2D07">
                        <w:rPr>
                          <w:i/>
                          <w:sz w:val="18"/>
                        </w:rPr>
                        <w:t>Laney T450 Faculty Senate Room</w:t>
                      </w:r>
                    </w:p>
                    <w:p w14:paraId="5CB6432E" w14:textId="77777777" w:rsidR="00680109" w:rsidRPr="00F100AB" w:rsidRDefault="0068010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6B1EBD45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68C7" w14:textId="77777777" w:rsidR="00EB06AD" w:rsidRDefault="00EB06AD">
      <w:r>
        <w:separator/>
      </w:r>
    </w:p>
  </w:endnote>
  <w:endnote w:type="continuationSeparator" w:id="0">
    <w:p w14:paraId="76B07183" w14:textId="77777777" w:rsidR="00EB06AD" w:rsidRDefault="00EB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57E2" w14:textId="77777777" w:rsidR="00EB06AD" w:rsidRDefault="00EB06AD">
      <w:r>
        <w:separator/>
      </w:r>
    </w:p>
  </w:footnote>
  <w:footnote w:type="continuationSeparator" w:id="0">
    <w:p w14:paraId="285A9F4D" w14:textId="77777777" w:rsidR="00EB06AD" w:rsidRDefault="00EB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3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4"/>
  </w:num>
  <w:num w:numId="6" w16cid:durableId="29426297">
    <w:abstractNumId w:val="5"/>
  </w:num>
  <w:num w:numId="7" w16cid:durableId="979698727">
    <w:abstractNumId w:val="1"/>
  </w:num>
  <w:num w:numId="8" w16cid:durableId="511913768">
    <w:abstractNumId w:val="6"/>
  </w:num>
  <w:num w:numId="9" w16cid:durableId="98258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0B6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489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94CE5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47C45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962A5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3F7760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1A1A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2D07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40B7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3A9E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0A31"/>
    <w:rsid w:val="008C30B1"/>
    <w:rsid w:val="008C3CE6"/>
    <w:rsid w:val="008C4377"/>
    <w:rsid w:val="008C7E51"/>
    <w:rsid w:val="008D12C7"/>
    <w:rsid w:val="008D38E7"/>
    <w:rsid w:val="008D4A44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06AD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3</cp:revision>
  <cp:lastPrinted>2019-09-28T05:06:00Z</cp:lastPrinted>
  <dcterms:created xsi:type="dcterms:W3CDTF">2023-03-31T20:48:00Z</dcterms:created>
  <dcterms:modified xsi:type="dcterms:W3CDTF">2023-03-31T21:01:00Z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