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7777777" w:rsidR="00F91316" w:rsidRPr="00B46FC5"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B46FC5">
        <w:rPr>
          <w:rFonts w:ascii="Arial" w:hAnsi="Arial" w:cs="Arial"/>
          <w:b/>
          <w:sz w:val="24"/>
          <w:szCs w:val="24"/>
        </w:rPr>
        <w:t xml:space="preserve">District Academic Senate Meeting DRAFT MINUTES  </w:t>
      </w:r>
      <w:r w:rsidRPr="00B46FC5">
        <w:rPr>
          <w:rFonts w:ascii="Arial" w:hAnsi="Arial" w:cs="Arial"/>
          <w:b/>
          <w:sz w:val="24"/>
          <w:szCs w:val="24"/>
        </w:rPr>
        <w:tab/>
      </w:r>
    </w:p>
    <w:p w14:paraId="6D987381" w14:textId="3068D6EA" w:rsidR="00F91316" w:rsidRPr="0009604A" w:rsidRDefault="00B46FC5" w:rsidP="00F91316">
      <w:pPr>
        <w:jc w:val="center"/>
        <w:rPr>
          <w:rFonts w:ascii="Arial" w:hAnsi="Arial" w:cs="Arial"/>
          <w:b/>
          <w:sz w:val="24"/>
          <w:szCs w:val="24"/>
        </w:rPr>
      </w:pPr>
      <w:r>
        <w:rPr>
          <w:rFonts w:ascii="Arial" w:hAnsi="Arial" w:cs="Arial"/>
          <w:b/>
          <w:sz w:val="24"/>
          <w:szCs w:val="24"/>
        </w:rPr>
        <w:t>May 2</w:t>
      </w:r>
      <w:r w:rsidR="00F91316" w:rsidRPr="00B46FC5">
        <w:rPr>
          <w:rFonts w:ascii="Arial" w:hAnsi="Arial" w:cs="Arial"/>
          <w:b/>
          <w:sz w:val="24"/>
          <w:szCs w:val="24"/>
        </w:rPr>
        <w:t>, 202</w:t>
      </w:r>
      <w:r>
        <w:rPr>
          <w:rFonts w:ascii="Arial" w:hAnsi="Arial" w:cs="Arial"/>
          <w:b/>
          <w:sz w:val="24"/>
          <w:szCs w:val="24"/>
        </w:rPr>
        <w:t>3</w:t>
      </w:r>
      <w:r w:rsidR="00F91316" w:rsidRPr="00B46FC5">
        <w:rPr>
          <w:rFonts w:ascii="Arial" w:hAnsi="Arial" w:cs="Arial"/>
          <w:b/>
          <w:sz w:val="24"/>
          <w:szCs w:val="24"/>
        </w:rPr>
        <w:t xml:space="preserve"> – 2:30PM to 4:30PM</w:t>
      </w:r>
    </w:p>
    <w:p w14:paraId="0C94151A" w14:textId="0183BE4B" w:rsidR="00F91316" w:rsidRPr="0009604A" w:rsidRDefault="00B46FC5" w:rsidP="00F91316">
      <w:pPr>
        <w:jc w:val="center"/>
        <w:rPr>
          <w:rFonts w:ascii="Segoe UI" w:hAnsi="Segoe UI" w:cs="Segoe UI"/>
          <w:color w:val="2F90C4"/>
          <w:sz w:val="21"/>
          <w:szCs w:val="21"/>
          <w:shd w:val="clear" w:color="auto" w:fill="FFFFFF"/>
        </w:rPr>
      </w:pPr>
      <w:r>
        <w:rPr>
          <w:rFonts w:ascii="Arial" w:hAnsi="Arial" w:cs="Arial"/>
          <w:b/>
          <w:sz w:val="24"/>
          <w:szCs w:val="24"/>
        </w:rPr>
        <w:t xml:space="preserve">College of Alameda, Room A232 and </w:t>
      </w:r>
      <w:r w:rsidR="00F91316" w:rsidRPr="0009604A">
        <w:rPr>
          <w:rFonts w:ascii="Arial" w:hAnsi="Arial" w:cs="Arial"/>
          <w:b/>
          <w:sz w:val="24"/>
          <w:szCs w:val="24"/>
        </w:rPr>
        <w:t>Zoom</w:t>
      </w:r>
      <w:r w:rsidR="00F91316" w:rsidRPr="0051443C">
        <w:rPr>
          <w:rFonts w:ascii="Arial" w:hAnsi="Arial" w:cs="Arial"/>
          <w:b/>
          <w:color w:val="17365D" w:themeColor="text2" w:themeShade="BF"/>
          <w:sz w:val="24"/>
          <w:szCs w:val="24"/>
        </w:rPr>
        <w:t>:</w:t>
      </w:r>
      <w:r w:rsidR="00F91316">
        <w:rPr>
          <w:rFonts w:ascii="Arial" w:hAnsi="Arial" w:cs="Arial"/>
          <w:b/>
          <w:color w:val="17365D" w:themeColor="text2" w:themeShade="BF"/>
          <w:sz w:val="24"/>
          <w:szCs w:val="24"/>
        </w:rPr>
        <w:t xml:space="preserve"> </w:t>
      </w:r>
      <w:hyperlink r:id="rId12" w:history="1">
        <w:r>
          <w:rPr>
            <w:rStyle w:val="Hyperlink"/>
            <w:rFonts w:ascii="Arial" w:hAnsi="Arial" w:cs="Arial"/>
            <w:b/>
            <w:sz w:val="24"/>
            <w:szCs w:val="24"/>
          </w:rPr>
          <w:t>https://us06web.zoom.us/j/9781680578</w:t>
        </w:r>
      </w:hyperlink>
      <w:r w:rsidR="00F91316">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00923B0D">
        <w:tc>
          <w:tcPr>
            <w:tcW w:w="377" w:type="dxa"/>
          </w:tcPr>
          <w:p w14:paraId="6BBFCD2E"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3FEAF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6244847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00923B0D">
        <w:tc>
          <w:tcPr>
            <w:tcW w:w="377" w:type="dxa"/>
          </w:tcPr>
          <w:p w14:paraId="3735F7DA"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F8EC63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49094BA"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00923B0D">
        <w:tc>
          <w:tcPr>
            <w:tcW w:w="377" w:type="dxa"/>
          </w:tcPr>
          <w:p w14:paraId="6E2D77C2" w14:textId="17A615A5" w:rsidR="00CF7CB6" w:rsidRPr="00DC7985" w:rsidRDefault="00CF7CB6" w:rsidP="00CF7CB6">
            <w:pPr>
              <w:tabs>
                <w:tab w:val="left" w:pos="720"/>
                <w:tab w:val="left" w:pos="1440"/>
              </w:tabs>
              <w:rPr>
                <w:rFonts w:ascii="Arial" w:hAnsi="Arial" w:cs="Arial"/>
                <w:bCs/>
                <w:sz w:val="24"/>
                <w:szCs w:val="24"/>
              </w:rPr>
            </w:pP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0309B906"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0B66351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00923B0D">
        <w:tc>
          <w:tcPr>
            <w:tcW w:w="377" w:type="dxa"/>
          </w:tcPr>
          <w:p w14:paraId="6B0ABE64"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1A7BA8D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42104F8B"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00923B0D">
        <w:tc>
          <w:tcPr>
            <w:tcW w:w="377" w:type="dxa"/>
          </w:tcPr>
          <w:p w14:paraId="63815B2B"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27CDE2C0"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35F5CD8E" w14:textId="07CA8C3B"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sidR="00CF7CB6">
              <w:rPr>
                <w:rFonts w:ascii="Arial" w:hAnsi="Arial" w:cs="Arial"/>
                <w:bCs/>
                <w:sz w:val="24"/>
                <w:szCs w:val="24"/>
              </w:rPr>
              <w:tab/>
            </w:r>
          </w:p>
        </w:tc>
        <w:tc>
          <w:tcPr>
            <w:tcW w:w="377" w:type="dxa"/>
          </w:tcPr>
          <w:p w14:paraId="31DB94F5" w14:textId="77777777" w:rsidR="00CF7CB6" w:rsidRPr="0068708D" w:rsidRDefault="00CF7CB6" w:rsidP="00CF7CB6">
            <w:pPr>
              <w:tabs>
                <w:tab w:val="left" w:pos="720"/>
                <w:tab w:val="left" w:pos="1440"/>
              </w:tabs>
              <w:rPr>
                <w:rFonts w:ascii="Arial" w:hAnsi="Arial" w:cs="Arial"/>
                <w:bCs/>
                <w:sz w:val="24"/>
                <w:szCs w:val="24"/>
              </w:rPr>
            </w:pPr>
          </w:p>
        </w:tc>
        <w:tc>
          <w:tcPr>
            <w:tcW w:w="3996" w:type="dxa"/>
          </w:tcPr>
          <w:p w14:paraId="4FEE42B6" w14:textId="77777777" w:rsidR="00CF7CB6" w:rsidRPr="0068708D" w:rsidRDefault="00CF7CB6" w:rsidP="00CF7CB6">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0C19451B" w:rsidR="00F91316" w:rsidRPr="0068708D" w:rsidRDefault="00BC0769"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1E244091" w:rsidR="00F91316" w:rsidRPr="0068708D" w:rsidRDefault="00BC0769" w:rsidP="00F667B5">
            <w:pPr>
              <w:tabs>
                <w:tab w:val="left" w:pos="720"/>
                <w:tab w:val="left" w:pos="1440"/>
              </w:tabs>
              <w:rPr>
                <w:rFonts w:ascii="Arial" w:hAnsi="Arial" w:cs="Arial"/>
                <w:bCs/>
                <w:sz w:val="24"/>
                <w:szCs w:val="24"/>
              </w:rPr>
            </w:pPr>
            <w:r>
              <w:rPr>
                <w:rFonts w:ascii="Arial" w:hAnsi="Arial" w:cs="Arial"/>
                <w:bCs/>
                <w:sz w:val="24"/>
                <w:szCs w:val="24"/>
              </w:rPr>
              <w:t>Tracy Gorham</w:t>
            </w:r>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048EC3B4" w:rsidR="00F91316" w:rsidRPr="0068708D" w:rsidRDefault="00BC0769" w:rsidP="00F667B5">
            <w:pPr>
              <w:tabs>
                <w:tab w:val="left" w:pos="720"/>
                <w:tab w:val="left" w:pos="1440"/>
              </w:tabs>
              <w:rPr>
                <w:rFonts w:ascii="Arial" w:hAnsi="Arial" w:cs="Arial"/>
                <w:bCs/>
                <w:sz w:val="24"/>
                <w:szCs w:val="24"/>
              </w:rPr>
            </w:pPr>
            <w:r>
              <w:rPr>
                <w:rFonts w:ascii="Arial" w:hAnsi="Arial" w:cs="Arial"/>
                <w:bCs/>
                <w:sz w:val="24"/>
                <w:szCs w:val="24"/>
              </w:rPr>
              <w:t>Liliana Moncada</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7819917E" w:rsidR="00F91316" w:rsidRPr="0068708D" w:rsidRDefault="00BC0769" w:rsidP="00F667B5">
            <w:pPr>
              <w:tabs>
                <w:tab w:val="left" w:pos="720"/>
                <w:tab w:val="left" w:pos="1440"/>
              </w:tabs>
              <w:rPr>
                <w:rFonts w:ascii="Arial" w:hAnsi="Arial" w:cs="Arial"/>
                <w:bCs/>
                <w:sz w:val="24"/>
                <w:szCs w:val="24"/>
              </w:rPr>
            </w:pPr>
            <w:r>
              <w:rPr>
                <w:rFonts w:ascii="Arial" w:hAnsi="Arial" w:cs="Arial"/>
                <w:bCs/>
                <w:sz w:val="24"/>
                <w:szCs w:val="24"/>
              </w:rPr>
              <w:t>Louis Quindlen</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3A2C3C31" w:rsidR="00F91316" w:rsidRPr="0068708D" w:rsidRDefault="005E7FAF" w:rsidP="00F667B5">
            <w:pPr>
              <w:tabs>
                <w:tab w:val="left" w:pos="720"/>
                <w:tab w:val="left" w:pos="1440"/>
              </w:tabs>
              <w:rPr>
                <w:rFonts w:ascii="Arial" w:hAnsi="Arial" w:cs="Arial"/>
                <w:bCs/>
                <w:sz w:val="24"/>
                <w:szCs w:val="24"/>
              </w:rPr>
            </w:pPr>
            <w:proofErr w:type="spellStart"/>
            <w:r>
              <w:rPr>
                <w:rFonts w:ascii="Arial" w:hAnsi="Arial" w:cs="Arial"/>
                <w:bCs/>
                <w:sz w:val="24"/>
                <w:szCs w:val="24"/>
              </w:rPr>
              <w:t>Shalamon</w:t>
            </w:r>
            <w:proofErr w:type="spellEnd"/>
            <w:r>
              <w:rPr>
                <w:rFonts w:ascii="Arial" w:hAnsi="Arial" w:cs="Arial"/>
                <w:bCs/>
                <w:sz w:val="24"/>
                <w:szCs w:val="24"/>
              </w:rPr>
              <w:t xml:space="preserve"> Duke</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77777777" w:rsidR="00F91316" w:rsidRPr="0068708D" w:rsidRDefault="00F91316" w:rsidP="00F667B5">
            <w:pPr>
              <w:tabs>
                <w:tab w:val="left" w:pos="720"/>
                <w:tab w:val="left" w:pos="1440"/>
              </w:tabs>
              <w:rPr>
                <w:rFonts w:ascii="Arial" w:hAnsi="Arial" w:cs="Arial"/>
                <w:bCs/>
                <w:sz w:val="24"/>
                <w:szCs w:val="24"/>
              </w:rPr>
            </w:pPr>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6875287E" w:rsidR="00F91316" w:rsidRPr="00AA0A34" w:rsidRDefault="00CE1A23" w:rsidP="00F667B5">
            <w:pPr>
              <w:rPr>
                <w:rFonts w:ascii="Arial" w:hAnsi="Arial" w:cs="Arial"/>
                <w:sz w:val="24"/>
                <w:szCs w:val="24"/>
              </w:rPr>
            </w:pPr>
            <w:r>
              <w:rPr>
                <w:rFonts w:ascii="Arial" w:hAnsi="Arial" w:cs="Arial"/>
                <w:sz w:val="24"/>
                <w:szCs w:val="24"/>
              </w:rPr>
              <w:t>Meeting called to order at 2:32 PM.</w:t>
            </w: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1222A75F" w:rsidR="00F91316" w:rsidRDefault="00F91316" w:rsidP="00F667B5">
            <w:pPr>
              <w:rPr>
                <w:rFonts w:ascii="Arial" w:hAnsi="Arial" w:cs="Arial"/>
                <w:sz w:val="24"/>
                <w:szCs w:val="24"/>
              </w:rPr>
            </w:pPr>
            <w:r>
              <w:rPr>
                <w:rFonts w:ascii="Arial" w:hAnsi="Arial" w:cs="Arial"/>
                <w:sz w:val="24"/>
                <w:szCs w:val="24"/>
              </w:rPr>
              <w:t xml:space="preserve">Moved by: </w:t>
            </w:r>
            <w:proofErr w:type="gramStart"/>
            <w:r w:rsidR="00CE1A23">
              <w:rPr>
                <w:rFonts w:ascii="Arial" w:hAnsi="Arial" w:cs="Arial"/>
                <w:sz w:val="24"/>
                <w:szCs w:val="24"/>
              </w:rPr>
              <w:t>Goldstein</w:t>
            </w:r>
            <w:proofErr w:type="gramEnd"/>
          </w:p>
          <w:p w14:paraId="14164F0E" w14:textId="24AD7200" w:rsidR="00F91316" w:rsidRDefault="00F91316" w:rsidP="00F667B5">
            <w:pPr>
              <w:rPr>
                <w:rFonts w:ascii="Arial" w:hAnsi="Arial" w:cs="Arial"/>
                <w:sz w:val="24"/>
                <w:szCs w:val="24"/>
              </w:rPr>
            </w:pPr>
            <w:r>
              <w:rPr>
                <w:rFonts w:ascii="Arial" w:hAnsi="Arial" w:cs="Arial"/>
                <w:sz w:val="24"/>
                <w:szCs w:val="24"/>
              </w:rPr>
              <w:lastRenderedPageBreak/>
              <w:t xml:space="preserve">Seconded by: </w:t>
            </w:r>
            <w:proofErr w:type="spellStart"/>
            <w:proofErr w:type="gramStart"/>
            <w:r w:rsidR="00CE1A23">
              <w:rPr>
                <w:rFonts w:ascii="Arial" w:hAnsi="Arial" w:cs="Arial"/>
                <w:sz w:val="24"/>
                <w:szCs w:val="24"/>
              </w:rPr>
              <w:t>Bielanski</w:t>
            </w:r>
            <w:proofErr w:type="spellEnd"/>
            <w:proofErr w:type="gramEnd"/>
          </w:p>
          <w:p w14:paraId="36E3887B" w14:textId="058D677D"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CE1A23">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501A1D62" w:rsidR="00F91316" w:rsidRDefault="00F91316" w:rsidP="00F667B5">
            <w:pPr>
              <w:rPr>
                <w:rFonts w:ascii="Arial" w:hAnsi="Arial" w:cs="Arial"/>
                <w:sz w:val="24"/>
                <w:szCs w:val="24"/>
              </w:rPr>
            </w:pPr>
            <w:r>
              <w:rPr>
                <w:rFonts w:ascii="Arial" w:hAnsi="Arial" w:cs="Arial"/>
                <w:sz w:val="24"/>
                <w:szCs w:val="24"/>
              </w:rPr>
              <w:t>Motion to approve minutes from</w:t>
            </w:r>
            <w:r w:rsidR="00B46FC5">
              <w:rPr>
                <w:rFonts w:ascii="Arial" w:hAnsi="Arial" w:cs="Arial"/>
                <w:sz w:val="24"/>
                <w:szCs w:val="24"/>
              </w:rPr>
              <w:t xml:space="preserve"> 4/18/23</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6F68CD56" w:rsidR="00F91316" w:rsidRDefault="00F91316" w:rsidP="00F667B5">
            <w:pPr>
              <w:rPr>
                <w:rFonts w:ascii="Arial" w:hAnsi="Arial" w:cs="Arial"/>
                <w:sz w:val="24"/>
                <w:szCs w:val="24"/>
              </w:rPr>
            </w:pPr>
            <w:r>
              <w:rPr>
                <w:rFonts w:ascii="Arial" w:hAnsi="Arial" w:cs="Arial"/>
                <w:sz w:val="24"/>
                <w:szCs w:val="24"/>
              </w:rPr>
              <w:t xml:space="preserve">Moved by: </w:t>
            </w:r>
            <w:proofErr w:type="gramStart"/>
            <w:r w:rsidR="00CE1A23">
              <w:rPr>
                <w:rFonts w:ascii="Arial" w:hAnsi="Arial" w:cs="Arial"/>
                <w:sz w:val="24"/>
                <w:szCs w:val="24"/>
              </w:rPr>
              <w:t>Park</w:t>
            </w:r>
            <w:proofErr w:type="gramEnd"/>
          </w:p>
          <w:p w14:paraId="4B407611" w14:textId="6ACEF6DF" w:rsidR="00F91316" w:rsidRDefault="00F91316" w:rsidP="00F667B5">
            <w:pPr>
              <w:rPr>
                <w:rFonts w:ascii="Arial" w:hAnsi="Arial" w:cs="Arial"/>
                <w:sz w:val="24"/>
                <w:szCs w:val="24"/>
              </w:rPr>
            </w:pPr>
            <w:r>
              <w:rPr>
                <w:rFonts w:ascii="Arial" w:hAnsi="Arial" w:cs="Arial"/>
                <w:sz w:val="24"/>
                <w:szCs w:val="24"/>
              </w:rPr>
              <w:t xml:space="preserve">Seconded by: </w:t>
            </w:r>
            <w:proofErr w:type="gramStart"/>
            <w:r w:rsidR="00CE1A23">
              <w:rPr>
                <w:rFonts w:ascii="Arial" w:hAnsi="Arial" w:cs="Arial"/>
                <w:sz w:val="24"/>
                <w:szCs w:val="24"/>
              </w:rPr>
              <w:t>Blackie</w:t>
            </w:r>
            <w:proofErr w:type="gramEnd"/>
          </w:p>
          <w:p w14:paraId="02FE4FEF" w14:textId="160E6421"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CE1A23">
              <w:rPr>
                <w:rFonts w:ascii="Arial" w:hAnsi="Arial" w:cs="Arial"/>
                <w:sz w:val="24"/>
                <w:szCs w:val="24"/>
              </w:rPr>
              <w:t xml:space="preserve">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7533B313" w14:textId="2C95D707" w:rsidR="002741E6" w:rsidRDefault="00EA7EB2" w:rsidP="002741E6">
            <w:pPr>
              <w:pStyle w:val="ListParagraph"/>
              <w:numPr>
                <w:ilvl w:val="0"/>
                <w:numId w:val="41"/>
              </w:numPr>
              <w:ind w:left="440" w:hanging="270"/>
              <w:rPr>
                <w:rFonts w:ascii="Arial" w:hAnsi="Arial" w:cs="Arial"/>
                <w:sz w:val="24"/>
                <w:szCs w:val="24"/>
              </w:rPr>
            </w:pPr>
            <w:r>
              <w:rPr>
                <w:rFonts w:ascii="Arial" w:hAnsi="Arial" w:cs="Arial"/>
                <w:sz w:val="24"/>
                <w:szCs w:val="24"/>
              </w:rPr>
              <w:t>Leslie Blackie: Laney Faculty Senate requested clarification for proof of vaccination policy</w:t>
            </w:r>
            <w:r w:rsidR="00D432F1">
              <w:rPr>
                <w:rFonts w:ascii="Arial" w:hAnsi="Arial" w:cs="Arial"/>
                <w:sz w:val="24"/>
                <w:szCs w:val="24"/>
              </w:rPr>
              <w:t xml:space="preserve">. Many </w:t>
            </w:r>
            <w:r>
              <w:rPr>
                <w:rFonts w:ascii="Arial" w:hAnsi="Arial" w:cs="Arial"/>
                <w:sz w:val="24"/>
                <w:szCs w:val="24"/>
              </w:rPr>
              <w:t>colleges</w:t>
            </w:r>
            <w:r w:rsidR="00D432F1">
              <w:rPr>
                <w:rFonts w:ascii="Arial" w:hAnsi="Arial" w:cs="Arial"/>
                <w:sz w:val="24"/>
                <w:szCs w:val="24"/>
              </w:rPr>
              <w:t xml:space="preserve"> and districts</w:t>
            </w:r>
            <w:r>
              <w:rPr>
                <w:rFonts w:ascii="Arial" w:hAnsi="Arial" w:cs="Arial"/>
                <w:sz w:val="24"/>
                <w:szCs w:val="24"/>
              </w:rPr>
              <w:t xml:space="preserve"> are moving away from proof of vaccination. Also want clarification on whether there will be changes to masking policies.</w:t>
            </w:r>
          </w:p>
          <w:p w14:paraId="55F996FF" w14:textId="2A9A0606" w:rsidR="00EA7EB2" w:rsidRPr="002741E6" w:rsidRDefault="007B3BB3" w:rsidP="002741E6">
            <w:pPr>
              <w:pStyle w:val="ListParagraph"/>
              <w:numPr>
                <w:ilvl w:val="0"/>
                <w:numId w:val="41"/>
              </w:numPr>
              <w:ind w:left="440" w:hanging="270"/>
              <w:rPr>
                <w:rFonts w:ascii="Arial" w:hAnsi="Arial" w:cs="Arial"/>
                <w:sz w:val="24"/>
                <w:szCs w:val="24"/>
              </w:rPr>
            </w:pPr>
            <w:r>
              <w:rPr>
                <w:rFonts w:ascii="Arial" w:hAnsi="Arial" w:cs="Arial"/>
                <w:sz w:val="24"/>
                <w:szCs w:val="24"/>
              </w:rPr>
              <w:t xml:space="preserve">Donald Moore: The Laney CTE House was successful. </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21CB1399" w:rsidR="00F91316" w:rsidRPr="004204AD" w:rsidRDefault="00B46FC5" w:rsidP="007B73FE">
            <w:pPr>
              <w:pStyle w:val="ListParagraph"/>
              <w:numPr>
                <w:ilvl w:val="0"/>
                <w:numId w:val="35"/>
              </w:numPr>
              <w:ind w:left="800" w:hanging="270"/>
              <w:rPr>
                <w:rFonts w:ascii="Arial" w:hAnsi="Arial" w:cs="Arial"/>
                <w:sz w:val="24"/>
                <w:szCs w:val="24"/>
              </w:rPr>
            </w:pPr>
            <w:proofErr w:type="spellStart"/>
            <w:r w:rsidRPr="00B46FC5">
              <w:rPr>
                <w:rFonts w:ascii="Arial" w:hAnsi="Arial" w:cs="Arial"/>
                <w:sz w:val="24"/>
                <w:szCs w:val="24"/>
              </w:rPr>
              <w:t>ConexEd</w:t>
            </w:r>
            <w:proofErr w:type="spellEnd"/>
            <w:r w:rsidRPr="00B46FC5">
              <w:rPr>
                <w:rFonts w:ascii="Arial" w:hAnsi="Arial" w:cs="Arial"/>
                <w:sz w:val="24"/>
                <w:szCs w:val="24"/>
              </w:rPr>
              <w:t xml:space="preserve"> Early Alert LTI</w:t>
            </w:r>
          </w:p>
        </w:tc>
        <w:tc>
          <w:tcPr>
            <w:tcW w:w="5850" w:type="dxa"/>
          </w:tcPr>
          <w:p w14:paraId="4F36D87E" w14:textId="5C10D6DB" w:rsidR="00F91316" w:rsidRDefault="00BC0769" w:rsidP="00F667B5">
            <w:pPr>
              <w:rPr>
                <w:rFonts w:ascii="Arial" w:hAnsi="Arial" w:cs="Arial"/>
                <w:sz w:val="24"/>
                <w:szCs w:val="24"/>
              </w:rPr>
            </w:pPr>
            <w:r>
              <w:rPr>
                <w:rFonts w:ascii="Arial" w:hAnsi="Arial" w:cs="Arial"/>
                <w:sz w:val="24"/>
                <w:szCs w:val="24"/>
              </w:rPr>
              <w:t xml:space="preserve">History: </w:t>
            </w:r>
            <w:r w:rsidR="00D432F1">
              <w:rPr>
                <w:rFonts w:ascii="Arial" w:hAnsi="Arial" w:cs="Arial"/>
                <w:sz w:val="24"/>
                <w:szCs w:val="24"/>
              </w:rPr>
              <w:t xml:space="preserve">PCCD </w:t>
            </w:r>
            <w:proofErr w:type="spellStart"/>
            <w:r w:rsidR="00D432F1">
              <w:rPr>
                <w:rFonts w:ascii="Arial" w:hAnsi="Arial" w:cs="Arial"/>
                <w:sz w:val="24"/>
                <w:szCs w:val="24"/>
              </w:rPr>
              <w:t>previosuly</w:t>
            </w:r>
            <w:proofErr w:type="spellEnd"/>
            <w:r>
              <w:rPr>
                <w:rFonts w:ascii="Arial" w:hAnsi="Arial" w:cs="Arial"/>
                <w:sz w:val="24"/>
                <w:szCs w:val="24"/>
              </w:rPr>
              <w:t xml:space="preserve"> tried Starfish</w:t>
            </w:r>
            <w:r w:rsidR="00D432F1">
              <w:rPr>
                <w:rFonts w:ascii="Arial" w:hAnsi="Arial" w:cs="Arial"/>
                <w:sz w:val="24"/>
                <w:szCs w:val="24"/>
              </w:rPr>
              <w:t xml:space="preserve"> early alert software. It n</w:t>
            </w:r>
            <w:r>
              <w:rPr>
                <w:rFonts w:ascii="Arial" w:hAnsi="Arial" w:cs="Arial"/>
                <w:sz w:val="24"/>
                <w:szCs w:val="24"/>
              </w:rPr>
              <w:t>ever got off the ground, mainly because it wasn’t integrated. Faculty usage was low.</w:t>
            </w:r>
          </w:p>
          <w:p w14:paraId="02C1220A" w14:textId="77777777" w:rsidR="00BC0769" w:rsidRDefault="00BC0769" w:rsidP="00F667B5">
            <w:pPr>
              <w:rPr>
                <w:rFonts w:ascii="Arial" w:hAnsi="Arial" w:cs="Arial"/>
                <w:sz w:val="24"/>
                <w:szCs w:val="24"/>
              </w:rPr>
            </w:pPr>
          </w:p>
          <w:p w14:paraId="0A9744F1" w14:textId="77777777" w:rsidR="00BC0769" w:rsidRDefault="00BC0769" w:rsidP="00F667B5">
            <w:pPr>
              <w:rPr>
                <w:rFonts w:ascii="Arial" w:hAnsi="Arial" w:cs="Arial"/>
                <w:sz w:val="24"/>
                <w:szCs w:val="24"/>
              </w:rPr>
            </w:pPr>
            <w:proofErr w:type="spellStart"/>
            <w:r>
              <w:rPr>
                <w:rFonts w:ascii="Arial" w:hAnsi="Arial" w:cs="Arial"/>
                <w:sz w:val="24"/>
                <w:szCs w:val="24"/>
              </w:rPr>
              <w:t>ConexEd</w:t>
            </w:r>
            <w:proofErr w:type="spellEnd"/>
            <w:r>
              <w:rPr>
                <w:rFonts w:ascii="Arial" w:hAnsi="Arial" w:cs="Arial"/>
                <w:sz w:val="24"/>
                <w:szCs w:val="24"/>
              </w:rPr>
              <w:t xml:space="preserve"> is integrated in </w:t>
            </w:r>
            <w:proofErr w:type="gramStart"/>
            <w:r>
              <w:rPr>
                <w:rFonts w:ascii="Arial" w:hAnsi="Arial" w:cs="Arial"/>
                <w:sz w:val="24"/>
                <w:szCs w:val="24"/>
              </w:rPr>
              <w:t>Canvas</w:t>
            </w:r>
            <w:proofErr w:type="gramEnd"/>
            <w:r>
              <w:rPr>
                <w:rFonts w:ascii="Arial" w:hAnsi="Arial" w:cs="Arial"/>
                <w:sz w:val="24"/>
                <w:szCs w:val="24"/>
              </w:rPr>
              <w:t xml:space="preserve"> so faculty have it at their fingertips. Tracy Gorham, from </w:t>
            </w:r>
            <w:proofErr w:type="spellStart"/>
            <w:r>
              <w:rPr>
                <w:rFonts w:ascii="Arial" w:hAnsi="Arial" w:cs="Arial"/>
                <w:sz w:val="24"/>
                <w:szCs w:val="24"/>
              </w:rPr>
              <w:t>ConexEd</w:t>
            </w:r>
            <w:proofErr w:type="spellEnd"/>
            <w:r>
              <w:rPr>
                <w:rFonts w:ascii="Arial" w:hAnsi="Arial" w:cs="Arial"/>
                <w:sz w:val="24"/>
                <w:szCs w:val="24"/>
              </w:rPr>
              <w:t xml:space="preserve">, did a demo of the Early Alert software. </w:t>
            </w:r>
          </w:p>
          <w:p w14:paraId="763DDE66" w14:textId="77777777" w:rsidR="005E7FAF" w:rsidRDefault="005E7FAF" w:rsidP="00F667B5">
            <w:pPr>
              <w:rPr>
                <w:rFonts w:ascii="Arial" w:hAnsi="Arial" w:cs="Arial"/>
                <w:sz w:val="24"/>
                <w:szCs w:val="24"/>
              </w:rPr>
            </w:pPr>
          </w:p>
          <w:p w14:paraId="4CCF072C" w14:textId="79A9E849" w:rsidR="005E7FAF" w:rsidRDefault="00F3617E" w:rsidP="00F667B5">
            <w:pPr>
              <w:rPr>
                <w:rFonts w:ascii="Arial" w:hAnsi="Arial" w:cs="Arial"/>
                <w:sz w:val="24"/>
                <w:szCs w:val="24"/>
              </w:rPr>
            </w:pPr>
            <w:r>
              <w:rPr>
                <w:rFonts w:ascii="Arial" w:hAnsi="Arial" w:cs="Arial"/>
                <w:sz w:val="24"/>
                <w:szCs w:val="24"/>
              </w:rPr>
              <w:t xml:space="preserve">The Senate made recommendations that if we do move forward, we’d want to see an implementation timeline, faculty pilot, etc. </w:t>
            </w:r>
          </w:p>
          <w:p w14:paraId="4C7CBF4F" w14:textId="5AEB5FA7" w:rsidR="005E7FAF" w:rsidRPr="005E3414" w:rsidRDefault="005E7FAF" w:rsidP="00F667B5">
            <w:pPr>
              <w:rPr>
                <w:rFonts w:ascii="Arial" w:hAnsi="Arial" w:cs="Arial"/>
                <w:sz w:val="24"/>
                <w:szCs w:val="24"/>
              </w:rPr>
            </w:pPr>
          </w:p>
        </w:tc>
        <w:tc>
          <w:tcPr>
            <w:tcW w:w="3577" w:type="dxa"/>
          </w:tcPr>
          <w:p w14:paraId="24A33556" w14:textId="158B222A" w:rsidR="00F91316" w:rsidRPr="00BA7CAC" w:rsidRDefault="00D432F1" w:rsidP="002741E6">
            <w:pPr>
              <w:rPr>
                <w:rFonts w:ascii="Arial" w:hAnsi="Arial" w:cs="Arial"/>
                <w:sz w:val="24"/>
                <w:szCs w:val="24"/>
              </w:rPr>
            </w:pPr>
            <w:r>
              <w:rPr>
                <w:rFonts w:ascii="Arial" w:hAnsi="Arial" w:cs="Arial"/>
                <w:sz w:val="24"/>
                <w:szCs w:val="24"/>
              </w:rPr>
              <w:t xml:space="preserve">Tabled for future consideration and discussion. </w:t>
            </w:r>
          </w:p>
        </w:tc>
      </w:tr>
      <w:tr w:rsidR="00F91316" w:rsidRPr="005E3414" w14:paraId="295B0766" w14:textId="77777777" w:rsidTr="007B73FE">
        <w:tc>
          <w:tcPr>
            <w:tcW w:w="4140" w:type="dxa"/>
          </w:tcPr>
          <w:p w14:paraId="1058F8DA" w14:textId="72403884" w:rsidR="00F91316" w:rsidRPr="004204AD" w:rsidRDefault="00B46FC5" w:rsidP="007B73FE">
            <w:pPr>
              <w:pStyle w:val="ListParagraph"/>
              <w:numPr>
                <w:ilvl w:val="0"/>
                <w:numId w:val="35"/>
              </w:numPr>
              <w:ind w:left="800" w:hanging="270"/>
              <w:rPr>
                <w:rFonts w:ascii="Arial" w:hAnsi="Arial" w:cs="Arial"/>
                <w:sz w:val="24"/>
                <w:szCs w:val="24"/>
              </w:rPr>
            </w:pPr>
            <w:r>
              <w:rPr>
                <w:rFonts w:ascii="Arial" w:hAnsi="Arial" w:cs="Arial"/>
                <w:sz w:val="24"/>
                <w:szCs w:val="24"/>
              </w:rPr>
              <w:t>Grading Option CIPD</w:t>
            </w:r>
          </w:p>
        </w:tc>
        <w:tc>
          <w:tcPr>
            <w:tcW w:w="5850" w:type="dxa"/>
          </w:tcPr>
          <w:p w14:paraId="404F71A7" w14:textId="16373093" w:rsidR="00F91316" w:rsidRPr="005E3414" w:rsidRDefault="007B3BB3" w:rsidP="00F667B5">
            <w:pPr>
              <w:rPr>
                <w:rFonts w:ascii="Arial" w:hAnsi="Arial" w:cs="Arial"/>
                <w:sz w:val="24"/>
                <w:szCs w:val="24"/>
              </w:rPr>
            </w:pPr>
            <w:r>
              <w:rPr>
                <w:rFonts w:ascii="Arial" w:hAnsi="Arial" w:cs="Arial"/>
                <w:sz w:val="24"/>
                <w:szCs w:val="24"/>
              </w:rPr>
              <w:t xml:space="preserve">Goal is to make system streamlined for students. Research and investigate and the grading option group is coming forward with a recommendation to align </w:t>
            </w:r>
            <w:proofErr w:type="gramStart"/>
            <w:r>
              <w:rPr>
                <w:rFonts w:ascii="Arial" w:hAnsi="Arial" w:cs="Arial"/>
                <w:sz w:val="24"/>
                <w:szCs w:val="24"/>
              </w:rPr>
              <w:t>all of</w:t>
            </w:r>
            <w:proofErr w:type="gramEnd"/>
            <w:r>
              <w:rPr>
                <w:rFonts w:ascii="Arial" w:hAnsi="Arial" w:cs="Arial"/>
                <w:sz w:val="24"/>
                <w:szCs w:val="24"/>
              </w:rPr>
              <w:t xml:space="preserve"> the grading options. CIPD wanted it to come to Senate as a 10+1 issue.</w:t>
            </w:r>
          </w:p>
        </w:tc>
        <w:tc>
          <w:tcPr>
            <w:tcW w:w="3577" w:type="dxa"/>
          </w:tcPr>
          <w:p w14:paraId="183DE015" w14:textId="08D7AA02" w:rsidR="002741E6" w:rsidRDefault="002741E6" w:rsidP="002741E6">
            <w:pPr>
              <w:rPr>
                <w:rFonts w:ascii="Arial" w:hAnsi="Arial" w:cs="Arial"/>
                <w:sz w:val="24"/>
                <w:szCs w:val="24"/>
              </w:rPr>
            </w:pPr>
            <w:r>
              <w:rPr>
                <w:rFonts w:ascii="Arial" w:hAnsi="Arial" w:cs="Arial"/>
                <w:sz w:val="24"/>
                <w:szCs w:val="24"/>
              </w:rPr>
              <w:t>Motion to</w:t>
            </w:r>
            <w:r w:rsidR="007B3BB3">
              <w:rPr>
                <w:rFonts w:ascii="Arial" w:hAnsi="Arial" w:cs="Arial"/>
                <w:sz w:val="24"/>
                <w:szCs w:val="24"/>
              </w:rPr>
              <w:t xml:space="preserve"> </w:t>
            </w:r>
            <w:r w:rsidR="0081229D">
              <w:rPr>
                <w:rFonts w:ascii="Arial" w:hAnsi="Arial" w:cs="Arial"/>
                <w:sz w:val="24"/>
                <w:szCs w:val="24"/>
              </w:rPr>
              <w:t>approve</w:t>
            </w:r>
            <w:r w:rsidR="007B3BB3">
              <w:rPr>
                <w:rFonts w:ascii="Arial" w:hAnsi="Arial" w:cs="Arial"/>
                <w:sz w:val="24"/>
                <w:szCs w:val="24"/>
              </w:rPr>
              <w:t xml:space="preserve"> the recommendations by the </w:t>
            </w:r>
            <w:r w:rsidR="0081229D">
              <w:rPr>
                <w:rFonts w:ascii="Arial" w:hAnsi="Arial" w:cs="Arial"/>
                <w:sz w:val="24"/>
                <w:szCs w:val="24"/>
              </w:rPr>
              <w:t xml:space="preserve">CIPD </w:t>
            </w:r>
            <w:r w:rsidR="007B3BB3">
              <w:rPr>
                <w:rFonts w:ascii="Arial" w:hAnsi="Arial" w:cs="Arial"/>
                <w:sz w:val="24"/>
                <w:szCs w:val="24"/>
              </w:rPr>
              <w:t xml:space="preserve">workgroup to make grading options consistent across the </w:t>
            </w:r>
            <w:proofErr w:type="gramStart"/>
            <w:r w:rsidR="007B3BB3">
              <w:rPr>
                <w:rFonts w:ascii="Arial" w:hAnsi="Arial" w:cs="Arial"/>
                <w:sz w:val="24"/>
                <w:szCs w:val="24"/>
              </w:rPr>
              <w:t>District</w:t>
            </w:r>
            <w:proofErr w:type="gramEnd"/>
            <w:r>
              <w:rPr>
                <w:rFonts w:ascii="Arial" w:hAnsi="Arial" w:cs="Arial"/>
                <w:sz w:val="24"/>
                <w:szCs w:val="24"/>
              </w:rPr>
              <w:t>.</w:t>
            </w:r>
          </w:p>
          <w:p w14:paraId="18CA543B" w14:textId="77777777" w:rsidR="002741E6" w:rsidRDefault="002741E6" w:rsidP="002741E6">
            <w:pPr>
              <w:rPr>
                <w:rFonts w:ascii="Arial" w:hAnsi="Arial" w:cs="Arial"/>
                <w:sz w:val="24"/>
                <w:szCs w:val="24"/>
              </w:rPr>
            </w:pPr>
          </w:p>
          <w:p w14:paraId="250E23AB" w14:textId="752A1F4B" w:rsidR="002741E6" w:rsidRDefault="002741E6" w:rsidP="002741E6">
            <w:pPr>
              <w:rPr>
                <w:rFonts w:ascii="Arial" w:hAnsi="Arial" w:cs="Arial"/>
                <w:sz w:val="24"/>
                <w:szCs w:val="24"/>
              </w:rPr>
            </w:pPr>
            <w:r>
              <w:rPr>
                <w:rFonts w:ascii="Arial" w:hAnsi="Arial" w:cs="Arial"/>
                <w:sz w:val="24"/>
                <w:szCs w:val="24"/>
              </w:rPr>
              <w:t xml:space="preserve">Moved by: </w:t>
            </w:r>
            <w:proofErr w:type="gramStart"/>
            <w:r w:rsidR="007B3BB3">
              <w:rPr>
                <w:rFonts w:ascii="Arial" w:hAnsi="Arial" w:cs="Arial"/>
                <w:sz w:val="24"/>
                <w:szCs w:val="24"/>
              </w:rPr>
              <w:t>Goldstein</w:t>
            </w:r>
            <w:proofErr w:type="gramEnd"/>
          </w:p>
          <w:p w14:paraId="2A7B0E7F" w14:textId="50D00152" w:rsidR="002741E6" w:rsidRDefault="002741E6" w:rsidP="002741E6">
            <w:pPr>
              <w:rPr>
                <w:rFonts w:ascii="Arial" w:hAnsi="Arial" w:cs="Arial"/>
                <w:sz w:val="24"/>
                <w:szCs w:val="24"/>
              </w:rPr>
            </w:pPr>
            <w:r>
              <w:rPr>
                <w:rFonts w:ascii="Arial" w:hAnsi="Arial" w:cs="Arial"/>
                <w:sz w:val="24"/>
                <w:szCs w:val="24"/>
              </w:rPr>
              <w:t xml:space="preserve">Seconded by: </w:t>
            </w:r>
            <w:proofErr w:type="gramStart"/>
            <w:r w:rsidR="007B3BB3">
              <w:rPr>
                <w:rFonts w:ascii="Arial" w:hAnsi="Arial" w:cs="Arial"/>
                <w:sz w:val="24"/>
                <w:szCs w:val="24"/>
              </w:rPr>
              <w:t>Fowler</w:t>
            </w:r>
            <w:proofErr w:type="gramEnd"/>
          </w:p>
          <w:p w14:paraId="2F3BEF60" w14:textId="7CC2C5C8" w:rsidR="00F91316" w:rsidRPr="00BA7CAC" w:rsidRDefault="002741E6" w:rsidP="002741E6">
            <w:pPr>
              <w:rPr>
                <w:rFonts w:ascii="Arial" w:hAnsi="Arial" w:cs="Arial"/>
                <w:sz w:val="24"/>
                <w:szCs w:val="24"/>
              </w:rPr>
            </w:pPr>
            <w:r w:rsidRPr="00AA0A34">
              <w:rPr>
                <w:rFonts w:ascii="Arial" w:hAnsi="Arial" w:cs="Arial"/>
                <w:sz w:val="24"/>
                <w:szCs w:val="24"/>
              </w:rPr>
              <w:lastRenderedPageBreak/>
              <w:t>Motion Passe</w:t>
            </w:r>
            <w:r>
              <w:rPr>
                <w:rFonts w:ascii="Arial" w:hAnsi="Arial" w:cs="Arial"/>
                <w:sz w:val="24"/>
                <w:szCs w:val="24"/>
              </w:rPr>
              <w:t>d</w:t>
            </w:r>
            <w:r w:rsidR="007B3BB3">
              <w:rPr>
                <w:rFonts w:ascii="Arial" w:hAnsi="Arial" w:cs="Arial"/>
                <w:sz w:val="24"/>
                <w:szCs w:val="24"/>
              </w:rPr>
              <w:t xml:space="preserve"> </w:t>
            </w:r>
            <w:r w:rsidR="00D432F1">
              <w:rPr>
                <w:rFonts w:ascii="Arial" w:hAnsi="Arial" w:cs="Arial"/>
                <w:sz w:val="24"/>
                <w:szCs w:val="24"/>
              </w:rPr>
              <w:t>Unanimously</w:t>
            </w: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lastRenderedPageBreak/>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217F8BA7" w:rsidR="007B73FE" w:rsidRPr="00725173" w:rsidRDefault="00725173" w:rsidP="00725173">
            <w:pPr>
              <w:rPr>
                <w:rFonts w:ascii="Arial" w:hAnsi="Arial" w:cs="Arial"/>
                <w:sz w:val="24"/>
                <w:szCs w:val="24"/>
              </w:rPr>
            </w:pPr>
            <w:r>
              <w:rPr>
                <w:rFonts w:ascii="Arial" w:hAnsi="Arial" w:cs="Arial"/>
                <w:sz w:val="24"/>
                <w:szCs w:val="24"/>
              </w:rPr>
              <w:t>Not present, but Matthew Goldstein reported interviews for next year’s Staff Development Officer are underway.</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3C533909" w14:textId="745D9ED7" w:rsidR="00F91316" w:rsidRPr="0081229D" w:rsidRDefault="0081229D" w:rsidP="0081229D">
            <w:pPr>
              <w:rPr>
                <w:rFonts w:ascii="Arial" w:hAnsi="Arial" w:cs="Arial"/>
                <w:sz w:val="24"/>
                <w:szCs w:val="24"/>
              </w:rPr>
            </w:pPr>
            <w:r>
              <w:rPr>
                <w:rFonts w:ascii="Arial" w:hAnsi="Arial" w:cs="Arial"/>
                <w:sz w:val="24"/>
                <w:szCs w:val="24"/>
              </w:rPr>
              <w:t>Spring Plenary was the last DAS funded event</w:t>
            </w:r>
            <w:r w:rsidR="00D432F1">
              <w:rPr>
                <w:rFonts w:ascii="Arial" w:hAnsi="Arial" w:cs="Arial"/>
                <w:sz w:val="24"/>
                <w:szCs w:val="24"/>
              </w:rPr>
              <w:t xml:space="preserve"> of the fiscal year</w:t>
            </w:r>
            <w:r>
              <w:rPr>
                <w:rFonts w:ascii="Arial" w:hAnsi="Arial" w:cs="Arial"/>
                <w:sz w:val="24"/>
                <w:szCs w:val="24"/>
              </w:rPr>
              <w:t>. Looking into starting the paperwork for the Curriculum Institute in July, but it comes out of next year’s fiscal year.</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B19C750"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CE Liaison Report</w:t>
            </w:r>
          </w:p>
        </w:tc>
        <w:tc>
          <w:tcPr>
            <w:tcW w:w="5850" w:type="dxa"/>
          </w:tcPr>
          <w:p w14:paraId="34F0D3E8" w14:textId="10220DCC" w:rsidR="00F91316" w:rsidRPr="00BC5E43" w:rsidRDefault="00725173" w:rsidP="00F667B5">
            <w:pPr>
              <w:rPr>
                <w:rFonts w:ascii="Arial" w:hAnsi="Arial" w:cs="Arial"/>
                <w:sz w:val="24"/>
                <w:szCs w:val="24"/>
              </w:rPr>
            </w:pPr>
            <w:r>
              <w:rPr>
                <w:rFonts w:ascii="Arial" w:hAnsi="Arial" w:cs="Arial"/>
                <w:sz w:val="24"/>
                <w:szCs w:val="24"/>
              </w:rPr>
              <w:t>Not Present</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7E52921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CF7CB6">
              <w:rPr>
                <w:rFonts w:ascii="Arial" w:hAnsi="Arial" w:cs="Arial"/>
                <w:bCs/>
                <w:sz w:val="24"/>
                <w:szCs w:val="24"/>
              </w:rPr>
              <w:t>Didem</w:t>
            </w:r>
            <w:proofErr w:type="spellEnd"/>
            <w:r w:rsidR="00CF7CB6">
              <w:rPr>
                <w:rFonts w:ascii="Arial" w:hAnsi="Arial" w:cs="Arial"/>
                <w:bCs/>
                <w:sz w:val="24"/>
                <w:szCs w:val="24"/>
              </w:rPr>
              <w:t xml:space="preserve"> </w:t>
            </w:r>
            <w:proofErr w:type="spellStart"/>
            <w:r w:rsidR="00CF7CB6">
              <w:rPr>
                <w:rFonts w:ascii="Arial" w:hAnsi="Arial" w:cs="Arial"/>
                <w:bCs/>
                <w:sz w:val="24"/>
                <w:szCs w:val="24"/>
              </w:rPr>
              <w:t>Ekici</w:t>
            </w:r>
            <w:proofErr w:type="spellEnd"/>
          </w:p>
        </w:tc>
        <w:tc>
          <w:tcPr>
            <w:tcW w:w="5850" w:type="dxa"/>
          </w:tcPr>
          <w:p w14:paraId="4E177F7B" w14:textId="77777777" w:rsidR="00725173" w:rsidRDefault="00725173" w:rsidP="00F667B5">
            <w:pPr>
              <w:rPr>
                <w:rFonts w:ascii="Arial" w:hAnsi="Arial" w:cs="Arial"/>
                <w:sz w:val="24"/>
                <w:szCs w:val="24"/>
              </w:rPr>
            </w:pPr>
            <w:r>
              <w:rPr>
                <w:rFonts w:ascii="Arial" w:hAnsi="Arial" w:cs="Arial"/>
                <w:sz w:val="24"/>
                <w:szCs w:val="24"/>
              </w:rPr>
              <w:t>The Peralta Online Equity conference last week was a big success. There were over 60 sessions over three days and participants provided excellent feedback.</w:t>
            </w:r>
            <w:r w:rsidR="00AE0D6A">
              <w:rPr>
                <w:rFonts w:ascii="Arial" w:hAnsi="Arial" w:cs="Arial"/>
                <w:sz w:val="24"/>
                <w:szCs w:val="24"/>
              </w:rPr>
              <w:t xml:space="preserve"> </w:t>
            </w:r>
          </w:p>
          <w:p w14:paraId="043007AF" w14:textId="77777777" w:rsidR="00AE0D6A" w:rsidRDefault="00AE0D6A" w:rsidP="00F667B5">
            <w:pPr>
              <w:rPr>
                <w:rFonts w:ascii="Arial" w:hAnsi="Arial" w:cs="Arial"/>
                <w:sz w:val="24"/>
                <w:szCs w:val="24"/>
              </w:rPr>
            </w:pPr>
          </w:p>
          <w:p w14:paraId="5BDEC521" w14:textId="0C8FFECD" w:rsidR="00AE0D6A" w:rsidRPr="005E3414" w:rsidRDefault="00AE0D6A" w:rsidP="00F667B5">
            <w:pPr>
              <w:rPr>
                <w:rFonts w:ascii="Arial" w:hAnsi="Arial" w:cs="Arial"/>
                <w:sz w:val="24"/>
                <w:szCs w:val="24"/>
              </w:rPr>
            </w:pPr>
            <w:r>
              <w:rPr>
                <w:rFonts w:ascii="Arial" w:hAnsi="Arial" w:cs="Arial"/>
                <w:sz w:val="24"/>
                <w:szCs w:val="24"/>
              </w:rPr>
              <w:t>There was discussion about the lack of clarity around funding for college Distance Education Coordinators, what categories of money are being used, etc. It is creating inequity among DE Coordinator workloads.</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4F1598FF"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r w:rsidR="00CF7CB6">
              <w:rPr>
                <w:rFonts w:ascii="Arial" w:hAnsi="Arial" w:cs="Arial"/>
                <w:sz w:val="24"/>
                <w:szCs w:val="24"/>
              </w:rPr>
              <w:t xml:space="preserve">, Heather </w:t>
            </w:r>
            <w:proofErr w:type="spellStart"/>
            <w:r w:rsidR="00CF7CB6">
              <w:rPr>
                <w:rFonts w:ascii="Arial" w:hAnsi="Arial" w:cs="Arial"/>
                <w:sz w:val="24"/>
                <w:szCs w:val="24"/>
              </w:rPr>
              <w:t>Sisneros</w:t>
            </w:r>
            <w:proofErr w:type="spellEnd"/>
          </w:p>
        </w:tc>
        <w:tc>
          <w:tcPr>
            <w:tcW w:w="5850" w:type="dxa"/>
          </w:tcPr>
          <w:p w14:paraId="55541A1D" w14:textId="452C348B" w:rsidR="00F91316" w:rsidRPr="005E3414" w:rsidRDefault="00BC0769" w:rsidP="00F667B5">
            <w:pPr>
              <w:rPr>
                <w:rFonts w:ascii="Arial" w:hAnsi="Arial" w:cs="Arial"/>
                <w:sz w:val="24"/>
                <w:szCs w:val="24"/>
              </w:rPr>
            </w:pPr>
            <w:r>
              <w:rPr>
                <w:rFonts w:ascii="Arial" w:hAnsi="Arial" w:cs="Arial"/>
                <w:sz w:val="24"/>
                <w:szCs w:val="24"/>
              </w:rPr>
              <w:t>None</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471707F2" w:rsidR="00923B0D" w:rsidRPr="00923B0D" w:rsidRDefault="00AE0D6A"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Chancellor and</w:t>
            </w:r>
            <w:r w:rsidR="00B46FC5">
              <w:rPr>
                <w:rFonts w:ascii="Arial" w:hAnsi="Arial" w:cs="Arial"/>
                <w:bCs/>
                <w:sz w:val="24"/>
                <w:szCs w:val="24"/>
              </w:rPr>
              <w:t xml:space="preserve"> President of Trustees Response to Resolutions</w:t>
            </w:r>
          </w:p>
        </w:tc>
        <w:tc>
          <w:tcPr>
            <w:tcW w:w="5850" w:type="dxa"/>
          </w:tcPr>
          <w:p w14:paraId="7A3C559B" w14:textId="5F7959B6" w:rsidR="00923B0D" w:rsidRPr="005E3414" w:rsidRDefault="00D432F1" w:rsidP="00F667B5">
            <w:pPr>
              <w:rPr>
                <w:rFonts w:ascii="Arial" w:hAnsi="Arial" w:cs="Arial"/>
                <w:sz w:val="24"/>
                <w:szCs w:val="24"/>
              </w:rPr>
            </w:pPr>
            <w:r>
              <w:rPr>
                <w:rFonts w:ascii="Arial" w:hAnsi="Arial" w:cs="Arial"/>
                <w:sz w:val="24"/>
                <w:szCs w:val="24"/>
              </w:rPr>
              <w:t>Did not get to this discussion item.</w:t>
            </w:r>
          </w:p>
        </w:tc>
        <w:tc>
          <w:tcPr>
            <w:tcW w:w="3577" w:type="dxa"/>
          </w:tcPr>
          <w:p w14:paraId="77AD1690" w14:textId="77777777" w:rsidR="00923B0D" w:rsidRPr="00BA7CAC" w:rsidRDefault="00923B0D" w:rsidP="00F667B5">
            <w:pPr>
              <w:rPr>
                <w:rFonts w:ascii="Arial" w:hAnsi="Arial" w:cs="Arial"/>
                <w:sz w:val="24"/>
                <w:szCs w:val="24"/>
              </w:rPr>
            </w:pPr>
          </w:p>
        </w:tc>
      </w:tr>
      <w:tr w:rsidR="00D432F1" w:rsidRPr="005E3414" w14:paraId="2CDBC83C" w14:textId="77777777" w:rsidTr="007B73FE">
        <w:tc>
          <w:tcPr>
            <w:tcW w:w="4140" w:type="dxa"/>
          </w:tcPr>
          <w:p w14:paraId="1E6C8908" w14:textId="04653D6B" w:rsidR="00D432F1" w:rsidRPr="00923B0D"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Chancellor/Vice Chancellor Stephanie </w:t>
            </w:r>
            <w:proofErr w:type="spellStart"/>
            <w:r>
              <w:rPr>
                <w:rFonts w:ascii="Arial" w:hAnsi="Arial" w:cs="Arial"/>
                <w:bCs/>
                <w:sz w:val="24"/>
                <w:szCs w:val="24"/>
              </w:rPr>
              <w:t>Droker</w:t>
            </w:r>
            <w:proofErr w:type="spellEnd"/>
            <w:r>
              <w:rPr>
                <w:rFonts w:ascii="Arial" w:hAnsi="Arial" w:cs="Arial"/>
                <w:bCs/>
                <w:sz w:val="24"/>
                <w:szCs w:val="24"/>
              </w:rPr>
              <w:t xml:space="preserve"> and AVC Tina Vasconcellos</w:t>
            </w:r>
          </w:p>
        </w:tc>
        <w:tc>
          <w:tcPr>
            <w:tcW w:w="5850" w:type="dxa"/>
          </w:tcPr>
          <w:p w14:paraId="44D1B81F" w14:textId="3B80394A" w:rsidR="00D432F1" w:rsidRPr="005E3414" w:rsidRDefault="00D432F1" w:rsidP="00D432F1">
            <w:pPr>
              <w:rPr>
                <w:rFonts w:ascii="Arial" w:hAnsi="Arial" w:cs="Arial"/>
                <w:sz w:val="24"/>
                <w:szCs w:val="24"/>
              </w:rPr>
            </w:pPr>
            <w:r>
              <w:rPr>
                <w:rFonts w:ascii="Arial" w:hAnsi="Arial" w:cs="Arial"/>
                <w:sz w:val="24"/>
                <w:szCs w:val="24"/>
              </w:rPr>
              <w:t>Did not get to this discussion item.</w:t>
            </w:r>
          </w:p>
        </w:tc>
        <w:tc>
          <w:tcPr>
            <w:tcW w:w="3577" w:type="dxa"/>
          </w:tcPr>
          <w:p w14:paraId="3C914A4A" w14:textId="77777777" w:rsidR="00D432F1" w:rsidRPr="00BA7CAC" w:rsidRDefault="00D432F1" w:rsidP="00D432F1">
            <w:pPr>
              <w:rPr>
                <w:rFonts w:ascii="Arial" w:hAnsi="Arial" w:cs="Arial"/>
                <w:sz w:val="24"/>
                <w:szCs w:val="24"/>
              </w:rPr>
            </w:pPr>
          </w:p>
        </w:tc>
      </w:tr>
      <w:tr w:rsidR="00D432F1" w:rsidRPr="005E3414" w14:paraId="6D8610D0" w14:textId="77777777" w:rsidTr="007B73FE">
        <w:tc>
          <w:tcPr>
            <w:tcW w:w="4140" w:type="dxa"/>
          </w:tcPr>
          <w:p w14:paraId="63FD49BA" w14:textId="264B11D8" w:rsidR="00D432F1" w:rsidRPr="00923B0D"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District Governance Committee Faculty Appointments</w:t>
            </w:r>
          </w:p>
        </w:tc>
        <w:tc>
          <w:tcPr>
            <w:tcW w:w="5850" w:type="dxa"/>
          </w:tcPr>
          <w:p w14:paraId="07024635" w14:textId="6D61E0AE" w:rsidR="00D432F1" w:rsidRPr="005E3414" w:rsidRDefault="00D432F1" w:rsidP="00D432F1">
            <w:pPr>
              <w:rPr>
                <w:rFonts w:ascii="Arial" w:hAnsi="Arial" w:cs="Arial"/>
                <w:sz w:val="24"/>
                <w:szCs w:val="24"/>
              </w:rPr>
            </w:pPr>
            <w:r>
              <w:rPr>
                <w:rFonts w:ascii="Arial" w:hAnsi="Arial" w:cs="Arial"/>
                <w:sz w:val="24"/>
                <w:szCs w:val="24"/>
              </w:rPr>
              <w:t>Did not get to this discussion item.</w:t>
            </w:r>
          </w:p>
        </w:tc>
        <w:tc>
          <w:tcPr>
            <w:tcW w:w="3577" w:type="dxa"/>
          </w:tcPr>
          <w:p w14:paraId="689D16F1" w14:textId="77777777" w:rsidR="00D432F1" w:rsidRPr="00BA7CAC" w:rsidRDefault="00D432F1" w:rsidP="00D432F1">
            <w:pPr>
              <w:rPr>
                <w:rFonts w:ascii="Arial" w:hAnsi="Arial" w:cs="Arial"/>
                <w:sz w:val="24"/>
                <w:szCs w:val="24"/>
              </w:rPr>
            </w:pPr>
          </w:p>
        </w:tc>
      </w:tr>
      <w:tr w:rsidR="00D432F1" w:rsidRPr="005E3414" w14:paraId="402BC77E" w14:textId="77777777" w:rsidTr="007B73FE">
        <w:tc>
          <w:tcPr>
            <w:tcW w:w="4140" w:type="dxa"/>
          </w:tcPr>
          <w:p w14:paraId="1BDA61F6" w14:textId="67C47FCC" w:rsidR="00D432F1"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District Strategic Plan for the College Educational Plans</w:t>
            </w:r>
          </w:p>
        </w:tc>
        <w:tc>
          <w:tcPr>
            <w:tcW w:w="5850" w:type="dxa"/>
          </w:tcPr>
          <w:p w14:paraId="23ECDCE8" w14:textId="02C2C664" w:rsidR="00D432F1" w:rsidRPr="005E3414" w:rsidRDefault="00D432F1" w:rsidP="00D432F1">
            <w:pPr>
              <w:rPr>
                <w:rFonts w:ascii="Arial" w:hAnsi="Arial" w:cs="Arial"/>
                <w:sz w:val="24"/>
                <w:szCs w:val="24"/>
              </w:rPr>
            </w:pPr>
            <w:r>
              <w:rPr>
                <w:rFonts w:ascii="Arial" w:hAnsi="Arial" w:cs="Arial"/>
                <w:sz w:val="24"/>
                <w:szCs w:val="24"/>
              </w:rPr>
              <w:t>Did not get to this discussion item.</w:t>
            </w:r>
          </w:p>
        </w:tc>
        <w:tc>
          <w:tcPr>
            <w:tcW w:w="3577" w:type="dxa"/>
          </w:tcPr>
          <w:p w14:paraId="50E36F25" w14:textId="77777777" w:rsidR="00D432F1" w:rsidRPr="00BA7CAC" w:rsidRDefault="00D432F1" w:rsidP="00D432F1">
            <w:pPr>
              <w:rPr>
                <w:rFonts w:ascii="Arial" w:hAnsi="Arial" w:cs="Arial"/>
                <w:sz w:val="24"/>
                <w:szCs w:val="24"/>
              </w:rPr>
            </w:pPr>
          </w:p>
        </w:tc>
      </w:tr>
      <w:tr w:rsidR="00D432F1" w:rsidRPr="005E3414" w14:paraId="4CD2A2B4" w14:textId="77777777" w:rsidTr="007B73FE">
        <w:tc>
          <w:tcPr>
            <w:tcW w:w="4140" w:type="dxa"/>
          </w:tcPr>
          <w:p w14:paraId="49B58163" w14:textId="73837752" w:rsidR="00D432F1"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Charge for Enrollment Management Sub-Committee</w:t>
            </w:r>
          </w:p>
        </w:tc>
        <w:tc>
          <w:tcPr>
            <w:tcW w:w="5850" w:type="dxa"/>
          </w:tcPr>
          <w:p w14:paraId="53317DAB" w14:textId="34D5B88B" w:rsidR="00D432F1" w:rsidRPr="005E3414" w:rsidRDefault="00D432F1" w:rsidP="00D432F1">
            <w:pPr>
              <w:rPr>
                <w:rFonts w:ascii="Arial" w:hAnsi="Arial" w:cs="Arial"/>
                <w:sz w:val="24"/>
                <w:szCs w:val="24"/>
              </w:rPr>
            </w:pPr>
            <w:r>
              <w:rPr>
                <w:rFonts w:ascii="Arial" w:hAnsi="Arial" w:cs="Arial"/>
                <w:sz w:val="24"/>
                <w:szCs w:val="24"/>
              </w:rPr>
              <w:t>Did not get to this discussion item.</w:t>
            </w:r>
          </w:p>
        </w:tc>
        <w:tc>
          <w:tcPr>
            <w:tcW w:w="3577" w:type="dxa"/>
          </w:tcPr>
          <w:p w14:paraId="2CAEE6A2" w14:textId="77777777" w:rsidR="00D432F1" w:rsidRPr="00BA7CAC" w:rsidRDefault="00D432F1" w:rsidP="00D432F1">
            <w:pPr>
              <w:rPr>
                <w:rFonts w:ascii="Arial" w:hAnsi="Arial" w:cs="Arial"/>
                <w:sz w:val="24"/>
                <w:szCs w:val="24"/>
              </w:rPr>
            </w:pPr>
          </w:p>
        </w:tc>
      </w:tr>
      <w:tr w:rsidR="00D432F1" w:rsidRPr="005E3414" w14:paraId="72D50D3A" w14:textId="77777777" w:rsidTr="007B73FE">
        <w:tc>
          <w:tcPr>
            <w:tcW w:w="4140" w:type="dxa"/>
          </w:tcPr>
          <w:p w14:paraId="3EB7892A" w14:textId="65F29335" w:rsidR="00D432F1"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lastRenderedPageBreak/>
              <w:t>Elections of Officers</w:t>
            </w:r>
          </w:p>
        </w:tc>
        <w:tc>
          <w:tcPr>
            <w:tcW w:w="5850" w:type="dxa"/>
          </w:tcPr>
          <w:p w14:paraId="2215D9D7" w14:textId="3341DA34" w:rsidR="00D432F1" w:rsidRPr="005E3414" w:rsidRDefault="00D432F1" w:rsidP="00D432F1">
            <w:pPr>
              <w:rPr>
                <w:rFonts w:ascii="Arial" w:hAnsi="Arial" w:cs="Arial"/>
                <w:sz w:val="24"/>
                <w:szCs w:val="24"/>
              </w:rPr>
            </w:pPr>
            <w:r>
              <w:rPr>
                <w:rFonts w:ascii="Arial" w:hAnsi="Arial" w:cs="Arial"/>
                <w:sz w:val="24"/>
                <w:szCs w:val="24"/>
              </w:rPr>
              <w:t>Did not get to this discussion item.</w:t>
            </w:r>
          </w:p>
        </w:tc>
        <w:tc>
          <w:tcPr>
            <w:tcW w:w="3577" w:type="dxa"/>
          </w:tcPr>
          <w:p w14:paraId="3B52CED1" w14:textId="77777777" w:rsidR="00D432F1" w:rsidRPr="00BA7CAC" w:rsidRDefault="00D432F1" w:rsidP="00D432F1">
            <w:pPr>
              <w:rPr>
                <w:rFonts w:ascii="Arial" w:hAnsi="Arial" w:cs="Arial"/>
                <w:sz w:val="24"/>
                <w:szCs w:val="24"/>
              </w:rPr>
            </w:pPr>
          </w:p>
        </w:tc>
      </w:tr>
      <w:tr w:rsidR="00D432F1" w:rsidRPr="005E3414" w14:paraId="725D21DD" w14:textId="77777777" w:rsidTr="007B73FE">
        <w:tc>
          <w:tcPr>
            <w:tcW w:w="4140" w:type="dxa"/>
          </w:tcPr>
          <w:p w14:paraId="72DA9CEE" w14:textId="478E0B25" w:rsidR="00D432F1"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RAM Initiated Budget Development for 23-24</w:t>
            </w:r>
          </w:p>
        </w:tc>
        <w:tc>
          <w:tcPr>
            <w:tcW w:w="5850" w:type="dxa"/>
          </w:tcPr>
          <w:p w14:paraId="47C33E3D" w14:textId="647DB75C" w:rsidR="00D432F1" w:rsidRPr="005E3414" w:rsidRDefault="00D432F1" w:rsidP="00D432F1">
            <w:pPr>
              <w:rPr>
                <w:rFonts w:ascii="Arial" w:hAnsi="Arial" w:cs="Arial"/>
                <w:sz w:val="24"/>
                <w:szCs w:val="24"/>
              </w:rPr>
            </w:pPr>
            <w:r>
              <w:rPr>
                <w:rFonts w:ascii="Arial" w:hAnsi="Arial" w:cs="Arial"/>
                <w:sz w:val="24"/>
                <w:szCs w:val="24"/>
              </w:rPr>
              <w:t>Did not get to this discussion item.</w:t>
            </w:r>
          </w:p>
        </w:tc>
        <w:tc>
          <w:tcPr>
            <w:tcW w:w="3577" w:type="dxa"/>
          </w:tcPr>
          <w:p w14:paraId="283773AB" w14:textId="77777777" w:rsidR="00D432F1" w:rsidRPr="00BA7CAC" w:rsidRDefault="00D432F1" w:rsidP="00D432F1">
            <w:pPr>
              <w:rPr>
                <w:rFonts w:ascii="Arial" w:hAnsi="Arial" w:cs="Arial"/>
                <w:sz w:val="24"/>
                <w:szCs w:val="24"/>
              </w:rPr>
            </w:pPr>
          </w:p>
        </w:tc>
      </w:tr>
      <w:tr w:rsidR="00D432F1" w:rsidRPr="005E3414" w14:paraId="078C82FB" w14:textId="77777777" w:rsidTr="007B73FE">
        <w:tc>
          <w:tcPr>
            <w:tcW w:w="4140" w:type="dxa"/>
          </w:tcPr>
          <w:p w14:paraId="5CE5793C" w14:textId="2FD761D2" w:rsidR="00D432F1"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FETES/FTEF Process</w:t>
            </w:r>
          </w:p>
        </w:tc>
        <w:tc>
          <w:tcPr>
            <w:tcW w:w="5850" w:type="dxa"/>
          </w:tcPr>
          <w:p w14:paraId="6A68E489" w14:textId="5788D13F" w:rsidR="00D432F1" w:rsidRPr="005E3414" w:rsidRDefault="00D432F1" w:rsidP="00D432F1">
            <w:pPr>
              <w:rPr>
                <w:rFonts w:ascii="Arial" w:hAnsi="Arial" w:cs="Arial"/>
                <w:sz w:val="24"/>
                <w:szCs w:val="24"/>
              </w:rPr>
            </w:pPr>
            <w:r>
              <w:rPr>
                <w:rFonts w:ascii="Arial" w:hAnsi="Arial" w:cs="Arial"/>
                <w:sz w:val="24"/>
                <w:szCs w:val="24"/>
              </w:rPr>
              <w:t>Did not get to this discussion item.</w:t>
            </w:r>
          </w:p>
        </w:tc>
        <w:tc>
          <w:tcPr>
            <w:tcW w:w="3577" w:type="dxa"/>
          </w:tcPr>
          <w:p w14:paraId="551451A1" w14:textId="77777777" w:rsidR="00D432F1" w:rsidRPr="00BA7CAC" w:rsidRDefault="00D432F1" w:rsidP="00D432F1">
            <w:pPr>
              <w:rPr>
                <w:rFonts w:ascii="Arial" w:hAnsi="Arial" w:cs="Arial"/>
                <w:sz w:val="24"/>
                <w:szCs w:val="24"/>
              </w:rPr>
            </w:pPr>
          </w:p>
        </w:tc>
      </w:tr>
      <w:tr w:rsidR="00D432F1" w:rsidRPr="005E3414" w14:paraId="024B08BA" w14:textId="77777777" w:rsidTr="007B73FE">
        <w:tc>
          <w:tcPr>
            <w:tcW w:w="4140" w:type="dxa"/>
          </w:tcPr>
          <w:p w14:paraId="4B2725C8" w14:textId="409F0474" w:rsidR="00D432F1"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Updates from Spring Plenary</w:t>
            </w:r>
          </w:p>
        </w:tc>
        <w:tc>
          <w:tcPr>
            <w:tcW w:w="5850" w:type="dxa"/>
          </w:tcPr>
          <w:p w14:paraId="37E1527B" w14:textId="388D1A7D" w:rsidR="00D432F1" w:rsidRPr="005E3414" w:rsidRDefault="00D432F1" w:rsidP="00D432F1">
            <w:pPr>
              <w:rPr>
                <w:rFonts w:ascii="Arial" w:hAnsi="Arial" w:cs="Arial"/>
                <w:sz w:val="24"/>
                <w:szCs w:val="24"/>
              </w:rPr>
            </w:pPr>
            <w:r>
              <w:rPr>
                <w:rFonts w:ascii="Arial" w:hAnsi="Arial" w:cs="Arial"/>
                <w:sz w:val="24"/>
                <w:szCs w:val="24"/>
              </w:rPr>
              <w:t>Did not get to this discussion item.</w:t>
            </w:r>
          </w:p>
        </w:tc>
        <w:tc>
          <w:tcPr>
            <w:tcW w:w="3577" w:type="dxa"/>
          </w:tcPr>
          <w:p w14:paraId="5A2616F1" w14:textId="77777777" w:rsidR="00D432F1" w:rsidRPr="00BA7CAC" w:rsidRDefault="00D432F1" w:rsidP="00D432F1">
            <w:pPr>
              <w:rPr>
                <w:rFonts w:ascii="Arial" w:hAnsi="Arial" w:cs="Arial"/>
                <w:sz w:val="24"/>
                <w:szCs w:val="24"/>
              </w:rPr>
            </w:pPr>
          </w:p>
        </w:tc>
      </w:tr>
      <w:tr w:rsidR="00D432F1" w:rsidRPr="005E3414" w14:paraId="57403969" w14:textId="77777777" w:rsidTr="007B73FE">
        <w:tc>
          <w:tcPr>
            <w:tcW w:w="4140" w:type="dxa"/>
          </w:tcPr>
          <w:p w14:paraId="5E4A7038" w14:textId="77777777" w:rsidR="00D432F1" w:rsidRPr="007B05AF" w:rsidRDefault="00D432F1" w:rsidP="00D432F1">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6F4D78C6" w:rsidR="00D432F1" w:rsidRPr="00452397" w:rsidRDefault="00D432F1" w:rsidP="00D432F1">
            <w:pPr>
              <w:pStyle w:val="NormalWeb"/>
              <w:spacing w:before="0" w:after="300"/>
              <w:ind w:right="1200"/>
              <w:rPr>
                <w:rFonts w:ascii="Arial" w:eastAsia="Times New Roman" w:hAnsi="Arial" w:cs="Arial"/>
                <w:color w:val="auto"/>
                <w:sz w:val="24"/>
                <w:szCs w:val="24"/>
              </w:rPr>
            </w:pPr>
            <w:hyperlink r:id="rId13" w:anchor="/registration" w:history="1">
              <w:r w:rsidRPr="00452397">
                <w:rPr>
                  <w:rStyle w:val="Hyperlink"/>
                  <w:rFonts w:ascii="Arial" w:eastAsia="Times New Roman" w:hAnsi="Arial" w:cs="Arial"/>
                  <w:sz w:val="24"/>
                  <w:szCs w:val="24"/>
                </w:rPr>
                <w:t>Register for the Cal-GETC and CSU GE Session</w:t>
              </w:r>
            </w:hyperlink>
          </w:p>
        </w:tc>
        <w:tc>
          <w:tcPr>
            <w:tcW w:w="3577" w:type="dxa"/>
          </w:tcPr>
          <w:p w14:paraId="28BC34BF" w14:textId="77777777" w:rsidR="00D432F1" w:rsidRPr="008E311D" w:rsidRDefault="00D432F1" w:rsidP="00D432F1">
            <w:pPr>
              <w:pStyle w:val="ListParagraph"/>
              <w:rPr>
                <w:rFonts w:ascii="Arial" w:hAnsi="Arial" w:cs="Arial"/>
                <w:sz w:val="24"/>
                <w:szCs w:val="24"/>
              </w:rPr>
            </w:pPr>
          </w:p>
        </w:tc>
      </w:tr>
      <w:tr w:rsidR="00D432F1" w:rsidRPr="005E3414" w14:paraId="15509EAC" w14:textId="77777777" w:rsidTr="007B73FE">
        <w:tc>
          <w:tcPr>
            <w:tcW w:w="4140" w:type="dxa"/>
          </w:tcPr>
          <w:p w14:paraId="55E7498F" w14:textId="317D5238" w:rsidR="00D432F1" w:rsidRPr="00FF7892" w:rsidRDefault="00D432F1" w:rsidP="00D432F1">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1192F739" w:rsidR="00D432F1" w:rsidRPr="005E3414" w:rsidRDefault="00D432F1" w:rsidP="00D432F1">
            <w:pPr>
              <w:rPr>
                <w:rFonts w:ascii="Arial" w:hAnsi="Arial" w:cs="Arial"/>
                <w:sz w:val="24"/>
                <w:szCs w:val="24"/>
              </w:rPr>
            </w:pPr>
            <w:r>
              <w:rPr>
                <w:rFonts w:ascii="Arial" w:hAnsi="Arial" w:cs="Arial"/>
                <w:sz w:val="24"/>
                <w:szCs w:val="24"/>
              </w:rPr>
              <w:t>May 16, 2023, Merritt College R112A</w:t>
            </w:r>
          </w:p>
        </w:tc>
        <w:tc>
          <w:tcPr>
            <w:tcW w:w="3577" w:type="dxa"/>
          </w:tcPr>
          <w:p w14:paraId="39949CD0" w14:textId="77777777" w:rsidR="00D432F1" w:rsidRPr="00BA7CAC" w:rsidRDefault="00D432F1" w:rsidP="00D432F1">
            <w:pPr>
              <w:rPr>
                <w:rFonts w:ascii="Arial" w:hAnsi="Arial" w:cs="Arial"/>
                <w:sz w:val="24"/>
                <w:szCs w:val="24"/>
              </w:rPr>
            </w:pPr>
          </w:p>
        </w:tc>
      </w:tr>
      <w:tr w:rsidR="00D432F1" w:rsidRPr="005E3414" w14:paraId="2E87E393" w14:textId="77777777" w:rsidTr="007B73FE">
        <w:tc>
          <w:tcPr>
            <w:tcW w:w="4140" w:type="dxa"/>
          </w:tcPr>
          <w:p w14:paraId="632CD82B" w14:textId="75E8ED8B" w:rsidR="00D432F1" w:rsidRPr="00D879ED" w:rsidRDefault="00D432F1" w:rsidP="00D432F1">
            <w:pPr>
              <w:pStyle w:val="ListParagraph"/>
              <w:numPr>
                <w:ilvl w:val="0"/>
                <w:numId w:val="20"/>
              </w:numPr>
              <w:ind w:left="800" w:hanging="270"/>
              <w:rPr>
                <w:rFonts w:ascii="Arial" w:hAnsi="Arial" w:cs="Arial"/>
                <w:sz w:val="24"/>
                <w:szCs w:val="24"/>
              </w:rPr>
            </w:pPr>
            <w:r>
              <w:rPr>
                <w:rFonts w:ascii="Arial" w:hAnsi="Arial" w:cs="Arial"/>
                <w:sz w:val="24"/>
                <w:szCs w:val="24"/>
              </w:rPr>
              <w:t>End of Year DAS Celebration</w:t>
            </w:r>
          </w:p>
        </w:tc>
        <w:tc>
          <w:tcPr>
            <w:tcW w:w="5850" w:type="dxa"/>
          </w:tcPr>
          <w:p w14:paraId="4A6DE660" w14:textId="149FA9DB" w:rsidR="00D432F1" w:rsidRDefault="00D432F1" w:rsidP="00D432F1">
            <w:pPr>
              <w:widowControl/>
              <w:autoSpaceDE/>
              <w:autoSpaceDN/>
              <w:adjustRightInd/>
              <w:spacing w:before="120"/>
              <w:contextualSpacing/>
              <w:rPr>
                <w:rFonts w:ascii="Arial" w:hAnsi="Arial" w:cs="Arial"/>
                <w:sz w:val="24"/>
                <w:szCs w:val="24"/>
              </w:rPr>
            </w:pPr>
            <w:r w:rsidRPr="00B46FC5">
              <w:rPr>
                <w:rFonts w:ascii="Arial" w:hAnsi="Arial" w:cs="Arial"/>
                <w:sz w:val="24"/>
                <w:szCs w:val="24"/>
              </w:rPr>
              <w:t>Will be noticed per Brown Act End of year DAS celebration at Donald and Tina’s house on Tuesday, May 23,</w:t>
            </w:r>
            <w:r>
              <w:rPr>
                <w:rFonts w:ascii="Arial" w:hAnsi="Arial" w:cs="Arial"/>
                <w:sz w:val="24"/>
                <w:szCs w:val="24"/>
              </w:rPr>
              <w:t xml:space="preserve"> </w:t>
            </w:r>
            <w:r w:rsidRPr="00B46FC5">
              <w:rPr>
                <w:rFonts w:ascii="Arial" w:hAnsi="Arial" w:cs="Arial"/>
                <w:sz w:val="24"/>
                <w:szCs w:val="24"/>
              </w:rPr>
              <w:t xml:space="preserve">2023, information to be followed.  </w:t>
            </w:r>
          </w:p>
        </w:tc>
        <w:tc>
          <w:tcPr>
            <w:tcW w:w="3577" w:type="dxa"/>
          </w:tcPr>
          <w:p w14:paraId="752BDB45" w14:textId="77777777" w:rsidR="00D432F1" w:rsidRPr="00BA7CAC" w:rsidRDefault="00D432F1" w:rsidP="00D432F1">
            <w:pPr>
              <w:rPr>
                <w:rFonts w:ascii="Arial" w:hAnsi="Arial" w:cs="Arial"/>
                <w:sz w:val="24"/>
                <w:szCs w:val="24"/>
              </w:rPr>
            </w:pPr>
          </w:p>
        </w:tc>
      </w:tr>
      <w:tr w:rsidR="00D432F1" w:rsidRPr="005E3414" w14:paraId="3976C2EC" w14:textId="77777777" w:rsidTr="007B73FE">
        <w:tc>
          <w:tcPr>
            <w:tcW w:w="4140" w:type="dxa"/>
          </w:tcPr>
          <w:p w14:paraId="627C7EC0" w14:textId="7B4BCCCF" w:rsidR="00D432F1" w:rsidRPr="00FF7892" w:rsidRDefault="00D432F1" w:rsidP="00D432F1">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5D1764B0" w14:textId="674D9E03" w:rsidR="00D432F1" w:rsidRDefault="00D432F1" w:rsidP="00D432F1">
            <w:pPr>
              <w:rPr>
                <w:rFonts w:ascii="Arial" w:hAnsi="Arial" w:cs="Arial"/>
                <w:sz w:val="24"/>
                <w:szCs w:val="24"/>
              </w:rPr>
            </w:pPr>
            <w:r>
              <w:rPr>
                <w:rFonts w:ascii="Arial" w:hAnsi="Arial" w:cs="Arial"/>
                <w:sz w:val="24"/>
                <w:szCs w:val="24"/>
              </w:rPr>
              <w:t>Meeting adjourned at 4:23PM</w:t>
            </w:r>
          </w:p>
        </w:tc>
        <w:tc>
          <w:tcPr>
            <w:tcW w:w="3577" w:type="dxa"/>
          </w:tcPr>
          <w:p w14:paraId="6123E78C" w14:textId="27B3BD32" w:rsidR="00D432F1" w:rsidRPr="00181B34" w:rsidRDefault="00D432F1" w:rsidP="00D432F1">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4"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r>
      <w:r w:rsidRPr="005E3414">
        <w:rPr>
          <w:rFonts w:ascii="Arial" w:hAnsi="Arial" w:cs="Arial"/>
          <w:sz w:val="24"/>
          <w:szCs w:val="24"/>
        </w:rPr>
        <w:lastRenderedPageBreak/>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5"/>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63D0" w14:textId="77777777" w:rsidR="00C7075A" w:rsidRDefault="00C7075A">
      <w:r>
        <w:separator/>
      </w:r>
    </w:p>
  </w:endnote>
  <w:endnote w:type="continuationSeparator" w:id="0">
    <w:p w14:paraId="2FB8C2D2" w14:textId="77777777" w:rsidR="00C7075A" w:rsidRDefault="00C7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05CD" w14:textId="77777777" w:rsidR="00C7075A" w:rsidRDefault="00C7075A">
      <w:r>
        <w:separator/>
      </w:r>
    </w:p>
  </w:footnote>
  <w:footnote w:type="continuationSeparator" w:id="0">
    <w:p w14:paraId="6CC93493" w14:textId="77777777" w:rsidR="00C7075A" w:rsidRDefault="00C70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32221A"/>
    <w:multiLevelType w:val="hybridMultilevel"/>
    <w:tmpl w:val="A30801F2"/>
    <w:lvl w:ilvl="0" w:tplc="BE1012CE">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1620"/>
        </w:tabs>
        <w:ind w:left="162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2"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4"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0"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1"/>
  </w:num>
  <w:num w:numId="2" w16cid:durableId="283006238">
    <w:abstractNumId w:val="28"/>
  </w:num>
  <w:num w:numId="3" w16cid:durableId="1987314627">
    <w:abstractNumId w:val="5"/>
  </w:num>
  <w:num w:numId="4" w16cid:durableId="1294678281">
    <w:abstractNumId w:val="7"/>
  </w:num>
  <w:num w:numId="5" w16cid:durableId="167403906">
    <w:abstractNumId w:val="25"/>
  </w:num>
  <w:num w:numId="6" w16cid:durableId="175467152">
    <w:abstractNumId w:val="21"/>
  </w:num>
  <w:num w:numId="7" w16cid:durableId="2144301285">
    <w:abstractNumId w:val="18"/>
  </w:num>
  <w:num w:numId="8" w16cid:durableId="37627620">
    <w:abstractNumId w:val="39"/>
  </w:num>
  <w:num w:numId="9" w16cid:durableId="242493593">
    <w:abstractNumId w:val="16"/>
  </w:num>
  <w:num w:numId="10" w16cid:durableId="885069794">
    <w:abstractNumId w:val="2"/>
  </w:num>
  <w:num w:numId="11" w16cid:durableId="1386181147">
    <w:abstractNumId w:val="4"/>
  </w:num>
  <w:num w:numId="12" w16cid:durableId="479349706">
    <w:abstractNumId w:val="24"/>
  </w:num>
  <w:num w:numId="13" w16cid:durableId="290210934">
    <w:abstractNumId w:val="12"/>
  </w:num>
  <w:num w:numId="14" w16cid:durableId="219439029">
    <w:abstractNumId w:val="23"/>
  </w:num>
  <w:num w:numId="15" w16cid:durableId="387191161">
    <w:abstractNumId w:val="31"/>
  </w:num>
  <w:num w:numId="16" w16cid:durableId="1254703162">
    <w:abstractNumId w:val="32"/>
  </w:num>
  <w:num w:numId="17" w16cid:durableId="1131284842">
    <w:abstractNumId w:val="0"/>
  </w:num>
  <w:num w:numId="18" w16cid:durableId="1844465919">
    <w:abstractNumId w:val="9"/>
  </w:num>
  <w:num w:numId="19" w16cid:durableId="627124745">
    <w:abstractNumId w:val="37"/>
  </w:num>
  <w:num w:numId="20" w16cid:durableId="39869087">
    <w:abstractNumId w:val="33"/>
  </w:num>
  <w:num w:numId="21" w16cid:durableId="531655150">
    <w:abstractNumId w:val="26"/>
  </w:num>
  <w:num w:numId="22" w16cid:durableId="515658982">
    <w:abstractNumId w:val="13"/>
  </w:num>
  <w:num w:numId="23" w16cid:durableId="879392022">
    <w:abstractNumId w:val="10"/>
  </w:num>
  <w:num w:numId="24" w16cid:durableId="1007562946">
    <w:abstractNumId w:val="34"/>
  </w:num>
  <w:num w:numId="25" w16cid:durableId="1355230042">
    <w:abstractNumId w:val="22"/>
  </w:num>
  <w:num w:numId="26" w16cid:durableId="804857998">
    <w:abstractNumId w:val="17"/>
  </w:num>
  <w:num w:numId="27" w16cid:durableId="142547989">
    <w:abstractNumId w:val="19"/>
  </w:num>
  <w:num w:numId="28" w16cid:durableId="1065228420">
    <w:abstractNumId w:val="29"/>
  </w:num>
  <w:num w:numId="29" w16cid:durableId="829909262">
    <w:abstractNumId w:val="14"/>
  </w:num>
  <w:num w:numId="30" w16cid:durableId="599728348">
    <w:abstractNumId w:val="30"/>
  </w:num>
  <w:num w:numId="31" w16cid:durableId="507527178">
    <w:abstractNumId w:val="3"/>
  </w:num>
  <w:num w:numId="32" w16cid:durableId="38014781">
    <w:abstractNumId w:val="40"/>
  </w:num>
  <w:num w:numId="33" w16cid:durableId="509831717">
    <w:abstractNumId w:val="27"/>
  </w:num>
  <w:num w:numId="34" w16cid:durableId="581986022">
    <w:abstractNumId w:val="41"/>
  </w:num>
  <w:num w:numId="35" w16cid:durableId="812478345">
    <w:abstractNumId w:val="20"/>
  </w:num>
  <w:num w:numId="36" w16cid:durableId="1600913728">
    <w:abstractNumId w:val="8"/>
  </w:num>
  <w:num w:numId="37" w16cid:durableId="2109503500">
    <w:abstractNumId w:val="38"/>
  </w:num>
  <w:num w:numId="38" w16cid:durableId="1856578407">
    <w:abstractNumId w:val="6"/>
  </w:num>
  <w:num w:numId="39" w16cid:durableId="156843475">
    <w:abstractNumId w:val="35"/>
  </w:num>
  <w:num w:numId="40" w16cid:durableId="1817599121">
    <w:abstractNumId w:val="36"/>
  </w:num>
  <w:num w:numId="41" w16cid:durableId="1339306506">
    <w:abstractNumId w:val="15"/>
  </w:num>
  <w:num w:numId="42" w16cid:durableId="4558046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4B5D"/>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2397"/>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E7FAF"/>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2517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3BB3"/>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229D"/>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0D6A"/>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46FC5"/>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0769"/>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075A"/>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1A23"/>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432F1"/>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A7EB2"/>
    <w:rsid w:val="00EB1D58"/>
    <w:rsid w:val="00EB2A08"/>
    <w:rsid w:val="00EB4ADA"/>
    <w:rsid w:val="00EB539B"/>
    <w:rsid w:val="00EB6369"/>
    <w:rsid w:val="00EC102A"/>
    <w:rsid w:val="00ED0ABA"/>
    <w:rsid w:val="00ED2C1A"/>
    <w:rsid w:val="00ED5E13"/>
    <w:rsid w:val="00ED7D17"/>
    <w:rsid w:val="00ED7E3C"/>
    <w:rsid w:val="00EE36FD"/>
    <w:rsid w:val="00EF116B"/>
    <w:rsid w:val="00EF29B2"/>
    <w:rsid w:val="00F00483"/>
    <w:rsid w:val="00F05751"/>
    <w:rsid w:val="00F06D81"/>
    <w:rsid w:val="00F078AD"/>
    <w:rsid w:val="00F13D63"/>
    <w:rsid w:val="00F16DB0"/>
    <w:rsid w:val="00F1791E"/>
    <w:rsid w:val="00F21873"/>
    <w:rsid w:val="00F238AC"/>
    <w:rsid w:val="00F23DA9"/>
    <w:rsid w:val="00F26A8B"/>
    <w:rsid w:val="00F26B32"/>
    <w:rsid w:val="00F3617E"/>
    <w:rsid w:val="00F36749"/>
    <w:rsid w:val="00F40419"/>
    <w:rsid w:val="00F4271A"/>
    <w:rsid w:val="00F43552"/>
    <w:rsid w:val="00F445EB"/>
    <w:rsid w:val="00F46896"/>
    <w:rsid w:val="00F50344"/>
    <w:rsid w:val="00F54D7A"/>
    <w:rsid w:val="00F714B0"/>
    <w:rsid w:val="00F731EC"/>
    <w:rsid w:val="00F73739"/>
    <w:rsid w:val="00F75C6B"/>
    <w:rsid w:val="00F75D3C"/>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lstate.zoom.us/webinar/register/WN_bCejv9JhTv-88b1pDXr7r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97816805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ccc.org/communities/local-senates/handbook/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24</cp:revision>
  <cp:lastPrinted>2020-09-13T21:50:00Z</cp:lastPrinted>
  <dcterms:created xsi:type="dcterms:W3CDTF">2021-09-07T17:09:00Z</dcterms:created>
  <dcterms:modified xsi:type="dcterms:W3CDTF">2023-05-11T16:58:00Z</dcterms:modified>
</cp:coreProperties>
</file>