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FD7E51" w:rsidRDefault="008B39C7" w:rsidP="00EC3EDB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 w:cs="Arial"/>
          <w:bCs/>
          <w:color w:val="000000"/>
          <w:szCs w:val="24"/>
        </w:rPr>
      </w:pPr>
      <w:r w:rsidRPr="00FD7E51">
        <w:rPr>
          <w:rFonts w:eastAsiaTheme="minorHAnsi" w:cs="Arial"/>
          <w:bCs/>
          <w:color w:val="000000"/>
          <w:szCs w:val="24"/>
        </w:rPr>
        <w:t>PERALTA COMMUNITY COLLEGE DISTRICT</w:t>
      </w:r>
    </w:p>
    <w:p w14:paraId="4F7626A7" w14:textId="77777777" w:rsidR="002E5EEF" w:rsidRDefault="002E5EEF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FD7E51" w:rsidRDefault="008B39C7" w:rsidP="00FD7E51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D7E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COUNCIL ON INSTRUCTION, PLANNING, AND DEVELOPMENT (CIPD)  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526685E5" w:rsidR="00F4104D" w:rsidRDefault="00B11097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Admin </w:t>
      </w:r>
      <w:r w:rsidR="00772B6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5C1EB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19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</w:t>
      </w:r>
      <w:r w:rsidR="003C13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021</w:t>
      </w:r>
      <w:r w:rsidR="007E29B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F86CDF0" w14:textId="037E4F59" w:rsidR="00B11097" w:rsidRDefault="00DE62E0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11097" w:rsidRPr="006B20BC">
          <w:rPr>
            <w:rStyle w:val="Hyperlink"/>
            <w:rFonts w:ascii="Times New Roman" w:hAnsi="Times New Roman" w:cs="Times New Roman"/>
            <w:sz w:val="24"/>
            <w:szCs w:val="24"/>
          </w:rPr>
          <w:t>https://cccconfer.zoom.us/j/98417607707</w:t>
        </w:r>
      </w:hyperlink>
    </w:p>
    <w:p w14:paraId="2014B654" w14:textId="77777777" w:rsidR="00B11097" w:rsidRDefault="00B11097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7405230D" w14:textId="2FB64BCD" w:rsidR="00DA4893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</w:t>
      </w:r>
      <w:r w:rsidR="00DA4893" w:rsidRPr="00C0691B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Co-C</w:t>
      </w:r>
      <w:r w:rsidR="00932072" w:rsidRPr="00C0691B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C0691B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C0691B">
        <w:rPr>
          <w:rFonts w:ascii="Times New Roman" w:hAnsi="Times New Roman" w:cs="Times New Roman"/>
          <w:sz w:val="24"/>
          <w:szCs w:val="24"/>
        </w:rPr>
        <w:t>Co-</w:t>
      </w:r>
      <w:r w:rsidR="00663D1C" w:rsidRPr="00C0691B">
        <w:rPr>
          <w:rFonts w:ascii="Times New Roman" w:hAnsi="Times New Roman" w:cs="Times New Roman"/>
          <w:sz w:val="24"/>
          <w:szCs w:val="24"/>
        </w:rPr>
        <w:t>c</w:t>
      </w:r>
      <w:r w:rsidR="00DA4893" w:rsidRPr="00C0691B">
        <w:rPr>
          <w:rFonts w:ascii="Times New Roman" w:hAnsi="Times New Roman" w:cs="Times New Roman"/>
          <w:sz w:val="24"/>
          <w:szCs w:val="24"/>
        </w:rPr>
        <w:t>hair</w:t>
      </w:r>
    </w:p>
    <w:p w14:paraId="25337466" w14:textId="5FD59D25" w:rsidR="00DA4893" w:rsidRDefault="002E5EEF" w:rsidP="006D74CF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Note T</w:t>
      </w:r>
      <w:r w:rsidR="00F4104D" w:rsidRPr="00C0691B">
        <w:rPr>
          <w:rFonts w:ascii="Times New Roman" w:hAnsi="Times New Roman" w:cs="Times New Roman"/>
          <w:sz w:val="24"/>
          <w:szCs w:val="24"/>
        </w:rPr>
        <w:t xml:space="preserve">aker: </w:t>
      </w:r>
      <w:r w:rsidR="006D74CF">
        <w:rPr>
          <w:rFonts w:ascii="Times New Roman" w:hAnsi="Times New Roman" w:cs="Times New Roman"/>
          <w:sz w:val="24"/>
          <w:szCs w:val="24"/>
        </w:rPr>
        <w:t>Nancy Cayton</w:t>
      </w:r>
    </w:p>
    <w:p w14:paraId="68A3E8D4" w14:textId="755CA18E" w:rsidR="00824581" w:rsidRDefault="003C0C8F" w:rsidP="005C1EBE">
      <w:pPr>
        <w:spacing w:after="200"/>
        <w:rPr>
          <w:rFonts w:ascii="Arial Black" w:hAnsi="Arial Black"/>
          <w:b/>
          <w:bCs/>
          <w:color w:val="000000"/>
        </w:rPr>
      </w:pPr>
      <w:r>
        <w:rPr>
          <w:rFonts w:ascii="Calibri" w:hAnsi="Calibri" w:cs="Calibri"/>
          <w:color w:val="002060"/>
        </w:rPr>
        <w:t> </w:t>
      </w:r>
      <w:r w:rsidR="006D74CF">
        <w:rPr>
          <w:rFonts w:ascii="Arial Black" w:hAnsi="Arial Black"/>
          <w:b/>
          <w:bCs/>
          <w:color w:val="000000"/>
        </w:rPr>
        <w:t>ACT 1: Review Apr</w:t>
      </w:r>
      <w:r>
        <w:rPr>
          <w:rFonts w:ascii="Arial Black" w:hAnsi="Arial Black"/>
          <w:b/>
          <w:bCs/>
          <w:color w:val="000000"/>
        </w:rPr>
        <w:t xml:space="preserve"> 2021</w:t>
      </w:r>
      <w:r w:rsidR="00824581" w:rsidRPr="003627E9">
        <w:rPr>
          <w:rFonts w:ascii="Arial Black" w:hAnsi="Arial Black"/>
          <w:b/>
          <w:bCs/>
          <w:color w:val="000000"/>
        </w:rPr>
        <w:t xml:space="preserve"> agenda </w:t>
      </w:r>
      <w:r>
        <w:rPr>
          <w:rFonts w:ascii="Arial Black" w:hAnsi="Arial Black"/>
          <w:b/>
          <w:bCs/>
          <w:color w:val="000000"/>
        </w:rPr>
        <w:t>minutes (1:1</w:t>
      </w:r>
      <w:r w:rsidR="00824581">
        <w:rPr>
          <w:rFonts w:ascii="Arial Black" w:hAnsi="Arial Black"/>
          <w:b/>
          <w:bCs/>
          <w:color w:val="000000"/>
        </w:rPr>
        <w:t>0pm- 1</w:t>
      </w:r>
      <w:r>
        <w:rPr>
          <w:rFonts w:ascii="Arial Black" w:hAnsi="Arial Black"/>
          <w:b/>
          <w:bCs/>
          <w:color w:val="000000"/>
        </w:rPr>
        <w:t>:2</w:t>
      </w:r>
      <w:r w:rsidR="00824581" w:rsidRPr="003627E9">
        <w:rPr>
          <w:rFonts w:ascii="Arial Black" w:hAnsi="Arial Black"/>
          <w:b/>
          <w:bCs/>
          <w:color w:val="000000"/>
        </w:rPr>
        <w:t>0pm)</w:t>
      </w:r>
    </w:p>
    <w:p w14:paraId="63CF7A1A" w14:textId="77777777" w:rsidR="00824581" w:rsidRPr="003627E9" w:rsidRDefault="00824581" w:rsidP="0082458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42235342" w14:textId="35EAAB39" w:rsidR="005724F3" w:rsidRDefault="006D74CF" w:rsidP="005724F3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2</w:t>
      </w:r>
      <w:r w:rsidR="005724F3">
        <w:rPr>
          <w:rFonts w:ascii="Arial Black" w:hAnsi="Arial Black"/>
          <w:b/>
          <w:bCs/>
          <w:color w:val="000000"/>
        </w:rPr>
        <w:t>: Pressing Curriculum T</w:t>
      </w:r>
      <w:r w:rsidR="005724F3" w:rsidRPr="00807D70">
        <w:rPr>
          <w:rFonts w:ascii="Arial Black" w:hAnsi="Arial Black"/>
          <w:b/>
          <w:bCs/>
          <w:color w:val="000000"/>
        </w:rPr>
        <w:t xml:space="preserve">opics </w:t>
      </w:r>
      <w:r w:rsidR="00824581">
        <w:rPr>
          <w:rFonts w:ascii="Arial Black" w:hAnsi="Arial Black"/>
          <w:b/>
          <w:bCs/>
          <w:color w:val="000000"/>
        </w:rPr>
        <w:t>(1:3</w:t>
      </w:r>
      <w:r w:rsidR="005724F3">
        <w:rPr>
          <w:rFonts w:ascii="Arial Black" w:hAnsi="Arial Black"/>
          <w:b/>
          <w:bCs/>
          <w:color w:val="000000"/>
        </w:rPr>
        <w:t>0pm-3</w:t>
      </w:r>
      <w:r w:rsidR="005724F3" w:rsidRPr="00807D70">
        <w:rPr>
          <w:rFonts w:ascii="Arial Black" w:hAnsi="Arial Black"/>
          <w:b/>
          <w:bCs/>
          <w:color w:val="000000"/>
        </w:rPr>
        <w:t>:00pm)</w:t>
      </w:r>
      <w:r w:rsidR="005724F3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4100CC0C" w14:textId="77777777" w:rsidR="00824581" w:rsidRDefault="00824581" w:rsidP="005724F3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34ACA043" w14:textId="3C96A580" w:rsidR="003E3F28" w:rsidRDefault="005C1EBE" w:rsidP="005C1EBE">
      <w:pPr>
        <w:pStyle w:val="xmsonormal"/>
        <w:numPr>
          <w:ilvl w:val="0"/>
          <w:numId w:val="25"/>
        </w:numPr>
      </w:pPr>
      <w:r>
        <w:t>Update on GoverNet</w:t>
      </w:r>
      <w:r w:rsidR="005727A9">
        <w:t xml:space="preserve"> online c</w:t>
      </w:r>
      <w:r>
        <w:t xml:space="preserve">atalog </w:t>
      </w:r>
      <w:r w:rsidR="005727A9">
        <w:t>m</w:t>
      </w:r>
      <w:r>
        <w:t>odule</w:t>
      </w:r>
      <w:r w:rsidR="006D74CF">
        <w:t>, business requirements, college catalog implementation team.</w:t>
      </w:r>
    </w:p>
    <w:p w14:paraId="74D27C04" w14:textId="77777777" w:rsidR="006D74CF" w:rsidRPr="006D74CF" w:rsidRDefault="006D74CF" w:rsidP="006D74CF">
      <w:pPr>
        <w:autoSpaceDE w:val="0"/>
        <w:autoSpaceDN w:val="0"/>
        <w:adjustRightInd w:val="0"/>
        <w:rPr>
          <w:rFonts w:ascii="Source Sans Pro" w:hAnsi="Source Sans Pro" w:cs="Source Sans Pro"/>
          <w:color w:val="000000"/>
          <w:sz w:val="24"/>
          <w:szCs w:val="24"/>
        </w:rPr>
      </w:pPr>
    </w:p>
    <w:p w14:paraId="762AFEC1" w14:textId="1012C57C" w:rsidR="006D74CF" w:rsidRDefault="006D74CF" w:rsidP="00EB3282">
      <w:pPr>
        <w:pStyle w:val="Default"/>
        <w:numPr>
          <w:ilvl w:val="0"/>
          <w:numId w:val="25"/>
        </w:numPr>
        <w:rPr>
          <w:rFonts w:ascii="Source Sans Pro" w:hAnsi="Source Sans Pro" w:cs="Source Sans Pro"/>
          <w:color w:val="545658"/>
        </w:rPr>
      </w:pPr>
      <w:r w:rsidRPr="00D22710">
        <w:rPr>
          <w:color w:val="auto"/>
        </w:rPr>
        <w:t>Updated Business Administration Transfer Model Curriculu</w:t>
      </w:r>
      <w:r w:rsidRPr="006D74CF">
        <w:rPr>
          <w:color w:val="auto"/>
        </w:rPr>
        <w:t>m</w:t>
      </w:r>
      <w:r>
        <w:t xml:space="preserve">: </w:t>
      </w:r>
      <w:r w:rsidRPr="00EB3282">
        <w:rPr>
          <w:rFonts w:ascii="Source Sans Pro" w:hAnsi="Source Sans Pro" w:cs="Source Sans Pro"/>
          <w:i/>
          <w:iCs/>
          <w:color w:val="545658"/>
        </w:rPr>
        <w:t>Colleges will need to determine when to deact</w:t>
      </w:r>
      <w:r w:rsidR="00AF6076" w:rsidRPr="00EB3282">
        <w:rPr>
          <w:rFonts w:ascii="Source Sans Pro" w:hAnsi="Source Sans Pro" w:cs="Source Sans Pro"/>
          <w:i/>
          <w:iCs/>
          <w:color w:val="545658"/>
        </w:rPr>
        <w:t>ivate the prior version in COCI, ESS 21-</w:t>
      </w:r>
      <w:r w:rsidR="00D22710" w:rsidRPr="00EB3282">
        <w:rPr>
          <w:rFonts w:ascii="Source Sans Pro" w:hAnsi="Source Sans Pro" w:cs="Source Sans Pro"/>
          <w:i/>
          <w:iCs/>
          <w:color w:val="545658"/>
        </w:rPr>
        <w:t xml:space="preserve"> </w:t>
      </w:r>
      <w:r w:rsidR="00AF6076" w:rsidRPr="00EB3282">
        <w:rPr>
          <w:rFonts w:ascii="Source Sans Pro" w:hAnsi="Source Sans Pro" w:cs="Source Sans Pro"/>
          <w:i/>
          <w:iCs/>
          <w:color w:val="545658"/>
        </w:rPr>
        <w:t>300-004</w:t>
      </w:r>
      <w:r w:rsidR="00447FDD">
        <w:rPr>
          <w:rFonts w:ascii="Source Sans Pro" w:hAnsi="Source Sans Pro" w:cs="Source Sans Pro"/>
          <w:color w:val="545658"/>
        </w:rPr>
        <w:t xml:space="preserve">. </w:t>
      </w:r>
      <w:r w:rsidR="00447FDD" w:rsidRPr="00EB3282">
        <w:rPr>
          <w:color w:val="auto"/>
        </w:rPr>
        <w:t xml:space="preserve">Suggested </w:t>
      </w:r>
      <w:r w:rsidR="00EB3282">
        <w:rPr>
          <w:color w:val="auto"/>
        </w:rPr>
        <w:t xml:space="preserve">: Oct 2021 CIPD for </w:t>
      </w:r>
      <w:r w:rsidR="00447FDD" w:rsidRPr="00EB3282">
        <w:rPr>
          <w:color w:val="auto"/>
        </w:rPr>
        <w:t xml:space="preserve">2022-23 </w:t>
      </w:r>
      <w:r w:rsidR="00EB3282">
        <w:rPr>
          <w:color w:val="auto"/>
        </w:rPr>
        <w:t>College C</w:t>
      </w:r>
      <w:r w:rsidR="00447FDD" w:rsidRPr="00EB3282">
        <w:rPr>
          <w:color w:val="auto"/>
        </w:rPr>
        <w:t>atalog</w:t>
      </w:r>
    </w:p>
    <w:p w14:paraId="0DFFAA7C" w14:textId="292652E0" w:rsidR="00D76A84" w:rsidRDefault="00DE62E0" w:rsidP="00D76A84">
      <w:pPr>
        <w:pStyle w:val="ListParagraph"/>
        <w:ind w:left="720"/>
        <w:rPr>
          <w:rFonts w:ascii="Source Sans Pro" w:hAnsi="Source Sans Pro" w:cs="Source Sans Pro"/>
          <w:color w:val="545658"/>
        </w:rPr>
      </w:pPr>
      <w:hyperlink r:id="rId11" w:history="1">
        <w:r w:rsidR="00D76A84" w:rsidRPr="006B20BC">
          <w:rPr>
            <w:rStyle w:val="Hyperlink"/>
            <w:rFonts w:ascii="Source Sans Pro" w:hAnsi="Source Sans Pro" w:cs="Source Sans Pro"/>
          </w:rPr>
          <w:t>https://www.cccco.edu/-/media/CCCCO-Website/About-Us/Divisions/Educational-Services-and-Support/Academic-Affairs/What-we-do/Curriculum-and-Instruction-Unit/Files/ess-21-300-004-business-administration-tmc-a11y.pdf?la=en&amp;hash=426F3F9873AEC496FDA9BD3BA9F7C1A8A2DFC3AA</w:t>
        </w:r>
      </w:hyperlink>
    </w:p>
    <w:p w14:paraId="100B891D" w14:textId="77777777" w:rsidR="00D76A84" w:rsidRPr="006D74CF" w:rsidRDefault="00D76A84" w:rsidP="00D76A84">
      <w:pPr>
        <w:pStyle w:val="Default"/>
        <w:ind w:left="720"/>
        <w:rPr>
          <w:rFonts w:ascii="Source Sans Pro" w:hAnsi="Source Sans Pro" w:cs="Source Sans Pro"/>
          <w:color w:val="545658"/>
        </w:rPr>
      </w:pPr>
    </w:p>
    <w:p w14:paraId="5EACDF54" w14:textId="36244D28" w:rsidR="00AF6076" w:rsidRDefault="00AF6076" w:rsidP="00EB3282">
      <w:pPr>
        <w:pStyle w:val="xmsonormal"/>
        <w:numPr>
          <w:ilvl w:val="0"/>
          <w:numId w:val="30"/>
        </w:numPr>
      </w:pPr>
      <w:r>
        <w:t xml:space="preserve">Updated </w:t>
      </w:r>
      <w:r w:rsidR="00EB3282">
        <w:t>ADT check list</w:t>
      </w:r>
    </w:p>
    <w:p w14:paraId="0C23E709" w14:textId="5F153FC8" w:rsidR="00AF6076" w:rsidRDefault="00AF6076" w:rsidP="00AF6076">
      <w:pPr>
        <w:pStyle w:val="xmsonormal"/>
        <w:numPr>
          <w:ilvl w:val="0"/>
          <w:numId w:val="30"/>
        </w:numPr>
      </w:pPr>
      <w:r>
        <w:t>Update on District –wide Consultation Process</w:t>
      </w:r>
    </w:p>
    <w:p w14:paraId="5F50F427" w14:textId="319E96BF" w:rsidR="00AF6076" w:rsidRDefault="00AF6076" w:rsidP="00AF6076">
      <w:pPr>
        <w:pStyle w:val="xmsonormal"/>
        <w:numPr>
          <w:ilvl w:val="0"/>
          <w:numId w:val="30"/>
        </w:numPr>
      </w:pPr>
      <w:r>
        <w:t>Online Equity and Curriculum: what it’s our rule?</w:t>
      </w:r>
    </w:p>
    <w:p w14:paraId="2C09F594" w14:textId="2DD3AC29" w:rsidR="00AF6076" w:rsidRDefault="00AF6076" w:rsidP="00AF6076">
      <w:pPr>
        <w:pStyle w:val="xmsonormal"/>
        <w:numPr>
          <w:ilvl w:val="0"/>
          <w:numId w:val="30"/>
        </w:numPr>
      </w:pPr>
      <w:r>
        <w:t>CIPD 2020-2021 End of Year Survey</w:t>
      </w:r>
      <w:r w:rsidR="00ED15AB">
        <w:t>:</w:t>
      </w:r>
    </w:p>
    <w:p w14:paraId="2C80757D" w14:textId="499F0850" w:rsidR="00ED15AB" w:rsidRDefault="00DE62E0" w:rsidP="00ED15AB">
      <w:pPr>
        <w:pStyle w:val="xmsonormal"/>
        <w:ind w:left="720"/>
      </w:pPr>
      <w:hyperlink r:id="rId12" w:history="1">
        <w:r w:rsidR="00ED15AB">
          <w:rPr>
            <w:rStyle w:val="Hyperlink"/>
            <w:rFonts w:ascii="Calibri" w:hAnsi="Calibri" w:cs="Calibri"/>
          </w:rPr>
          <w:t>https://forms.office.com/Pages/ResponsePage.aspx?id=Fmqh7q9Ie0eREwWxwBEj_6yzR5m7bq1Dlv_CeLtS24xUMlBTREQ0ODNHRjlITFlGMkNHTTlZMjNGVS4u</w:t>
        </w:r>
      </w:hyperlink>
    </w:p>
    <w:p w14:paraId="7B599FB1" w14:textId="6DCE0C2D" w:rsidR="00AF6076" w:rsidRDefault="00AF6076" w:rsidP="00AF6076">
      <w:pPr>
        <w:pStyle w:val="xmsonormal"/>
        <w:numPr>
          <w:ilvl w:val="0"/>
          <w:numId w:val="30"/>
        </w:numPr>
      </w:pPr>
      <w:r>
        <w:t>Update on PCCD Discipline List</w:t>
      </w:r>
      <w:r w:rsidR="00447FDD">
        <w:t>, Fall 2021</w:t>
      </w:r>
    </w:p>
    <w:p w14:paraId="709ADA5F" w14:textId="0F9E02E7" w:rsidR="00AF6076" w:rsidRDefault="00AF6076" w:rsidP="00AF6076">
      <w:pPr>
        <w:pStyle w:val="xmsonormal"/>
        <w:numPr>
          <w:ilvl w:val="0"/>
          <w:numId w:val="30"/>
        </w:numPr>
      </w:pPr>
      <w:r>
        <w:t>Update on PCCD PCAH</w:t>
      </w:r>
      <w:r w:rsidR="00447FDD">
        <w:t>, beginning of Fall 2021</w:t>
      </w:r>
    </w:p>
    <w:p w14:paraId="3BE2040D" w14:textId="3D16F2A5" w:rsidR="00DE62E0" w:rsidRDefault="00DE62E0" w:rsidP="00AF6076">
      <w:pPr>
        <w:pStyle w:val="xmsonormal"/>
        <w:numPr>
          <w:ilvl w:val="0"/>
          <w:numId w:val="30"/>
        </w:numPr>
      </w:pPr>
      <w:r>
        <w:rPr>
          <w:noProof/>
        </w:rPr>
        <w:lastRenderedPageBreak/>
        <w:drawing>
          <wp:inline distT="0" distB="0" distL="0" distR="0" wp14:anchorId="440BB990" wp14:editId="7BF72518">
            <wp:extent cx="5943600" cy="3340153"/>
            <wp:effectExtent l="0" t="0" r="0" b="0"/>
            <wp:docPr id="2" name="Picture 2" descr="cid:image004.jpg@01D73047.1BC8B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2" descr="cid:image004.jpg@01D73047.1BC8BA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6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D4812"/>
    <w:multiLevelType w:val="hybridMultilevel"/>
    <w:tmpl w:val="58CC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0B96B50"/>
    <w:multiLevelType w:val="hybridMultilevel"/>
    <w:tmpl w:val="3E2EF8A0"/>
    <w:lvl w:ilvl="0" w:tplc="447A7E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CF6914"/>
    <w:multiLevelType w:val="hybridMultilevel"/>
    <w:tmpl w:val="C4CEC866"/>
    <w:lvl w:ilvl="0" w:tplc="46245DE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370EA"/>
    <w:multiLevelType w:val="hybridMultilevel"/>
    <w:tmpl w:val="18F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91432D"/>
    <w:multiLevelType w:val="hybridMultilevel"/>
    <w:tmpl w:val="49D8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73FB1"/>
    <w:multiLevelType w:val="multilevel"/>
    <w:tmpl w:val="722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25"/>
  </w:num>
  <w:num w:numId="4">
    <w:abstractNumId w:val="8"/>
  </w:num>
  <w:num w:numId="5">
    <w:abstractNumId w:val="5"/>
  </w:num>
  <w:num w:numId="6">
    <w:abstractNumId w:val="22"/>
  </w:num>
  <w:num w:numId="7">
    <w:abstractNumId w:val="17"/>
  </w:num>
  <w:num w:numId="8">
    <w:abstractNumId w:val="16"/>
  </w:num>
  <w:num w:numId="9">
    <w:abstractNumId w:val="14"/>
  </w:num>
  <w:num w:numId="10">
    <w:abstractNumId w:val="10"/>
  </w:num>
  <w:num w:numId="11">
    <w:abstractNumId w:val="18"/>
  </w:num>
  <w:num w:numId="12">
    <w:abstractNumId w:val="9"/>
  </w:num>
  <w:num w:numId="13">
    <w:abstractNumId w:val="27"/>
  </w:num>
  <w:num w:numId="14">
    <w:abstractNumId w:val="7"/>
  </w:num>
  <w:num w:numId="15">
    <w:abstractNumId w:val="20"/>
  </w:num>
  <w:num w:numId="16">
    <w:abstractNumId w:val="2"/>
  </w:num>
  <w:num w:numId="17">
    <w:abstractNumId w:val="12"/>
  </w:num>
  <w:num w:numId="18">
    <w:abstractNumId w:val="0"/>
  </w:num>
  <w:num w:numId="19">
    <w:abstractNumId w:val="3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6"/>
  </w:num>
  <w:num w:numId="27">
    <w:abstractNumId w:val="19"/>
  </w:num>
  <w:num w:numId="28">
    <w:abstractNumId w:val="2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5B1B"/>
    <w:rsid w:val="000963AD"/>
    <w:rsid w:val="000A3960"/>
    <w:rsid w:val="000C39B0"/>
    <w:rsid w:val="000D2CBB"/>
    <w:rsid w:val="000D3F97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718E1"/>
    <w:rsid w:val="002E5E2E"/>
    <w:rsid w:val="002E5EEF"/>
    <w:rsid w:val="002E7586"/>
    <w:rsid w:val="002F06B1"/>
    <w:rsid w:val="002F1DEB"/>
    <w:rsid w:val="002F5B05"/>
    <w:rsid w:val="0031343F"/>
    <w:rsid w:val="00325EDF"/>
    <w:rsid w:val="00331A16"/>
    <w:rsid w:val="00332121"/>
    <w:rsid w:val="00333ED9"/>
    <w:rsid w:val="00352290"/>
    <w:rsid w:val="00354433"/>
    <w:rsid w:val="00355C7C"/>
    <w:rsid w:val="003627E9"/>
    <w:rsid w:val="003969B9"/>
    <w:rsid w:val="003B7294"/>
    <w:rsid w:val="003B770D"/>
    <w:rsid w:val="003C0C8F"/>
    <w:rsid w:val="003C1333"/>
    <w:rsid w:val="003C33BB"/>
    <w:rsid w:val="003C3580"/>
    <w:rsid w:val="003E3F28"/>
    <w:rsid w:val="003F13FF"/>
    <w:rsid w:val="003F3D3F"/>
    <w:rsid w:val="003F4232"/>
    <w:rsid w:val="003F7A08"/>
    <w:rsid w:val="00401147"/>
    <w:rsid w:val="004205F4"/>
    <w:rsid w:val="00421F7F"/>
    <w:rsid w:val="004353D3"/>
    <w:rsid w:val="00447FDD"/>
    <w:rsid w:val="004514A6"/>
    <w:rsid w:val="00462616"/>
    <w:rsid w:val="00466763"/>
    <w:rsid w:val="0047699C"/>
    <w:rsid w:val="004829A6"/>
    <w:rsid w:val="00484EB1"/>
    <w:rsid w:val="00486121"/>
    <w:rsid w:val="00486C79"/>
    <w:rsid w:val="00487B60"/>
    <w:rsid w:val="004900D3"/>
    <w:rsid w:val="00490819"/>
    <w:rsid w:val="00493511"/>
    <w:rsid w:val="004A50EE"/>
    <w:rsid w:val="004A68B4"/>
    <w:rsid w:val="004B189B"/>
    <w:rsid w:val="004C7104"/>
    <w:rsid w:val="004C7915"/>
    <w:rsid w:val="004F298F"/>
    <w:rsid w:val="004F6533"/>
    <w:rsid w:val="00535B24"/>
    <w:rsid w:val="00540FD1"/>
    <w:rsid w:val="00541F0B"/>
    <w:rsid w:val="005610E3"/>
    <w:rsid w:val="005663C7"/>
    <w:rsid w:val="005724F3"/>
    <w:rsid w:val="005727A9"/>
    <w:rsid w:val="005733BC"/>
    <w:rsid w:val="00575CCD"/>
    <w:rsid w:val="005A7903"/>
    <w:rsid w:val="005C1EBE"/>
    <w:rsid w:val="005D0111"/>
    <w:rsid w:val="005E57AD"/>
    <w:rsid w:val="005F3D22"/>
    <w:rsid w:val="005F5BD1"/>
    <w:rsid w:val="006160ED"/>
    <w:rsid w:val="00645618"/>
    <w:rsid w:val="00655DFB"/>
    <w:rsid w:val="00663D1C"/>
    <w:rsid w:val="006B70BE"/>
    <w:rsid w:val="006D1140"/>
    <w:rsid w:val="006D74CF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C25A9"/>
    <w:rsid w:val="007D1706"/>
    <w:rsid w:val="007D1797"/>
    <w:rsid w:val="007E29B3"/>
    <w:rsid w:val="007E2FAE"/>
    <w:rsid w:val="007F337B"/>
    <w:rsid w:val="007F7F1B"/>
    <w:rsid w:val="00807D70"/>
    <w:rsid w:val="00824581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56AF6"/>
    <w:rsid w:val="009633E3"/>
    <w:rsid w:val="00965940"/>
    <w:rsid w:val="009818D2"/>
    <w:rsid w:val="00993A48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AF6076"/>
    <w:rsid w:val="00B01844"/>
    <w:rsid w:val="00B11097"/>
    <w:rsid w:val="00B21660"/>
    <w:rsid w:val="00B27D5E"/>
    <w:rsid w:val="00B40647"/>
    <w:rsid w:val="00B47E1E"/>
    <w:rsid w:val="00B71028"/>
    <w:rsid w:val="00B756B5"/>
    <w:rsid w:val="00B77EA2"/>
    <w:rsid w:val="00B8328F"/>
    <w:rsid w:val="00B9430F"/>
    <w:rsid w:val="00BB47CB"/>
    <w:rsid w:val="00BC296E"/>
    <w:rsid w:val="00BD5066"/>
    <w:rsid w:val="00BD5C13"/>
    <w:rsid w:val="00BE12A1"/>
    <w:rsid w:val="00BF527C"/>
    <w:rsid w:val="00C0691B"/>
    <w:rsid w:val="00C15928"/>
    <w:rsid w:val="00C16BBD"/>
    <w:rsid w:val="00C17725"/>
    <w:rsid w:val="00C214E2"/>
    <w:rsid w:val="00C30323"/>
    <w:rsid w:val="00C3125E"/>
    <w:rsid w:val="00C32001"/>
    <w:rsid w:val="00C4500E"/>
    <w:rsid w:val="00C5641B"/>
    <w:rsid w:val="00C73E52"/>
    <w:rsid w:val="00C870E3"/>
    <w:rsid w:val="00C87241"/>
    <w:rsid w:val="00C923BE"/>
    <w:rsid w:val="00CA4165"/>
    <w:rsid w:val="00CB1655"/>
    <w:rsid w:val="00CD7773"/>
    <w:rsid w:val="00CF0315"/>
    <w:rsid w:val="00CF406D"/>
    <w:rsid w:val="00CF7379"/>
    <w:rsid w:val="00D22710"/>
    <w:rsid w:val="00D26836"/>
    <w:rsid w:val="00D30925"/>
    <w:rsid w:val="00D47905"/>
    <w:rsid w:val="00D716D3"/>
    <w:rsid w:val="00D72F2A"/>
    <w:rsid w:val="00D75C52"/>
    <w:rsid w:val="00D76A84"/>
    <w:rsid w:val="00D80E99"/>
    <w:rsid w:val="00D843BF"/>
    <w:rsid w:val="00D96F71"/>
    <w:rsid w:val="00DA4893"/>
    <w:rsid w:val="00DA6626"/>
    <w:rsid w:val="00DB1948"/>
    <w:rsid w:val="00DB7228"/>
    <w:rsid w:val="00DC57FC"/>
    <w:rsid w:val="00DE62E0"/>
    <w:rsid w:val="00E02449"/>
    <w:rsid w:val="00E26E84"/>
    <w:rsid w:val="00E357E2"/>
    <w:rsid w:val="00E47769"/>
    <w:rsid w:val="00E477D3"/>
    <w:rsid w:val="00E654F3"/>
    <w:rsid w:val="00EA3630"/>
    <w:rsid w:val="00EB25AF"/>
    <w:rsid w:val="00EB3282"/>
    <w:rsid w:val="00EB5D99"/>
    <w:rsid w:val="00EC3EDB"/>
    <w:rsid w:val="00EC4F4A"/>
    <w:rsid w:val="00EC5FBF"/>
    <w:rsid w:val="00EC761A"/>
    <w:rsid w:val="00ED15AB"/>
    <w:rsid w:val="00EE01B3"/>
    <w:rsid w:val="00EE14B1"/>
    <w:rsid w:val="00F208D1"/>
    <w:rsid w:val="00F4104D"/>
    <w:rsid w:val="00F428C8"/>
    <w:rsid w:val="00F440E1"/>
    <w:rsid w:val="00F507FE"/>
    <w:rsid w:val="00F70F41"/>
    <w:rsid w:val="00F7531A"/>
    <w:rsid w:val="00F82894"/>
    <w:rsid w:val="00FD7E51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06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Fmqh7q9Ie0eREwWxwBEj_6yzR5m7bq1Dlv_CeLtS24xUMlBTREQ0ODNHRjlITFlGMkNHTTlZMjNGVS4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-/media/CCCCO-Website/About-Us/Divisions/Educational-Services-and-Support/Academic-Affairs/What-we-do/Curriculum-and-Instruction-Unit/Files/ess-21-300-004-business-administration-tmc-a11y.pdf?la=en&amp;hash=426F3F9873AEC496FDA9BD3BA9F7C1A8A2DFC3A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ccconfer.zoom.us/j/98417607707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cid:image004.jpg@01D73047.1BC8BA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3" ma:contentTypeDescription="Create a new document." ma:contentTypeScope="" ma:versionID="edd1353024079ac24e0dbc001d4bca72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eb3f122a9f8d822eddf7924d6fae2983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94DBA-A97B-4684-B7B7-F8679D916B4F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57cec34f-fb07-488c-8ebe-9f0709f2c3ad"/>
    <ds:schemaRef ds:uri="http://schemas.openxmlformats.org/package/2006/metadata/core-properties"/>
    <ds:schemaRef ds:uri="f0f35129-3f6e-42e8-a575-abe11447131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A6E4D2-6628-4054-923F-8F0D7978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Amany ElMasry</cp:lastModifiedBy>
  <cp:revision>12</cp:revision>
  <cp:lastPrinted>2018-09-07T15:27:00Z</cp:lastPrinted>
  <dcterms:created xsi:type="dcterms:W3CDTF">2021-04-15T20:41:00Z</dcterms:created>
  <dcterms:modified xsi:type="dcterms:W3CDTF">2021-04-19T21:48:00Z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